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810"/>
        </w:tabs>
        <w:spacing w:line="360" w:lineRule="auto"/>
        <w:ind w:firstLine="450"/>
        <w:jc w:val="both"/>
        <w:rPr>
          <w:rFonts w:ascii="Palatino Linotype" w:cs="Palatino Linotype" w:eastAsia="Palatino Linotype" w:hAnsi="Palatino Linotype"/>
          <w:color w:val="1f497d"/>
          <w:sz w:val="22"/>
          <w:szCs w:val="22"/>
        </w:rPr>
      </w:pPr>
      <w:r w:rsidDel="00000000" w:rsidR="00000000" w:rsidRPr="00000000">
        <w:rPr>
          <w:rFonts w:ascii="Palatino Linotype" w:cs="Palatino Linotype" w:eastAsia="Palatino Linotype" w:hAnsi="Palatino Linotype"/>
          <w:i w:val="1"/>
          <w:iCs w:val="1"/>
          <w:color w:val="1f497d"/>
          <w:sz w:val="22"/>
          <w:szCs w:val="22"/>
          <w:rtl w:val="0"/>
        </w:rPr>
        <w:t xml:space="preserve">Cảnh đẹp của đất nước Trung Hoa đã quá đỗi nên thơ qua các bộ phim. Nhưng nếu một lần được chứng kiến tận mắt, bạn sẽ không khỏi thảng thốt bởi vẻ đẹp tuyệt vời nơi đây. Chương trình du lịch Thạcch Gia Trang – Thiên Tân – Bắc Kinh từ Hà Nội chắc chắn sẽ mang đến cho du khách những trải nghiệm vô cùng hấp dẫn. Hãy cùng trải nghiệm ngay hôm nay!</w:t>
      </w:r>
      <w:r w:rsidDel="00000000" w:rsidR="00000000" w:rsidRPr="00000000">
        <w:rPr>
          <w:rtl w:val="0"/>
        </w:rPr>
      </w:r>
    </w:p>
    <w:p w:rsidR="00000000" w:rsidDel="00000000" w:rsidP="00000000" w:rsidRDefault="00000000" w:rsidRPr="00000000" w14:paraId="00000002">
      <w:pPr>
        <w:spacing w:line="276" w:lineRule="auto"/>
        <w:jc w:val="center"/>
        <w:rPr>
          <w:rFonts w:ascii="Palatino Linotype" w:cs="Palatino Linotype" w:eastAsia="Palatino Linotype" w:hAnsi="Palatino Linotype"/>
          <w:b w:val="1"/>
          <w:bCs w:val="1"/>
          <w:color w:val="002060"/>
          <w:sz w:val="28"/>
          <w:szCs w:val="28"/>
        </w:rPr>
      </w:pPr>
      <w:r w:rsidDel="00000000" w:rsidR="00000000" w:rsidRPr="00000000">
        <w:rPr>
          <w:rFonts w:ascii="Palatino Linotype" w:cs="Palatino Linotype" w:eastAsia="Palatino Linotype" w:hAnsi="Palatino Linotype"/>
          <w:b w:val="1"/>
          <w:bCs w:val="1"/>
          <w:color w:val="002060"/>
          <w:sz w:val="28"/>
          <w:szCs w:val="28"/>
          <w:rtl w:val="0"/>
        </w:rPr>
        <w:t xml:space="preserve">CHƯƠNG TRÌNH DU LỊCH TRUNG QUỐC</w:t>
      </w:r>
    </w:p>
    <w:p w:rsidR="00000000" w:rsidDel="00000000" w:rsidP="00000000" w:rsidRDefault="00000000" w:rsidRPr="00000000" w14:paraId="00000003">
      <w:pPr>
        <w:spacing w:line="276" w:lineRule="auto"/>
        <w:jc w:val="center"/>
        <w:rPr>
          <w:rFonts w:ascii="Palatino Linotype" w:cs="Palatino Linotype" w:eastAsia="Palatino Linotype" w:hAnsi="Palatino Linotype"/>
          <w:b w:val="1"/>
          <w:bCs w:val="1"/>
          <w:color w:val="ff0000"/>
          <w:sz w:val="36"/>
          <w:szCs w:val="36"/>
        </w:rPr>
      </w:pPr>
      <w:bookmarkStart w:colFirst="0" w:colLast="0" w:name="_heading=h.6d1unvgmjnj8" w:id="0"/>
      <w:bookmarkEnd w:id="0"/>
      <w:r w:rsidDel="00000000" w:rsidR="00000000" w:rsidRPr="00000000">
        <w:rPr>
          <w:rFonts w:ascii="Palatino Linotype" w:cs="Palatino Linotype" w:eastAsia="Palatino Linotype" w:hAnsi="Palatino Linotype"/>
          <w:b w:val="1"/>
          <w:bCs w:val="1"/>
          <w:color w:val="ff0000"/>
          <w:sz w:val="36"/>
          <w:szCs w:val="36"/>
          <w:highlight w:val="yellow"/>
          <w:rtl w:val="0"/>
        </w:rPr>
        <w:t xml:space="preserve">THẠCH GIA TRANG – THIÊN TÂN – BẮC KINH</w:t>
      </w:r>
      <w:r w:rsidDel="00000000" w:rsidR="00000000" w:rsidRPr="00000000">
        <w:rPr>
          <w:rtl w:val="0"/>
        </w:rPr>
      </w:r>
    </w:p>
    <w:p w:rsidR="00000000" w:rsidDel="00000000" w:rsidP="00000000" w:rsidRDefault="00000000" w:rsidRPr="00000000" w14:paraId="00000004">
      <w:pPr>
        <w:spacing w:line="276" w:lineRule="auto"/>
        <w:jc w:val="center"/>
        <w:rPr>
          <w:rFonts w:ascii="Palatino Linotype" w:cs="Palatino Linotype" w:eastAsia="Palatino Linotype" w:hAnsi="Palatino Linotype"/>
          <w:color w:val="002060"/>
          <w:sz w:val="28"/>
          <w:szCs w:val="28"/>
        </w:rPr>
      </w:pPr>
      <w:r w:rsidDel="00000000" w:rsidR="00000000" w:rsidRPr="00000000">
        <w:rPr>
          <w:rFonts w:ascii="Palatino Linotype" w:cs="Palatino Linotype" w:eastAsia="Palatino Linotype" w:hAnsi="Palatino Linotype"/>
          <w:b w:val="1"/>
          <w:bCs w:val="1"/>
          <w:color w:val="002060"/>
          <w:sz w:val="28"/>
          <w:szCs w:val="28"/>
          <w:rtl w:val="0"/>
        </w:rPr>
        <w:t xml:space="preserve">(7 NGÀY/ 6 ĐÊM)</w:t>
      </w:r>
      <w:r w:rsidDel="00000000" w:rsidR="00000000" w:rsidRPr="00000000">
        <w:rPr>
          <w:rtl w:val="0"/>
        </w:rPr>
      </w:r>
    </w:p>
    <w:p w:rsidR="00000000" w:rsidDel="00000000" w:rsidP="00000000" w:rsidRDefault="00000000" w:rsidRPr="00000000" w14:paraId="00000005">
      <w:pPr>
        <w:spacing w:line="276" w:lineRule="auto"/>
        <w:jc w:val="center"/>
        <w:rPr>
          <w:rFonts w:ascii="Palatino Linotype" w:cs="Palatino Linotype" w:eastAsia="Palatino Linotype" w:hAnsi="Palatino Linotype"/>
          <w:color w:val="002060"/>
          <w:sz w:val="28"/>
          <w:szCs w:val="28"/>
        </w:rPr>
      </w:pPr>
      <w:r w:rsidDel="00000000" w:rsidR="00000000" w:rsidRPr="00000000">
        <w:rPr>
          <w:rFonts w:ascii="Palatino Linotype" w:cs="Palatino Linotype" w:eastAsia="Palatino Linotype" w:hAnsi="Palatino Linotype"/>
          <w:b w:val="1"/>
          <w:bCs w:val="1"/>
          <w:color w:val="002060"/>
          <w:sz w:val="28"/>
          <w:szCs w:val="28"/>
          <w:rtl w:val="0"/>
        </w:rPr>
        <w:t xml:space="preserve">NGÀY KHỞI HÀNH: </w:t>
      </w:r>
      <w:r w:rsidDel="00000000" w:rsidR="00000000" w:rsidRPr="00000000">
        <w:rPr>
          <w:rFonts w:ascii="Palatino Linotype" w:cs="Palatino Linotype" w:eastAsia="Palatino Linotype" w:hAnsi="Palatino Linotype"/>
          <w:b w:val="1"/>
          <w:bCs w:val="1"/>
          <w:color w:val="ee0000"/>
          <w:sz w:val="28"/>
          <w:szCs w:val="28"/>
          <w:rtl w:val="0"/>
        </w:rPr>
        <w:t xml:space="preserve">05/05, 26/05, 16/06, 07/07, 28/07</w:t>
      </w:r>
      <w:r w:rsidDel="00000000" w:rsidR="00000000" w:rsidRPr="00000000">
        <w:rPr>
          <w:rtl w:val="0"/>
        </w:rPr>
      </w:r>
    </w:p>
    <w:p w:rsidR="00000000" w:rsidDel="00000000" w:rsidP="00000000" w:rsidRDefault="00000000" w:rsidRPr="00000000" w14:paraId="00000006">
      <w:pPr>
        <w:spacing w:line="360" w:lineRule="auto"/>
        <w:jc w:val="center"/>
        <w:rPr>
          <w:rFonts w:ascii="Palatino Linotype" w:cs="Palatino Linotype" w:eastAsia="Palatino Linotype" w:hAnsi="Palatino Linotype"/>
          <w:b w:val="1"/>
          <w:bCs w:val="1"/>
          <w:color w:val="002060"/>
          <w:sz w:val="28"/>
          <w:szCs w:val="28"/>
        </w:rPr>
      </w:pPr>
      <w:r w:rsidDel="00000000" w:rsidR="00000000" w:rsidRPr="00000000">
        <w:rPr>
          <w:rFonts w:ascii="Palatino Linotype" w:cs="Palatino Linotype" w:eastAsia="Palatino Linotype" w:hAnsi="Palatino Linotype"/>
          <w:b w:val="1"/>
          <w:bCs w:val="1"/>
          <w:color w:val="002060"/>
          <w:sz w:val="28"/>
          <w:szCs w:val="28"/>
          <w:rtl w:val="0"/>
        </w:rPr>
        <w:t xml:space="preserve">BAY THẲNG VIETJET AIR</w:t>
      </w:r>
    </w:p>
    <w:p w:rsidR="00000000" w:rsidDel="00000000" w:rsidP="00000000" w:rsidRDefault="00000000" w:rsidRPr="00000000" w14:paraId="00000007">
      <w:pPr>
        <w:spacing w:line="360" w:lineRule="auto"/>
        <w:rPr>
          <w:rFonts w:ascii="Palatino Linotype" w:cs="Palatino Linotype" w:eastAsia="Palatino Linotype" w:hAnsi="Palatino Linotype"/>
          <w:color w:val="ff0000"/>
          <w:u w:val="single"/>
        </w:rPr>
      </w:pPr>
      <w:r w:rsidDel="00000000" w:rsidR="00000000" w:rsidRPr="00000000">
        <w:rPr>
          <w:rFonts w:ascii="Palatino Linotype" w:cs="Palatino Linotype" w:eastAsia="Palatino Linotype" w:hAnsi="Palatino Linotype"/>
          <w:b w:val="1"/>
          <w:bCs w:val="1"/>
          <w:color w:val="ff0000"/>
          <w:u w:val="single"/>
          <w:rtl w:val="0"/>
        </w:rPr>
        <w:t xml:space="preserve">HÀNH TRÌNH BAY:</w:t>
      </w:r>
      <w:r w:rsidDel="00000000" w:rsidR="00000000" w:rsidRPr="00000000">
        <w:rPr>
          <w:rtl w:val="0"/>
        </w:rPr>
      </w:r>
    </w:p>
    <w:p w:rsidR="00000000" w:rsidDel="00000000" w:rsidP="00000000" w:rsidRDefault="00000000" w:rsidRPr="00000000" w14:paraId="00000008">
      <w:pPr>
        <w:spacing w:line="360" w:lineRule="auto"/>
        <w:ind w:right="-270"/>
        <w:rPr>
          <w:rFonts w:ascii="Palatino Linotype" w:cs="Palatino Linotype" w:eastAsia="Palatino Linotype" w:hAnsi="Palatino Linotype"/>
          <w:color w:val="000000"/>
          <w:sz w:val="22"/>
          <w:szCs w:val="22"/>
        </w:rPr>
      </w:pPr>
      <w:bookmarkStart w:colFirst="0" w:colLast="0" w:name="_heading=h.2j1rwha4q6bk" w:id="1"/>
      <w:bookmarkEnd w:id="1"/>
      <w:r w:rsidDel="00000000" w:rsidR="00000000" w:rsidRPr="00000000">
        <w:rPr>
          <w:rFonts w:ascii="Palatino Linotype" w:cs="Palatino Linotype" w:eastAsia="Palatino Linotype" w:hAnsi="Palatino Linotype"/>
          <w:color w:val="000000"/>
          <w:sz w:val="22"/>
          <w:szCs w:val="22"/>
          <w:rtl w:val="0"/>
        </w:rPr>
        <w:t xml:space="preserve">VJ7048      HANSJW     1100   1450</w:t>
      </w:r>
    </w:p>
    <w:p w:rsidR="00000000" w:rsidDel="00000000" w:rsidP="00000000" w:rsidRDefault="00000000" w:rsidRPr="00000000" w14:paraId="00000009">
      <w:pPr>
        <w:spacing w:line="360" w:lineRule="auto"/>
        <w:ind w:right="-270"/>
        <w:rPr>
          <w:rFonts w:ascii="Palatino Linotype" w:cs="Palatino Linotype" w:eastAsia="Palatino Linotype" w:hAnsi="Palatino Linotype"/>
          <w:color w:val="000000"/>
          <w:sz w:val="22"/>
          <w:szCs w:val="22"/>
        </w:rPr>
      </w:pPr>
      <w:r w:rsidDel="00000000" w:rsidR="00000000" w:rsidRPr="00000000">
        <w:rPr>
          <w:rFonts w:ascii="Palatino Linotype" w:cs="Palatino Linotype" w:eastAsia="Palatino Linotype" w:hAnsi="Palatino Linotype"/>
          <w:color w:val="000000"/>
          <w:sz w:val="22"/>
          <w:szCs w:val="22"/>
          <w:rtl w:val="0"/>
        </w:rPr>
        <w:t xml:space="preserve">VJ7049      SJWHAN     1600   1800</w:t>
      </w:r>
    </w:p>
    <w:p w:rsidR="00000000" w:rsidDel="00000000" w:rsidP="00000000" w:rsidRDefault="00000000" w:rsidRPr="00000000" w14:paraId="0000000A">
      <w:pPr>
        <w:spacing w:line="360" w:lineRule="auto"/>
        <w:ind w:right="-270"/>
        <w:rPr>
          <w:rFonts w:ascii="Palatino Linotype" w:cs="Palatino Linotype" w:eastAsia="Palatino Linotype" w:hAnsi="Palatino Linotype"/>
          <w:color w:val="003399"/>
          <w:sz w:val="22"/>
          <w:szCs w:val="22"/>
        </w:rPr>
      </w:pPr>
      <w:r w:rsidDel="00000000" w:rsidR="00000000" w:rsidRPr="00000000">
        <w:rPr>
          <w:rFonts w:ascii="Palatino Linotype" w:cs="Palatino Linotype" w:eastAsia="Palatino Linotype" w:hAnsi="Palatino Linotype"/>
          <w:b w:val="1"/>
          <w:bCs w:val="1"/>
          <w:color w:val="ff0000"/>
          <w:u w:val="single"/>
          <w:rtl w:val="0"/>
        </w:rPr>
        <w:t xml:space="preserve">ĐẶC ĐIỂM NỔI BẬT:</w:t>
      </w:r>
      <w:r w:rsidDel="00000000" w:rsidR="00000000" w:rsidRPr="00000000">
        <w:rPr>
          <w:rtl w:val="0"/>
        </w:rPr>
      </w:r>
    </w:p>
    <w:p w:rsidR="00000000" w:rsidDel="00000000" w:rsidP="00000000" w:rsidRDefault="00000000" w:rsidRPr="00000000" w14:paraId="0000000B">
      <w:pPr>
        <w:numPr>
          <w:ilvl w:val="0"/>
          <w:numId w:val="3"/>
        </w:numPr>
        <w:spacing w:line="360" w:lineRule="auto"/>
        <w:ind w:left="540" w:hanging="360"/>
        <w:jc w:val="both"/>
        <w:rPr>
          <w:rFonts w:ascii="Palatino Linotype" w:cs="Palatino Linotype" w:eastAsia="Palatino Linotype" w:hAnsi="Palatino Linotype"/>
          <w:i w:val="1"/>
          <w:iCs w:val="1"/>
        </w:rPr>
      </w:pPr>
      <w:bookmarkStart w:colFirst="0" w:colLast="0" w:name="_heading=h.rxp44k5irffw" w:id="2"/>
      <w:bookmarkEnd w:id="2"/>
      <w:r w:rsidDel="00000000" w:rsidR="00000000" w:rsidRPr="00000000">
        <w:rPr>
          <w:rFonts w:ascii="Palatino Linotype" w:cs="Palatino Linotype" w:eastAsia="Palatino Linotype" w:hAnsi="Palatino Linotype"/>
          <w:i w:val="1"/>
          <w:iCs w:val="1"/>
          <w:rtl w:val="0"/>
        </w:rPr>
        <w:t xml:space="preserve">Đường bay thẳng siêu đẹp</w:t>
      </w:r>
    </w:p>
    <w:p w:rsidR="00000000" w:rsidDel="00000000" w:rsidP="00000000" w:rsidRDefault="00000000" w:rsidRPr="00000000" w14:paraId="0000000C">
      <w:pPr>
        <w:numPr>
          <w:ilvl w:val="0"/>
          <w:numId w:val="3"/>
        </w:numPr>
        <w:spacing w:line="360" w:lineRule="auto"/>
        <w:ind w:left="540" w:hanging="360"/>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Trải nghiệm sâu – tham quan trọn bộ tinh hoa Hà Bắc – Thiên Tân – Bắc Kinh</w:t>
      </w:r>
    </w:p>
    <w:p w:rsidR="00000000" w:rsidDel="00000000" w:rsidP="00000000" w:rsidRDefault="00000000" w:rsidRPr="00000000" w14:paraId="0000000D">
      <w:pPr>
        <w:numPr>
          <w:ilvl w:val="0"/>
          <w:numId w:val="3"/>
        </w:numPr>
        <w:spacing w:line="360" w:lineRule="auto"/>
        <w:ind w:left="54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Thủ tục visa đoàn đơn giản, thuận tiện</w:t>
      </w:r>
    </w:p>
    <w:p w:rsidR="00000000" w:rsidDel="00000000" w:rsidP="00000000" w:rsidRDefault="00000000" w:rsidRPr="00000000" w14:paraId="0000000E">
      <w:pPr>
        <w:numPr>
          <w:ilvl w:val="0"/>
          <w:numId w:val="3"/>
        </w:numPr>
        <w:spacing w:line="360" w:lineRule="auto"/>
        <w:ind w:left="54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Tặng 01 bữa Vịt quay Bắc Kinh</w:t>
      </w:r>
    </w:p>
    <w:p w:rsidR="00000000" w:rsidDel="00000000" w:rsidP="00000000" w:rsidRDefault="00000000" w:rsidRPr="00000000" w14:paraId="0000000F">
      <w:pPr>
        <w:numPr>
          <w:ilvl w:val="0"/>
          <w:numId w:val="3"/>
        </w:numPr>
        <w:spacing w:line="360" w:lineRule="auto"/>
        <w:ind w:left="540" w:hanging="360"/>
        <w:jc w:val="both"/>
        <w:rPr>
          <w:rFonts w:ascii="Palatino Linotype" w:cs="Palatino Linotype" w:eastAsia="Palatino Linotype" w:hAnsi="Palatino Linotype"/>
          <w:b w:val="1"/>
          <w:bCs w:val="1"/>
          <w:i w:val="1"/>
          <w:iCs w:val="1"/>
        </w:rPr>
      </w:pPr>
      <w:r w:rsidDel="00000000" w:rsidR="00000000" w:rsidRPr="00000000">
        <w:rPr>
          <w:rFonts w:ascii="Palatino Linotype" w:cs="Palatino Linotype" w:eastAsia="Palatino Linotype" w:hAnsi="Palatino Linotype"/>
          <w:b w:val="1"/>
          <w:bCs w:val="1"/>
          <w:i w:val="1"/>
          <w:iCs w:val="1"/>
          <w:color w:val="ee0000"/>
          <w:rtl w:val="0"/>
        </w:rPr>
        <w:t xml:space="preserve">TẶNG</w:t>
      </w:r>
      <w:r w:rsidDel="00000000" w:rsidR="00000000" w:rsidRPr="00000000">
        <w:rPr>
          <w:rFonts w:ascii="Palatino Linotype" w:cs="Palatino Linotype" w:eastAsia="Palatino Linotype" w:hAnsi="Palatino Linotype"/>
          <w:b w:val="1"/>
          <w:bCs w:val="1"/>
          <w:i w:val="1"/>
          <w:iCs w:val="1"/>
          <w:rtl w:val="0"/>
        </w:rPr>
        <w:t xml:space="preserve"> trải nghiệm mặc Hán Phục.</w:t>
      </w:r>
    </w:p>
    <w:p w:rsidR="00000000" w:rsidDel="00000000" w:rsidP="00000000" w:rsidRDefault="00000000" w:rsidRPr="00000000" w14:paraId="00000010">
      <w:pPr>
        <w:numPr>
          <w:ilvl w:val="0"/>
          <w:numId w:val="3"/>
        </w:numPr>
        <w:spacing w:line="360" w:lineRule="auto"/>
        <w:ind w:left="54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Khám phá </w:t>
      </w:r>
      <w:r w:rsidDel="00000000" w:rsidR="00000000" w:rsidRPr="00000000">
        <w:rPr>
          <w:rFonts w:ascii="Palatino Linotype" w:cs="Palatino Linotype" w:eastAsia="Palatino Linotype" w:hAnsi="Palatino Linotype"/>
          <w:b w:val="1"/>
          <w:bCs w:val="1"/>
          <w:i w:val="1"/>
          <w:iCs w:val="1"/>
          <w:rtl w:val="0"/>
        </w:rPr>
        <w:t xml:space="preserve">Tử Cấm Thành – Cố Cung</w:t>
      </w:r>
      <w:r w:rsidDel="00000000" w:rsidR="00000000" w:rsidRPr="00000000">
        <w:rPr>
          <w:rFonts w:ascii="Palatino Linotype" w:cs="Palatino Linotype" w:eastAsia="Palatino Linotype" w:hAnsi="Palatino Linotype"/>
          <w:i w:val="1"/>
          <w:iCs w:val="1"/>
          <w:rtl w:val="0"/>
        </w:rPr>
        <w:t xml:space="preserve"> bí ẩn bậc nhất Trung Quốc.</w:t>
      </w:r>
    </w:p>
    <w:p w:rsidR="00000000" w:rsidDel="00000000" w:rsidP="00000000" w:rsidRDefault="00000000" w:rsidRPr="00000000" w14:paraId="00000011">
      <w:pPr>
        <w:numPr>
          <w:ilvl w:val="0"/>
          <w:numId w:val="3"/>
        </w:numPr>
        <w:spacing w:line="360" w:lineRule="auto"/>
        <w:ind w:left="54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Khám phá bức tường thế kỉ –</w:t>
      </w:r>
      <w:r w:rsidDel="00000000" w:rsidR="00000000" w:rsidRPr="00000000">
        <w:rPr>
          <w:rFonts w:ascii="Palatino Linotype" w:cs="Palatino Linotype" w:eastAsia="Palatino Linotype" w:hAnsi="Palatino Linotype"/>
          <w:b w:val="1"/>
          <w:bCs w:val="1"/>
          <w:i w:val="1"/>
          <w:iCs w:val="1"/>
          <w:rtl w:val="0"/>
        </w:rPr>
        <w:t xml:space="preserve"> Vạn Lý Trường Thành</w:t>
      </w:r>
      <w:r w:rsidDel="00000000" w:rsidR="00000000" w:rsidRPr="00000000">
        <w:rPr>
          <w:rtl w:val="0"/>
        </w:rPr>
      </w:r>
    </w:p>
    <w:p w:rsidR="00000000" w:rsidDel="00000000" w:rsidP="00000000" w:rsidRDefault="00000000" w:rsidRPr="00000000" w14:paraId="00000012">
      <w:pPr>
        <w:numPr>
          <w:ilvl w:val="0"/>
          <w:numId w:val="3"/>
        </w:numPr>
        <w:spacing w:line="360" w:lineRule="auto"/>
        <w:ind w:left="54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Xe ô tô chất lượng tốt đưa đón theo chương trình.</w:t>
      </w:r>
    </w:p>
    <w:p w:rsidR="00000000" w:rsidDel="00000000" w:rsidP="00000000" w:rsidRDefault="00000000" w:rsidRPr="00000000" w14:paraId="00000013">
      <w:pPr>
        <w:numPr>
          <w:ilvl w:val="0"/>
          <w:numId w:val="3"/>
        </w:numPr>
        <w:spacing w:line="360" w:lineRule="auto"/>
        <w:ind w:left="54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Vé vào cửa các điểm thăm quan theo chương trình.</w:t>
      </w:r>
    </w:p>
    <w:p w:rsidR="00000000" w:rsidDel="00000000" w:rsidP="00000000" w:rsidRDefault="00000000" w:rsidRPr="00000000" w14:paraId="00000014">
      <w:pPr>
        <w:numPr>
          <w:ilvl w:val="0"/>
          <w:numId w:val="3"/>
        </w:numPr>
        <w:spacing w:line="360" w:lineRule="auto"/>
        <w:ind w:left="54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Nước uống trên ô tô 1 chai/người/ngày.</w:t>
      </w:r>
    </w:p>
    <w:p w:rsidR="00000000" w:rsidDel="00000000" w:rsidP="00000000" w:rsidRDefault="00000000" w:rsidRPr="00000000" w14:paraId="00000015">
      <w:pPr>
        <w:numPr>
          <w:ilvl w:val="0"/>
          <w:numId w:val="3"/>
        </w:numPr>
        <w:spacing w:line="360" w:lineRule="auto"/>
        <w:ind w:left="540" w:hanging="360"/>
        <w:jc w:val="both"/>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i w:val="1"/>
          <w:iCs w:val="1"/>
          <w:rtl w:val="0"/>
        </w:rPr>
        <w:t xml:space="preserve">Bảo hiểm du lịch với mức đền bù 10,000 usd.</w:t>
      </w:r>
      <w:r w:rsidDel="00000000" w:rsidR="00000000" w:rsidRPr="00000000">
        <w:rPr>
          <w:rtl w:val="0"/>
        </w:rPr>
      </w:r>
    </w:p>
    <w:p w:rsidR="00000000" w:rsidDel="00000000" w:rsidP="00000000" w:rsidRDefault="00000000" w:rsidRPr="00000000" w14:paraId="00000016">
      <w:pPr>
        <w:pBdr>
          <w:top w:color="000000" w:space="1" w:sz="4" w:val="single"/>
          <w:bottom w:color="000000" w:space="1" w:sz="4" w:val="single"/>
        </w:pBdr>
        <w:shd w:fill="fabf8f" w:val="clear"/>
        <w:spacing w:line="360" w:lineRule="auto"/>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color w:val="000000"/>
          <w:rtl w:val="0"/>
        </w:rPr>
        <w:t xml:space="preserve">Ngày 1: HÀ NỘI – THẠCH GIA TRANG                                                                          (Ăn tối)</w:t>
      </w: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bCs w:val="1"/>
          <w:color w:val="000000"/>
        </w:rPr>
      </w:pPr>
      <w:bookmarkStart w:colFirst="0" w:colLast="0" w:name="_heading=h.wfr4692z96p5" w:id="3"/>
      <w:bookmarkEnd w:id="3"/>
      <w:r w:rsidDel="00000000" w:rsidR="00000000" w:rsidRPr="00000000">
        <w:rPr>
          <w:rFonts w:ascii="Palatino Linotype" w:cs="Palatino Linotype" w:eastAsia="Palatino Linotype" w:hAnsi="Palatino Linotype"/>
          <w:b w:val="1"/>
          <w:bCs w:val="1"/>
          <w:color w:val="000000"/>
          <w:rtl w:val="0"/>
        </w:rPr>
        <w:t xml:space="preserve">07h00: </w:t>
      </w:r>
      <w:r w:rsidDel="00000000" w:rsidR="00000000" w:rsidRPr="00000000">
        <w:rPr>
          <w:rFonts w:ascii="Palatino Linotype" w:cs="Palatino Linotype" w:eastAsia="Palatino Linotype" w:hAnsi="Palatino Linotype"/>
          <w:color w:val="000000"/>
          <w:rtl w:val="0"/>
        </w:rPr>
        <w:t xml:space="preserve">Xe đón Quý khách tại điểm tập trung rời Hà Nội ra sân bay Nội Bài làm thủ tục chuyến bay</w:t>
      </w:r>
      <w:r w:rsidDel="00000000" w:rsidR="00000000" w:rsidRPr="00000000">
        <w:rPr>
          <w:rFonts w:ascii="Palatino Linotype" w:cs="Palatino Linotype" w:eastAsia="Palatino Linotype" w:hAnsi="Palatino Linotype"/>
          <w:b w:val="1"/>
          <w:bCs w:val="1"/>
          <w:color w:val="000000"/>
          <w:rtl w:val="0"/>
        </w:rPr>
        <w:t xml:space="preserve"> VJ7048 (11h00 – 14h50) </w:t>
      </w:r>
      <w:r w:rsidDel="00000000" w:rsidR="00000000" w:rsidRPr="00000000">
        <w:rPr>
          <w:rFonts w:ascii="Palatino Linotype" w:cs="Palatino Linotype" w:eastAsia="Palatino Linotype" w:hAnsi="Palatino Linotype"/>
          <w:color w:val="000000"/>
          <w:rtl w:val="0"/>
        </w:rPr>
        <w:t xml:space="preserve">rời </w:t>
      </w:r>
      <w:r w:rsidDel="00000000" w:rsidR="00000000" w:rsidRPr="00000000">
        <w:rPr>
          <w:rFonts w:ascii="Palatino Linotype" w:cs="Palatino Linotype" w:eastAsia="Palatino Linotype" w:hAnsi="Palatino Linotype"/>
          <w:b w:val="1"/>
          <w:bCs w:val="1"/>
          <w:color w:val="000000"/>
          <w:rtl w:val="0"/>
        </w:rPr>
        <w:t xml:space="preserve">Hà Nội </w:t>
      </w:r>
      <w:r w:rsidDel="00000000" w:rsidR="00000000" w:rsidRPr="00000000">
        <w:rPr>
          <w:rFonts w:ascii="Palatino Linotype" w:cs="Palatino Linotype" w:eastAsia="Palatino Linotype" w:hAnsi="Palatino Linotype"/>
          <w:color w:val="000000"/>
          <w:rtl w:val="0"/>
        </w:rPr>
        <w:t xml:space="preserve">đi</w:t>
      </w:r>
      <w:r w:rsidDel="00000000" w:rsidR="00000000" w:rsidRPr="00000000">
        <w:rPr>
          <w:rFonts w:ascii="Palatino Linotype" w:cs="Palatino Linotype" w:eastAsia="Palatino Linotype" w:hAnsi="Palatino Linotype"/>
          <w:b w:val="1"/>
          <w:bCs w:val="1"/>
          <w:color w:val="000000"/>
          <w:rtl w:val="0"/>
        </w:rPr>
        <w:t xml:space="preserve"> Thạch Gia Trang.</w:t>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Đến Th</w:t>
      </w:r>
      <w:r w:rsidDel="00000000" w:rsidR="00000000" w:rsidRPr="00000000">
        <w:rPr>
          <w:rFonts w:ascii="Cambria" w:cs="Cambria" w:eastAsia="Cambria" w:hAnsi="Cambria"/>
          <w:color w:val="000000"/>
          <w:rtl w:val="0"/>
        </w:rPr>
        <w:t xml:space="preserve">ạch Gia Trang</w:t>
      </w:r>
      <w:r w:rsidDel="00000000" w:rsidR="00000000" w:rsidRPr="00000000">
        <w:rPr>
          <w:rFonts w:ascii="Palatino Linotype" w:cs="Palatino Linotype" w:eastAsia="Palatino Linotype" w:hAnsi="Palatino Linotype"/>
          <w:color w:val="000000"/>
          <w:rtl w:val="0"/>
        </w:rPr>
        <w:t xml:space="preserve">, đoàn sẽ di chuyển tham quan:</w:t>
      </w:r>
      <w:r w:rsidDel="00000000" w:rsidR="00000000" w:rsidRPr="00000000">
        <w:rPr>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181153</wp:posOffset>
            </wp:positionH>
            <wp:positionV relativeFrom="paragraph">
              <wp:posOffset>316230</wp:posOffset>
            </wp:positionV>
            <wp:extent cx="2165985" cy="1419225"/>
            <wp:effectExtent b="0" l="0" r="0" t="0"/>
            <wp:wrapTopAndBottom distB="0" distT="0"/>
            <wp:docPr id="2101752250"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65985" cy="14192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2490854</wp:posOffset>
            </wp:positionH>
            <wp:positionV relativeFrom="paragraph">
              <wp:posOffset>325384</wp:posOffset>
            </wp:positionV>
            <wp:extent cx="1923415" cy="1401445"/>
            <wp:effectExtent b="0" l="0" r="0" t="0"/>
            <wp:wrapTopAndBottom distB="0" distT="0"/>
            <wp:docPr id="2101752249"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1923415" cy="140144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4565171</wp:posOffset>
            </wp:positionH>
            <wp:positionV relativeFrom="paragraph">
              <wp:posOffset>308934</wp:posOffset>
            </wp:positionV>
            <wp:extent cx="2035810" cy="1427480"/>
            <wp:effectExtent b="0" l="0" r="0" t="0"/>
            <wp:wrapTopAndBottom distB="0" distT="0"/>
            <wp:docPr descr="00576935a8d186f3326c3a9fc45da2b" id="2101752253" name="image2.jpg"/>
            <a:graphic>
              <a:graphicData uri="http://schemas.openxmlformats.org/drawingml/2006/picture">
                <pic:pic>
                  <pic:nvPicPr>
                    <pic:cNvPr descr="00576935a8d186f3326c3a9fc45da2b" id="0" name="image2.jpg"/>
                    <pic:cNvPicPr preferRelativeResize="0"/>
                  </pic:nvPicPr>
                  <pic:blipFill>
                    <a:blip r:embed="rId9"/>
                    <a:srcRect b="0" l="0" r="0" t="0"/>
                    <a:stretch>
                      <a:fillRect/>
                    </a:stretch>
                  </pic:blipFill>
                  <pic:spPr>
                    <a:xfrm>
                      <a:off x="0" y="0"/>
                      <a:ext cx="2035810" cy="1427480"/>
                    </a:xfrm>
                    <a:prstGeom prst="rect"/>
                    <a:ln/>
                  </pic:spPr>
                </pic:pic>
              </a:graphicData>
            </a:graphic>
          </wp:anchor>
        </w:drawing>
      </w:r>
    </w:p>
    <w:p w:rsidR="00000000" w:rsidDel="00000000" w:rsidP="00000000" w:rsidRDefault="00000000" w:rsidRPr="00000000" w14:paraId="00000019">
      <w:pPr>
        <w:numPr>
          <w:ilvl w:val="0"/>
          <w:numId w:val="4"/>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i w:val="1"/>
          <w:iCs w:val="1"/>
          <w:color w:val="000000"/>
        </w:rPr>
      </w:pPr>
      <w:r w:rsidDel="00000000" w:rsidR="00000000" w:rsidRPr="00000000">
        <w:rPr>
          <w:rFonts w:ascii="Palatino Linotype" w:cs="Palatino Linotype" w:eastAsia="Palatino Linotype" w:hAnsi="Palatino Linotype"/>
          <w:b w:val="1"/>
          <w:bCs w:val="1"/>
          <w:color w:val="000000"/>
          <w:rtl w:val="0"/>
        </w:rPr>
        <w:t xml:space="preserve">Vinh Quốc Phủ</w:t>
      </w:r>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i w:val="1"/>
          <w:iCs w:val="1"/>
          <w:color w:val="000000"/>
          <w:rtl w:val="0"/>
        </w:rPr>
        <w:t xml:space="preserve">một điểm check-in nổi tiếng mà bất kỳ du khách nào đến Chính Định cũng không thể bỏ qua. Bước chân vào Vinh Quốc Phủ, du khách sẽ thấy dòng người tấp nập, tiếng nhạc du dương vang vọng. Bên trong khuôn viên còn có các tiết mục biểu diễn di sản phi vật thể, trình diễn cổ phục, giúp phát huy giá trị văn hóa truyền thống Trung Hoa và mang đến trải nghiệm phong phú cho du khách.</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720" w:firstLine="0"/>
        <w:jc w:val="both"/>
        <w:rPr>
          <w:rFonts w:ascii="Palatino Linotype" w:cs="Palatino Linotype" w:eastAsia="Palatino Linotype" w:hAnsi="Palatino Linotype"/>
          <w:i w:val="1"/>
          <w:iCs w:val="1"/>
          <w:color w:val="000000"/>
        </w:rPr>
      </w:pPr>
      <w:r w:rsidDel="00000000" w:rsidR="00000000" w:rsidRPr="00000000">
        <w:rPr>
          <w:rFonts w:ascii="Palatino Linotype" w:cs="Palatino Linotype" w:eastAsia="Palatino Linotype" w:hAnsi="Palatino Linotype"/>
          <w:b w:val="1"/>
          <w:bCs w:val="1"/>
          <w:i w:val="1"/>
          <w:iCs w:val="1"/>
          <w:color w:val="000000"/>
          <w:rtl w:val="0"/>
        </w:rPr>
        <w:t xml:space="preserve">Trải nghiệm nổi bật: Tham quan phim trường thực tế của “Hồng Lâu Mộng”; Chiêm ngưỡng chi tiết tinh xảo của kiến trúc quan đình thời Minh – Thanh.</w: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b w:val="1"/>
          <w:bCs w:val="1"/>
          <w:color w:val="000000"/>
          <w:rtl w:val="0"/>
        </w:rPr>
        <w:t xml:space="preserve">Tối:</w:t>
      </w:r>
      <w:r w:rsidDel="00000000" w:rsidR="00000000" w:rsidRPr="00000000">
        <w:rPr>
          <w:rFonts w:ascii="Palatino Linotype" w:cs="Palatino Linotype" w:eastAsia="Palatino Linotype" w:hAnsi="Palatino Linotype"/>
          <w:color w:val="000000"/>
          <w:rtl w:val="0"/>
        </w:rPr>
        <w:t xml:space="preserve"> Đoàn dùng bữa tối tại nhà hàng</w:t>
      </w: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bCs w:val="1"/>
          <w:i w:val="1"/>
          <w:iCs w:val="1"/>
          <w:color w:val="000000"/>
        </w:rPr>
      </w:pPr>
      <w:r w:rsidDel="00000000" w:rsidR="00000000" w:rsidRPr="00000000">
        <w:rPr>
          <w:rFonts w:ascii="Palatino Linotype" w:cs="Palatino Linotype" w:eastAsia="Palatino Linotype" w:hAnsi="Palatino Linotype"/>
          <w:b w:val="1"/>
          <w:bCs w:val="1"/>
          <w:i w:val="1"/>
          <w:iCs w:val="1"/>
          <w:color w:val="000000"/>
          <w:rtl w:val="0"/>
        </w:rPr>
        <w:t xml:space="preserve">Nghỉ đêm tại khách sạn Thạch Gia Trang 4* hoặc tương đương.</w:t>
      </w:r>
    </w:p>
    <w:p w:rsidR="00000000" w:rsidDel="00000000" w:rsidP="00000000" w:rsidRDefault="00000000" w:rsidRPr="00000000" w14:paraId="0000001D">
      <w:pPr>
        <w:pBdr>
          <w:top w:color="000000" w:space="1" w:sz="4" w:val="single"/>
          <w:bottom w:color="000000" w:space="1" w:sz="4" w:val="single"/>
        </w:pBdr>
        <w:shd w:fill="fabf8f" w:val="clear"/>
        <w:spacing w:line="360" w:lineRule="auto"/>
        <w:jc w:val="both"/>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b w:val="1"/>
          <w:bCs w:val="1"/>
          <w:color w:val="000000"/>
          <w:rtl w:val="0"/>
        </w:rPr>
        <w:t xml:space="preserve">Ngày 2: THẠCH GIA TRANG – TƯỢNG TRIỆU ĐÀ – CỔ TRẤN CHÍNH ĐỊNH – ĐỊNH CHÂU               (Ăn sáng, trưa, tối)</w:t>
      </w:r>
    </w:p>
    <w:p w:rsidR="00000000" w:rsidDel="00000000" w:rsidP="00000000" w:rsidRDefault="00000000" w:rsidRPr="00000000" w14:paraId="0000001E">
      <w:pPr>
        <w:pBdr>
          <w:top w:space="0" w:sz="0" w:val="nil"/>
          <w:left w:space="0" w:sz="0" w:val="nil"/>
          <w:bottom w:space="0" w:sz="0" w:val="nil"/>
          <w:right w:space="0" w:sz="0" w:val="nil"/>
          <w:between w:space="0" w:sz="0" w:val="nil"/>
        </w:pBdr>
        <w:jc w:val="both"/>
        <w:rPr>
          <w:rFonts w:ascii="Palatino Linotype" w:cs="Palatino Linotype" w:eastAsia="Palatino Linotype" w:hAnsi="Palatino Linotype"/>
          <w:b w:val="1"/>
          <w:bCs w:val="1"/>
          <w:color w:val="000000"/>
          <w:sz w:val="8"/>
          <w:szCs w:val="8"/>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color w:val="000000"/>
        </w:rPr>
      </w:pPr>
      <w:bookmarkStart w:colFirst="0" w:colLast="0" w:name="_heading=h.6oosxg1pe1sm" w:id="4"/>
      <w:bookmarkEnd w:id="4"/>
      <w:r w:rsidDel="00000000" w:rsidR="00000000" w:rsidRPr="00000000">
        <w:rPr>
          <w:rFonts w:ascii="Palatino Linotype" w:cs="Palatino Linotype" w:eastAsia="Palatino Linotype" w:hAnsi="Palatino Linotype"/>
          <w:b w:val="1"/>
          <w:bCs w:val="1"/>
          <w:color w:val="000000"/>
          <w:rtl w:val="0"/>
        </w:rPr>
        <w:t xml:space="preserve">Sáng: </w:t>
      </w:r>
      <w:r w:rsidDel="00000000" w:rsidR="00000000" w:rsidRPr="00000000">
        <w:rPr>
          <w:rFonts w:ascii="Palatino Linotype" w:cs="Palatino Linotype" w:eastAsia="Palatino Linotype" w:hAnsi="Palatino Linotype"/>
          <w:color w:val="000000"/>
          <w:rtl w:val="0"/>
        </w:rPr>
        <w:t xml:space="preserve">Qúy khách dùng bữa sáng tại khách sạn, sau đó đoàn khởi hành đi tham quan:</w:t>
      </w:r>
    </w:p>
    <w:p w:rsidR="00000000" w:rsidDel="00000000" w:rsidP="00000000" w:rsidRDefault="00000000" w:rsidRPr="00000000" w14:paraId="0000002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Tượng Triệu Đà </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Cổ thành Chính Định </w:t>
      </w: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 xml:space="preserve">– Nằm cách Thạch Gia Trang 15km về phía Bắc, đây là thành phố di sản tiêu biểu cho kiến trúc và quy hoạch truyền thống Trung Hoa từ thế kỷ 5 đến 19.Vị thế lịch sử: Từng cùng với Bắc Kinh và Bảo Định tạo thành "Bắc Phương Tam Hùng Trấn". Đây cũng là quê hương của danh tướng Triệu Tử Long (Triệu Vân) thời Tam Quốc. Di sản đặc sắc: Nổi tiếng với quần thể di tích "9 lầu, 4 tháp, 8 chùa lớn và 24 cổng chào danh tiếng", thể hiện trí tuệ và nghệ thuật kiến trúc cổ đại tinh xảo.</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4343400</wp:posOffset>
            </wp:positionH>
            <wp:positionV relativeFrom="paragraph">
              <wp:posOffset>8255</wp:posOffset>
            </wp:positionV>
            <wp:extent cx="2286000" cy="1674495"/>
            <wp:effectExtent b="0" l="0" r="0" t="0"/>
            <wp:wrapSquare wrapText="bothSides" distB="0" distT="0" distL="114300" distR="114300"/>
            <wp:docPr descr="5b0a7b0577e5a161b664943dd79a7158" id="2101752248" name="image4.jpg"/>
            <a:graphic>
              <a:graphicData uri="http://schemas.openxmlformats.org/drawingml/2006/picture">
                <pic:pic>
                  <pic:nvPicPr>
                    <pic:cNvPr descr="5b0a7b0577e5a161b664943dd79a7158" id="0" name="image4.jpg"/>
                    <pic:cNvPicPr preferRelativeResize="0"/>
                  </pic:nvPicPr>
                  <pic:blipFill>
                    <a:blip r:embed="rId10"/>
                    <a:srcRect b="0" l="0" r="0" t="0"/>
                    <a:stretch>
                      <a:fillRect/>
                    </a:stretch>
                  </pic:blipFill>
                  <pic:spPr>
                    <a:xfrm>
                      <a:off x="0" y="0"/>
                      <a:ext cx="2286000" cy="1674495"/>
                    </a:xfrm>
                    <a:prstGeom prst="rect"/>
                    <a:ln/>
                  </pic:spPr>
                </pic:pic>
              </a:graphicData>
            </a:graphic>
          </wp:anchor>
        </w:drawing>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b w:val="1"/>
          <w:bCs w:val="1"/>
          <w:color w:val="000000"/>
          <w:rtl w:val="0"/>
        </w:rPr>
        <w:t xml:space="preserve">Trưa: </w:t>
      </w:r>
      <w:r w:rsidDel="00000000" w:rsidR="00000000" w:rsidRPr="00000000">
        <w:rPr>
          <w:rFonts w:ascii="Palatino Linotype" w:cs="Palatino Linotype" w:eastAsia="Palatino Linotype" w:hAnsi="Palatino Linotype"/>
          <w:color w:val="000000"/>
          <w:rtl w:val="0"/>
        </w:rPr>
        <w:t xml:space="preserve">Quý khách dừng chân dùng bữa tại nhà hàng địa phương.</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b w:val="1"/>
          <w:bCs w:val="1"/>
          <w:color w:val="000000"/>
          <w:rtl w:val="0"/>
        </w:rPr>
        <w:t xml:space="preserve">Chiều: </w:t>
      </w:r>
      <w:r w:rsidDel="00000000" w:rsidR="00000000" w:rsidRPr="00000000">
        <w:rPr>
          <w:rFonts w:ascii="Palatino Linotype" w:cs="Palatino Linotype" w:eastAsia="Palatino Linotype" w:hAnsi="Palatino Linotype"/>
          <w:color w:val="000000"/>
          <w:rtl w:val="0"/>
        </w:rPr>
        <w:t xml:space="preserve">Đoàn tiếp tục tham quan:</w:t>
      </w:r>
      <w:r w:rsidDel="00000000" w:rsidR="00000000" w:rsidRPr="00000000">
        <w:rPr>
          <w:rtl w:val="0"/>
        </w:rPr>
      </w:r>
    </w:p>
    <w:p w:rsidR="00000000" w:rsidDel="00000000" w:rsidP="00000000" w:rsidRDefault="00000000" w:rsidRPr="00000000" w14:paraId="00000023">
      <w:pPr>
        <w:numPr>
          <w:ilvl w:val="0"/>
          <w:numId w:val="7"/>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i w:val="1"/>
          <w:iCs w:val="1"/>
          <w:color w:val="000000"/>
        </w:rPr>
      </w:pPr>
      <w:r w:rsidDel="00000000" w:rsidR="00000000" w:rsidRPr="00000000">
        <w:rPr>
          <w:rFonts w:ascii="Palatino Linotype" w:cs="Palatino Linotype" w:eastAsia="Palatino Linotype" w:hAnsi="Palatino Linotype"/>
          <w:b w:val="1"/>
          <w:bCs w:val="1"/>
          <w:color w:val="000000"/>
          <w:rtl w:val="0"/>
        </w:rPr>
        <w:t xml:space="preserve">Phố Sùng Văn</w:t>
      </w:r>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i w:val="1"/>
          <w:iCs w:val="1"/>
          <w:color w:val="000000"/>
          <w:rtl w:val="0"/>
        </w:rPr>
        <w:t xml:space="preserve">– Đây không phải điểm du lịch nổi tiếng như một di tích riêng lẻ, mà là tên</w:t>
      </w:r>
      <w:r w:rsidDel="00000000" w:rsidR="00000000" w:rsidRPr="00000000">
        <w:rPr>
          <w:rFonts w:ascii="Palatino Linotype" w:cs="Palatino Linotype" w:eastAsia="Palatino Linotype" w:hAnsi="Palatino Linotype"/>
          <w:b w:val="1"/>
          <w:bCs w:val="1"/>
          <w:i w:val="1"/>
          <w:iCs w:val="1"/>
          <w:color w:val="000000"/>
          <w:rtl w:val="0"/>
        </w:rPr>
        <w:t xml:space="preserve"> </w:t>
      </w:r>
      <w:r w:rsidDel="00000000" w:rsidR="00000000" w:rsidRPr="00000000">
        <w:rPr>
          <w:rFonts w:ascii="Palatino Linotype" w:cs="Palatino Linotype" w:eastAsia="Palatino Linotype" w:hAnsi="Palatino Linotype"/>
          <w:i w:val="1"/>
          <w:iCs w:val="1"/>
          <w:color w:val="000000"/>
          <w:rtl w:val="0"/>
        </w:rPr>
        <w:t xml:space="preserve">phố / tuyến đường lịch sử ở Trung Quốc. Sùng Văn chính là tên đường gắn với di sản đô thị, thường thấy trong các thành phố Bắc Kinh, Thiên Tân… khu phố là phần của khu phố lịch sử, kiến trúc đô thị truyền thống Trung Quốc.</w:t>
      </w:r>
      <w:r w:rsidDel="00000000" w:rsidR="00000000" w:rsidRPr="00000000">
        <w:drawing>
          <wp:anchor allowOverlap="1" behindDoc="0" distB="0" distT="0" distL="114300" distR="114300" hidden="0" layoutInCell="1" locked="0" relativeHeight="0" simplePos="0">
            <wp:simplePos x="0" y="0"/>
            <wp:positionH relativeFrom="column">
              <wp:posOffset>4620895</wp:posOffset>
            </wp:positionH>
            <wp:positionV relativeFrom="paragraph">
              <wp:posOffset>395605</wp:posOffset>
            </wp:positionV>
            <wp:extent cx="2008505" cy="1339215"/>
            <wp:effectExtent b="0" l="0" r="0" t="0"/>
            <wp:wrapSquare wrapText="bothSides" distB="0" distT="0" distL="114300" distR="114300"/>
            <wp:docPr id="2101752254"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2008505" cy="1339215"/>
                    </a:xfrm>
                    <a:prstGeom prst="rect"/>
                    <a:ln/>
                  </pic:spPr>
                </pic:pic>
              </a:graphicData>
            </a:graphic>
          </wp:anchor>
        </w:drawing>
      </w:r>
    </w:p>
    <w:p w:rsidR="00000000" w:rsidDel="00000000" w:rsidP="00000000" w:rsidRDefault="00000000" w:rsidRPr="00000000" w14:paraId="00000024">
      <w:pPr>
        <w:numPr>
          <w:ilvl w:val="0"/>
          <w:numId w:val="7"/>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i w:val="1"/>
          <w:iCs w:val="1"/>
          <w:color w:val="000000"/>
        </w:rPr>
      </w:pPr>
      <w:r w:rsidDel="00000000" w:rsidR="00000000" w:rsidRPr="00000000">
        <w:rPr>
          <w:rFonts w:ascii="Palatino Linotype" w:cs="Palatino Linotype" w:eastAsia="Palatino Linotype" w:hAnsi="Palatino Linotype"/>
          <w:b w:val="1"/>
          <w:bCs w:val="1"/>
          <w:color w:val="000000"/>
          <w:rtl w:val="0"/>
        </w:rPr>
        <w:t xml:space="preserve">Vườn Chúng Xuân</w:t>
      </w:r>
      <w:r w:rsidDel="00000000" w:rsidR="00000000" w:rsidRPr="00000000">
        <w:rPr>
          <w:rFonts w:ascii="Palatino Linotype" w:cs="Palatino Linotype" w:eastAsia="Palatino Linotype" w:hAnsi="Palatino Linotype"/>
          <w:i w:val="1"/>
          <w:iCs w:val="1"/>
          <w:color w:val="000000"/>
          <w:rtl w:val="0"/>
        </w:rPr>
        <w:t xml:space="preserve"> – Nằm tại Dingzhou, tỉnh Hà Bắc, gần Cổ thành Định Châu. Được xây dựng từ thời Tống (Song Dynasty), là một trong những khu vườn kiểu cổ lâu đời và được phục dựng mở cửa du lịch.</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Cổ Thành Định Châu</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 xml:space="preserve">– thành phố có lịch sử lâu đời, từng là khu trung tâm hành chính và văn hóa. Không gian lung linh mô phỏng bức họa Thanh Minh Thượng Hà Đồ, mang đến trải nghiệm xuyên không về đêm hội thời Tống với cầu nhỏ, nước chảy và đèn lồng đỏ. (</w:t>
      </w: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Tặng trải nghiệm Hán phục</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 xml:space="preserve"> “Khoác lên mình bộ Hán phục, chúng ta như hóa thành nhân vật trong Hồng Lâu Mộng.” Trong Vinh Quốc Phủ, du khách mặc những bộ Hán phục đủ màu sắc, hòa mình vào không gian văn hóa mang đậm hơi thở Hồng Lâu Mộng.)</w:t>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bCs w:val="1"/>
          <w:color w:val="ee0000"/>
        </w:rPr>
      </w:pPr>
      <w:r w:rsidDel="00000000" w:rsidR="00000000" w:rsidRPr="00000000">
        <w:rPr>
          <w:rFonts w:ascii="Palatino Linotype" w:cs="Palatino Linotype" w:eastAsia="Palatino Linotype" w:hAnsi="Palatino Linotype"/>
          <w:b w:val="1"/>
          <w:bCs w:val="1"/>
          <w:color w:val="ee0000"/>
          <w:rtl w:val="0"/>
        </w:rPr>
        <w:t xml:space="preserve">Lưu ý: Các option tự phí trải nghiệm “Tàu cao tốc Bảo Định + Show "Phi việt Trường Thành" + Bữa ăn đặc sắc” ~ 380 tệ/khách</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color w:val="000000"/>
          <w:rtl w:val="0"/>
        </w:rPr>
        <w:t xml:space="preserve">Tối: </w:t>
      </w:r>
      <w:r w:rsidDel="00000000" w:rsidR="00000000" w:rsidRPr="00000000">
        <w:rPr>
          <w:rFonts w:ascii="Palatino Linotype" w:cs="Palatino Linotype" w:eastAsia="Palatino Linotype" w:hAnsi="Palatino Linotype"/>
          <w:color w:val="000000"/>
          <w:rtl w:val="0"/>
        </w:rPr>
        <w:t xml:space="preserve">Đoàn dùng bữa tại nhà hàng và quý khách nghỉ đêm tại khách sạn.</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bCs w:val="1"/>
          <w:i w:val="1"/>
          <w:iCs w:val="1"/>
          <w:color w:val="000000"/>
        </w:rPr>
      </w:pPr>
      <w:r w:rsidDel="00000000" w:rsidR="00000000" w:rsidRPr="00000000">
        <w:rPr>
          <w:rFonts w:ascii="Palatino Linotype" w:cs="Palatino Linotype" w:eastAsia="Palatino Linotype" w:hAnsi="Palatino Linotype"/>
          <w:b w:val="1"/>
          <w:bCs w:val="1"/>
          <w:i w:val="1"/>
          <w:iCs w:val="1"/>
          <w:color w:val="000000"/>
          <w:rtl w:val="0"/>
        </w:rPr>
        <w:t xml:space="preserve">Nghỉ đêm ở khách sạn.</w:t>
      </w:r>
    </w:p>
    <w:p w:rsidR="00000000" w:rsidDel="00000000" w:rsidP="00000000" w:rsidRDefault="00000000" w:rsidRPr="00000000" w14:paraId="00000029">
      <w:pPr>
        <w:pBdr>
          <w:top w:color="000000" w:space="1" w:sz="4" w:val="single"/>
          <w:bottom w:color="000000" w:space="1" w:sz="4" w:val="single"/>
        </w:pBdr>
        <w:shd w:fill="fabf8f" w:val="clear"/>
        <w:spacing w:line="360" w:lineRule="auto"/>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color w:val="000000"/>
          <w:rtl w:val="0"/>
        </w:rPr>
        <w:t xml:space="preserve">Ngày 3:   BẢO ĐỊNH – THIÊN TÂN                                                                  (Ăn sáng, trưa, tối)</w:t>
      </w:r>
      <w:r w:rsidDel="00000000" w:rsidR="00000000" w:rsidRPr="00000000">
        <w:rPr>
          <w:rtl w:val="0"/>
        </w:rPr>
      </w:r>
    </w:p>
    <w:p w:rsidR="00000000" w:rsidDel="00000000" w:rsidP="00000000" w:rsidRDefault="00000000" w:rsidRPr="00000000" w14:paraId="0000002A">
      <w:pP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color w:val="000000"/>
          <w:rtl w:val="0"/>
        </w:rPr>
        <w:t xml:space="preserve">Sáng: </w:t>
      </w:r>
      <w:r w:rsidDel="00000000" w:rsidR="00000000" w:rsidRPr="00000000">
        <w:rPr>
          <w:rFonts w:ascii="Palatino Linotype" w:cs="Palatino Linotype" w:eastAsia="Palatino Linotype" w:hAnsi="Palatino Linotype"/>
          <w:color w:val="000000"/>
          <w:rtl w:val="0"/>
        </w:rPr>
        <w:t xml:space="preserve">Qúy khách dùng bữa sáng tại khách sạn, sau đó đoàn khởi hành đi tham quan:</w:t>
      </w:r>
    </w:p>
    <w:p w:rsidR="00000000" w:rsidDel="00000000" w:rsidP="00000000" w:rsidRDefault="00000000" w:rsidRPr="00000000" w14:paraId="0000002B">
      <w:pPr>
        <w:numPr>
          <w:ilvl w:val="0"/>
          <w:numId w:val="8"/>
        </w:numPr>
        <w:spacing w:line="360" w:lineRule="auto"/>
        <w:ind w:left="72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color w:val="000000"/>
          <w:rtl w:val="0"/>
        </w:rPr>
        <w:t xml:space="preserve">Khu du lịch Lưu Linh Túy (</w:t>
      </w:r>
      <w:r w:rsidDel="00000000" w:rsidR="00000000" w:rsidRPr="00000000">
        <w:rPr>
          <w:rFonts w:ascii="MS Mincho" w:cs="MS Mincho" w:eastAsia="MS Mincho" w:hAnsi="MS Mincho"/>
          <w:b w:val="1"/>
          <w:bCs w:val="1"/>
          <w:color w:val="000000"/>
          <w:rtl w:val="0"/>
        </w:rPr>
        <w:t xml:space="preserve">刘伶醉</w:t>
      </w:r>
      <w:r w:rsidDel="00000000" w:rsidR="00000000" w:rsidRPr="00000000">
        <w:rPr>
          <w:rFonts w:ascii="Palatino Linotype" w:cs="Palatino Linotype" w:eastAsia="Palatino Linotype" w:hAnsi="Palatino Linotype"/>
          <w:b w:val="1"/>
          <w:bCs w:val="1"/>
          <w:color w:val="000000"/>
          <w:rtl w:val="0"/>
        </w:rPr>
        <w:t xml:space="preserve">)</w:t>
      </w:r>
      <w:r w:rsidDel="00000000" w:rsidR="00000000" w:rsidRPr="00000000">
        <w:rPr>
          <w:rFonts w:ascii="Palatino Linotype" w:cs="Palatino Linotype" w:eastAsia="Palatino Linotype" w:hAnsi="Palatino Linotype"/>
          <w:b w:val="1"/>
          <w:bCs w:val="1"/>
          <w:i w:val="1"/>
          <w:iCs w:val="1"/>
          <w:color w:val="000000"/>
          <w:rtl w:val="0"/>
        </w:rPr>
        <w:t xml:space="preserve"> </w:t>
      </w:r>
      <w:r w:rsidDel="00000000" w:rsidR="00000000" w:rsidRPr="00000000">
        <w:rPr>
          <w:rFonts w:ascii="Palatino Linotype" w:cs="Palatino Linotype" w:eastAsia="Palatino Linotype" w:hAnsi="Palatino Linotype"/>
          <w:i w:val="1"/>
          <w:iCs w:val="1"/>
          <w:color w:val="000000"/>
          <w:rtl w:val="0"/>
        </w:rPr>
        <w:t xml:space="preserve">– khu</w:t>
      </w:r>
      <w:r w:rsidDel="00000000" w:rsidR="00000000" w:rsidRPr="00000000">
        <w:rPr>
          <w:rFonts w:ascii="MS Mincho" w:cs="MS Mincho" w:eastAsia="MS Mincho" w:hAnsi="MS Mincho"/>
          <w:i w:val="1"/>
          <w:iCs w:val="1"/>
          <w:color w:val="000000"/>
          <w:rtl w:val="0"/>
        </w:rPr>
        <w:t xml:space="preserve">景区</w:t>
      </w:r>
      <w:r w:rsidDel="00000000" w:rsidR="00000000" w:rsidRPr="00000000">
        <w:rPr>
          <w:rFonts w:ascii="Palatino Linotype" w:cs="Palatino Linotype" w:eastAsia="Palatino Linotype" w:hAnsi="Palatino Linotype"/>
          <w:i w:val="1"/>
          <w:iCs w:val="1"/>
          <w:color w:val="000000"/>
          <w:rtl w:val="0"/>
        </w:rPr>
        <w:t xml:space="preserve"> cấp quốc gia 4A. Đây là điểm du lịch văn hóa công nghiệp kết hợp giữa trình diễn kỹ nghệ nấu rượu cổ truyền, văn hóa rượu trắng Trung Quốc và nơi trưng bày nguồn gốc rượu trắng chưng cất đầu tiên của Trung Quốc. Rượu Lưu Linh Túy xuất hiện từ năm 268 sau Công nguyên, có lịch sử gần 1000 năm, là một trong những cái nôi của rượu trắng chưng cất Trung Quốc. Nơi đây từng được trao tặng các danh hiệu như “Di sản văn hóa phi vật thể quốc gia”, “Di tích văn vật trọng điểm quốc gia”, “Khu du lịch công nghiệp cấp quốc gia 4A”. Khu</w:t>
      </w:r>
      <w:r w:rsidDel="00000000" w:rsidR="00000000" w:rsidRPr="00000000">
        <w:rPr>
          <w:rFonts w:ascii="MS Mincho" w:cs="MS Mincho" w:eastAsia="MS Mincho" w:hAnsi="MS Mincho"/>
          <w:i w:val="1"/>
          <w:iCs w:val="1"/>
          <w:color w:val="000000"/>
          <w:rtl w:val="0"/>
        </w:rPr>
        <w:t xml:space="preserve">景区</w:t>
      </w:r>
      <w:r w:rsidDel="00000000" w:rsidR="00000000" w:rsidRPr="00000000">
        <w:rPr>
          <w:rFonts w:ascii="Palatino Linotype" w:cs="Palatino Linotype" w:eastAsia="Palatino Linotype" w:hAnsi="Palatino Linotype"/>
          <w:i w:val="1"/>
          <w:iCs w:val="1"/>
          <w:color w:val="000000"/>
          <w:rtl w:val="0"/>
        </w:rPr>
        <w:t xml:space="preserve"> bao gồm: di chỉ lò rượu cổ, khu văn hóa lịch sử và khu trải nghiệm thưởng rượu.</w:t>
      </w:r>
      <w:r w:rsidDel="00000000" w:rsidR="00000000" w:rsidRPr="00000000">
        <w:rPr>
          <w:rtl w:val="0"/>
        </w:rPr>
      </w:r>
    </w:p>
    <w:p w:rsidR="00000000" w:rsidDel="00000000" w:rsidP="00000000" w:rsidRDefault="00000000" w:rsidRPr="00000000" w14:paraId="0000002C">
      <w:pPr>
        <w:spacing w:line="360" w:lineRule="auto"/>
        <w:jc w:val="both"/>
        <w:rPr>
          <w:rFonts w:ascii="Palatino Linotype" w:cs="Palatino Linotype" w:eastAsia="Palatino Linotype" w:hAnsi="Palatino Linotype"/>
          <w:i w:val="1"/>
          <w:iCs w:val="1"/>
          <w:color w:val="000000"/>
        </w:rPr>
      </w:pPr>
      <w:r w:rsidDel="00000000" w:rsidR="00000000" w:rsidRPr="00000000">
        <w:rPr>
          <w:rFonts w:ascii="Palatino Linotype" w:cs="Palatino Linotype" w:eastAsia="Palatino Linotype" w:hAnsi="Palatino Linotype"/>
          <w:color w:val="000000"/>
          <w:rtl w:val="0"/>
        </w:rPr>
        <w:t xml:space="preserve">Sau đó đoàn lên xe khởi hành đến </w:t>
      </w:r>
      <w:r w:rsidDel="00000000" w:rsidR="00000000" w:rsidRPr="00000000">
        <w:rPr>
          <w:rFonts w:ascii="Palatino Linotype" w:cs="Palatino Linotype" w:eastAsia="Palatino Linotype" w:hAnsi="Palatino Linotype"/>
          <w:b w:val="1"/>
          <w:bCs w:val="1"/>
          <w:color w:val="000000"/>
          <w:rtl w:val="0"/>
        </w:rPr>
        <w:t xml:space="preserve">Thiên Tân</w:t>
      </w:r>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i w:val="1"/>
          <w:iCs w:val="1"/>
          <w:color w:val="000000"/>
          <w:rtl w:val="0"/>
        </w:rPr>
        <w:t xml:space="preserve">– được mệnh danh là “Viên minh châu của Bột Hải”.</w:t>
      </w:r>
    </w:p>
    <w:p w:rsidR="00000000" w:rsidDel="00000000" w:rsidP="00000000" w:rsidRDefault="00000000" w:rsidRPr="00000000" w14:paraId="0000002D">
      <w:pPr>
        <w:spacing w:line="360" w:lineRule="auto"/>
        <w:jc w:val="both"/>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b w:val="1"/>
          <w:bCs w:val="1"/>
          <w:color w:val="000000"/>
          <w:rtl w:val="0"/>
        </w:rPr>
        <w:t xml:space="preserve">Trưa:</w:t>
      </w:r>
      <w:r w:rsidDel="00000000" w:rsidR="00000000" w:rsidRPr="00000000">
        <w:rPr>
          <w:rFonts w:ascii="Palatino Linotype" w:cs="Palatino Linotype" w:eastAsia="Palatino Linotype" w:hAnsi="Palatino Linotype"/>
          <w:color w:val="000000"/>
          <w:rtl w:val="0"/>
        </w:rPr>
        <w:t xml:space="preserve"> Quý khách dừng chân dùng bữa tại nhà hàng địa phương.</w:t>
      </w:r>
      <w:r w:rsidDel="00000000" w:rsidR="00000000" w:rsidRPr="00000000">
        <w:rPr>
          <w:rtl w:val="0"/>
        </w:rPr>
      </w:r>
    </w:p>
    <w:p w:rsidR="00000000" w:rsidDel="00000000" w:rsidP="00000000" w:rsidRDefault="00000000" w:rsidRPr="00000000" w14:paraId="0000002E">
      <w:pP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color w:val="000000"/>
          <w:rtl w:val="0"/>
        </w:rPr>
        <w:t xml:space="preserve">Chiều: </w:t>
      </w:r>
      <w:r w:rsidDel="00000000" w:rsidR="00000000" w:rsidRPr="00000000">
        <w:rPr>
          <w:rFonts w:ascii="Palatino Linotype" w:cs="Palatino Linotype" w:eastAsia="Palatino Linotype" w:hAnsi="Palatino Linotype"/>
          <w:color w:val="000000"/>
          <w:rtl w:val="0"/>
        </w:rPr>
        <w:t xml:space="preserve">Đoàn đi tham quan:</w:t>
      </w:r>
    </w:p>
    <w:p w:rsidR="00000000" w:rsidDel="00000000" w:rsidP="00000000" w:rsidRDefault="00000000" w:rsidRPr="00000000" w14:paraId="0000002F">
      <w:pPr>
        <w:numPr>
          <w:ilvl w:val="0"/>
          <w:numId w:val="11"/>
        </w:numPr>
        <w:spacing w:line="360" w:lineRule="auto"/>
        <w:ind w:left="720" w:hanging="360"/>
        <w:jc w:val="both"/>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b w:val="1"/>
          <w:bCs w:val="1"/>
          <w:color w:val="000000"/>
          <w:rtl w:val="0"/>
        </w:rPr>
        <w:t xml:space="preserve">Tham quan bằng xe dọc sông Hải Hà (</w:t>
      </w:r>
      <w:r w:rsidDel="00000000" w:rsidR="00000000" w:rsidRPr="00000000">
        <w:rPr>
          <w:rFonts w:ascii="MS Mincho" w:cs="MS Mincho" w:eastAsia="MS Mincho" w:hAnsi="MS Mincho"/>
          <w:b w:val="1"/>
          <w:bCs w:val="1"/>
          <w:color w:val="000000"/>
          <w:rtl w:val="0"/>
        </w:rPr>
        <w:t xml:space="preserve">海河</w:t>
      </w:r>
      <w:r w:rsidDel="00000000" w:rsidR="00000000" w:rsidRPr="00000000">
        <w:rPr>
          <w:rFonts w:ascii="Palatino Linotype" w:cs="Palatino Linotype" w:eastAsia="Palatino Linotype" w:hAnsi="Palatino Linotype"/>
          <w:b w:val="1"/>
          <w:bCs w:val="1"/>
          <w:color w:val="000000"/>
          <w:rtl w:val="0"/>
        </w:rPr>
        <w:t xml:space="preserve">) </w:t>
      </w:r>
      <w:r w:rsidDel="00000000" w:rsidR="00000000" w:rsidRPr="00000000">
        <w:rPr>
          <w:rFonts w:ascii="Palatino Linotype" w:cs="Palatino Linotype" w:eastAsia="Palatino Linotype" w:hAnsi="Palatino Linotype"/>
          <w:i w:val="1"/>
          <w:iCs w:val="1"/>
          <w:color w:val="000000"/>
          <w:rtl w:val="0"/>
        </w:rPr>
        <w:t xml:space="preserve">– con sông chứng kiến lịch sử thăng trầm và sự phát triển phồn vinh của Thiên Tân. Người ta thường nói: “Có Hải Hà mới có lịch sử Thiên Tân, mới có sự phồn vinh của Thiên Tân”. Khi xe chạy dọc hai bên bờ sông, du khách như bước vào đường hầm thời gian, cảm nhận sự giao thoa của các thời đại.</w:t>
      </w:r>
      <w:r w:rsidDel="00000000" w:rsidR="00000000" w:rsidRPr="00000000">
        <w:rPr>
          <w:rtl w:val="0"/>
        </w:rPr>
      </w:r>
    </w:p>
    <w:p w:rsidR="00000000" w:rsidDel="00000000" w:rsidP="00000000" w:rsidRDefault="00000000" w:rsidRPr="00000000" w14:paraId="00000030">
      <w:pPr>
        <w:numPr>
          <w:ilvl w:val="0"/>
          <w:numId w:val="11"/>
        </w:numPr>
        <w:spacing w:line="360" w:lineRule="auto"/>
        <w:ind w:left="720" w:hanging="360"/>
        <w:jc w:val="both"/>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b w:val="1"/>
          <w:bCs w:val="1"/>
          <w:color w:val="000000"/>
          <w:rtl w:val="0"/>
        </w:rPr>
        <w:t xml:space="preserve">Đồng hồ Thế Kỷ (</w:t>
      </w:r>
      <w:r w:rsidDel="00000000" w:rsidR="00000000" w:rsidRPr="00000000">
        <w:rPr>
          <w:rFonts w:ascii="MS Mincho" w:cs="MS Mincho" w:eastAsia="MS Mincho" w:hAnsi="MS Mincho"/>
          <w:b w:val="1"/>
          <w:bCs w:val="1"/>
          <w:color w:val="000000"/>
          <w:rtl w:val="0"/>
        </w:rPr>
        <w:t xml:space="preserve">世</w:t>
      </w:r>
      <w:r w:rsidDel="00000000" w:rsidR="00000000" w:rsidRPr="00000000">
        <w:rPr>
          <w:rFonts w:ascii="SimSun" w:cs="SimSun" w:eastAsia="SimSun" w:hAnsi="SimSun"/>
          <w:b w:val="1"/>
          <w:bCs w:val="1"/>
          <w:color w:val="000000"/>
          <w:rtl w:val="0"/>
        </w:rPr>
        <w:t xml:space="preserve">纪钟</w:t>
      </w:r>
      <w:r w:rsidDel="00000000" w:rsidR="00000000" w:rsidRPr="00000000">
        <w:rPr>
          <w:rFonts w:ascii="Palatino Linotype" w:cs="Palatino Linotype" w:eastAsia="Palatino Linotype" w:hAnsi="Palatino Linotype"/>
          <w:b w:val="1"/>
          <w:bCs w:val="1"/>
          <w:color w:val="000000"/>
          <w:rtl w:val="0"/>
        </w:rPr>
        <w:t xml:space="preserve">) </w:t>
      </w:r>
      <w:r w:rsidDel="00000000" w:rsidR="00000000" w:rsidRPr="00000000">
        <w:rPr>
          <w:rFonts w:ascii="Palatino Linotype" w:cs="Palatino Linotype" w:eastAsia="Palatino Linotype" w:hAnsi="Palatino Linotype"/>
          <w:i w:val="1"/>
          <w:iCs w:val="1"/>
          <w:color w:val="000000"/>
          <w:rtl w:val="0"/>
        </w:rPr>
        <w:t xml:space="preserve">– công trình điêu khắc mang tính biểu tượng, được xây dựng tại quảng trường trước ga Thiên Tân để chào đón thế kỷ mới. Đúng 0 giờ ngày 1/1/2001, tiếng chuông vang lên tại cầu Giải Phóng, mở ra thời khắc bước vào thiên niên kỷ mới. Từ đó, Đồng hồ Thế Kỷ trở thành biểu tượng nổi bật của thành phố.</w:t>
      </w:r>
      <w:r w:rsidDel="00000000" w:rsidR="00000000" w:rsidRPr="00000000">
        <w:rPr>
          <w:rtl w:val="0"/>
        </w:rPr>
      </w:r>
    </w:p>
    <w:p w:rsidR="00000000" w:rsidDel="00000000" w:rsidP="00000000" w:rsidRDefault="00000000" w:rsidRPr="00000000" w14:paraId="00000031">
      <w:pPr>
        <w:numPr>
          <w:ilvl w:val="0"/>
          <w:numId w:val="11"/>
        </w:numPr>
        <w:spacing w:line="360" w:lineRule="auto"/>
        <w:ind w:left="720" w:hanging="360"/>
        <w:jc w:val="both"/>
        <w:rPr>
          <w:rFonts w:ascii="Palatino Linotype" w:cs="Palatino Linotype" w:eastAsia="Palatino Linotype" w:hAnsi="Palatino Linotype"/>
          <w:i w:val="1"/>
          <w:iCs w:val="1"/>
          <w:color w:val="000000"/>
        </w:rPr>
      </w:pPr>
      <w:r w:rsidDel="00000000" w:rsidR="00000000" w:rsidRPr="00000000">
        <w:rPr>
          <w:rFonts w:ascii="Palatino Linotype" w:cs="Palatino Linotype" w:eastAsia="Palatino Linotype" w:hAnsi="Palatino Linotype"/>
          <w:b w:val="1"/>
          <w:bCs w:val="1"/>
          <w:color w:val="000000"/>
          <w:rtl w:val="0"/>
        </w:rPr>
        <w:t xml:space="preserve">Cầu Giải Phóng (</w:t>
      </w:r>
      <w:r w:rsidDel="00000000" w:rsidR="00000000" w:rsidRPr="00000000">
        <w:rPr>
          <w:rFonts w:ascii="MS Mincho" w:cs="MS Mincho" w:eastAsia="MS Mincho" w:hAnsi="MS Mincho"/>
          <w:b w:val="1"/>
          <w:bCs w:val="1"/>
          <w:color w:val="000000"/>
          <w:rtl w:val="0"/>
        </w:rPr>
        <w:t xml:space="preserve">解放</w:t>
      </w:r>
      <w:r w:rsidDel="00000000" w:rsidR="00000000" w:rsidRPr="00000000">
        <w:rPr>
          <w:rFonts w:ascii="SimSun" w:cs="SimSun" w:eastAsia="SimSun" w:hAnsi="SimSun"/>
          <w:b w:val="1"/>
          <w:bCs w:val="1"/>
          <w:color w:val="000000"/>
          <w:rtl w:val="0"/>
        </w:rPr>
        <w:t xml:space="preserve">桥</w:t>
      </w:r>
      <w:r w:rsidDel="00000000" w:rsidR="00000000" w:rsidRPr="00000000">
        <w:rPr>
          <w:rFonts w:ascii="Palatino Linotype" w:cs="Palatino Linotype" w:eastAsia="Palatino Linotype" w:hAnsi="Palatino Linotype"/>
          <w:b w:val="1"/>
          <w:bCs w:val="1"/>
          <w:color w:val="000000"/>
          <w:rtl w:val="0"/>
        </w:rPr>
        <w:t xml:space="preserve">) </w:t>
      </w:r>
      <w:r w:rsidDel="00000000" w:rsidR="00000000" w:rsidRPr="00000000">
        <w:rPr>
          <w:rFonts w:ascii="Palatino Linotype" w:cs="Palatino Linotype" w:eastAsia="Palatino Linotype" w:hAnsi="Palatino Linotype"/>
          <w:i w:val="1"/>
          <w:iCs w:val="1"/>
          <w:color w:val="000000"/>
          <w:rtl w:val="0"/>
        </w:rPr>
        <w:t xml:space="preserve">– được xây dựng năm 1923 dưới sự chủ trì của Cục Công trình khu Pháp. Cây cầu sắt mang phong cách hiện đại và độc đáo này được cho là do chính Gustave Eiffel (kiến trúc sư thiết kế tháp Eiffel) thực hiện.</w:t>
      </w:r>
    </w:p>
    <w:p w:rsidR="00000000" w:rsidDel="00000000" w:rsidP="00000000" w:rsidRDefault="00000000" w:rsidRPr="00000000" w14:paraId="00000032">
      <w:pPr>
        <w:numPr>
          <w:ilvl w:val="0"/>
          <w:numId w:val="11"/>
        </w:numPr>
        <w:spacing w:line="360" w:lineRule="auto"/>
        <w:ind w:left="720" w:hanging="360"/>
        <w:jc w:val="both"/>
        <w:rPr>
          <w:rFonts w:ascii="Palatino Linotype" w:cs="Palatino Linotype" w:eastAsia="Palatino Linotype" w:hAnsi="Palatino Linotype"/>
          <w:i w:val="1"/>
          <w:iCs w:val="1"/>
          <w:color w:val="000000"/>
        </w:rPr>
      </w:pPr>
      <w:r w:rsidDel="00000000" w:rsidR="00000000" w:rsidRPr="00000000">
        <w:rPr>
          <w:rFonts w:ascii="Palatino Linotype" w:cs="Palatino Linotype" w:eastAsia="Palatino Linotype" w:hAnsi="Palatino Linotype"/>
          <w:i w:val="1"/>
          <w:iCs w:val="1"/>
          <w:color w:val="000000"/>
          <w:rtl w:val="0"/>
        </w:rPr>
        <w:t xml:space="preserve">Tiếp tục tham quan </w:t>
      </w:r>
      <w:r w:rsidDel="00000000" w:rsidR="00000000" w:rsidRPr="00000000">
        <w:rPr>
          <w:rFonts w:ascii="Palatino Linotype" w:cs="Palatino Linotype" w:eastAsia="Palatino Linotype" w:hAnsi="Palatino Linotype"/>
          <w:b w:val="1"/>
          <w:bCs w:val="1"/>
          <w:color w:val="000000"/>
          <w:rtl w:val="0"/>
        </w:rPr>
        <w:t xml:space="preserve">Phố cổ Văn Hóa (</w:t>
      </w:r>
      <w:r w:rsidDel="00000000" w:rsidR="00000000" w:rsidRPr="00000000">
        <w:rPr>
          <w:rFonts w:ascii="MS Mincho" w:cs="MS Mincho" w:eastAsia="MS Mincho" w:hAnsi="MS Mincho"/>
          <w:b w:val="1"/>
          <w:bCs w:val="1"/>
          <w:color w:val="000000"/>
          <w:rtl w:val="0"/>
        </w:rPr>
        <w:t xml:space="preserve">古文化街</w:t>
      </w:r>
      <w:r w:rsidDel="00000000" w:rsidR="00000000" w:rsidRPr="00000000">
        <w:rPr>
          <w:rFonts w:ascii="Palatino Linotype" w:cs="Palatino Linotype" w:eastAsia="Palatino Linotype" w:hAnsi="Palatino Linotype"/>
          <w:b w:val="1"/>
          <w:bCs w:val="1"/>
          <w:color w:val="000000"/>
          <w:rtl w:val="0"/>
        </w:rPr>
        <w:t xml:space="preserve">)</w:t>
      </w:r>
      <w:r w:rsidDel="00000000" w:rsidR="00000000" w:rsidRPr="00000000">
        <w:rPr>
          <w:rFonts w:ascii="Palatino Linotype" w:cs="Palatino Linotype" w:eastAsia="Palatino Linotype" w:hAnsi="Palatino Linotype"/>
          <w:i w:val="1"/>
          <w:iCs w:val="1"/>
          <w:color w:val="000000"/>
          <w:rtl w:val="0"/>
        </w:rPr>
        <w:t xml:space="preserve"> – khu du lịch cấp 5A, được mệnh danh là “Cố lý Tân Môn”. Tại đây, du khách có thể thưởng thức nhiều tinh hoa nghệ thuật dân gian như tượng đất “Nghi nhân Trương”, diều “Phong Tranh Vệ”, tranh mộc bản Dương Liễu... và tham quan nơi trưng bày văn hóa ẩm thực độc đáo hàng trăm năm của Thiên Tân – Tấn Cô Thượng Phẩm (</w:t>
      </w:r>
      <w:r w:rsidDel="00000000" w:rsidR="00000000" w:rsidRPr="00000000">
        <w:rPr>
          <w:rFonts w:ascii="MS Mincho" w:cs="MS Mincho" w:eastAsia="MS Mincho" w:hAnsi="MS Mincho"/>
          <w:i w:val="1"/>
          <w:iCs w:val="1"/>
          <w:color w:val="000000"/>
          <w:rtl w:val="0"/>
        </w:rPr>
        <w:t xml:space="preserve">津沽尚品</w:t>
      </w:r>
      <w:r w:rsidDel="00000000" w:rsidR="00000000" w:rsidRPr="00000000">
        <w:rPr>
          <w:rFonts w:ascii="Palatino Linotype" w:cs="Palatino Linotype" w:eastAsia="Palatino Linotype" w:hAnsi="Palatino Linotype"/>
          <w:i w:val="1"/>
          <w:iCs w:val="1"/>
          <w:color w:val="000000"/>
          <w:rtl w:val="0"/>
        </w:rPr>
        <w:t xml:space="preserve">), công trình duy nhất trên toàn quốc.</w:t>
      </w:r>
      <w:r w:rsidDel="00000000" w:rsidR="00000000" w:rsidRPr="00000000">
        <w:rPr>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4072890</wp:posOffset>
            </wp:positionH>
            <wp:positionV relativeFrom="paragraph">
              <wp:posOffset>61593</wp:posOffset>
            </wp:positionV>
            <wp:extent cx="2556510" cy="1724660"/>
            <wp:effectExtent b="0" l="0" r="0" t="0"/>
            <wp:wrapSquare wrapText="bothSides" distB="0" distT="0" distL="114300" distR="114300"/>
            <wp:docPr id="2101752251" name="image8.jpg"/>
            <a:graphic>
              <a:graphicData uri="http://schemas.openxmlformats.org/drawingml/2006/picture">
                <pic:pic>
                  <pic:nvPicPr>
                    <pic:cNvPr id="0" name="image8.jpg"/>
                    <pic:cNvPicPr preferRelativeResize="0"/>
                  </pic:nvPicPr>
                  <pic:blipFill>
                    <a:blip r:embed="rId12"/>
                    <a:srcRect b="0" l="0" r="0" t="0"/>
                    <a:stretch>
                      <a:fillRect/>
                    </a:stretch>
                  </pic:blipFill>
                  <pic:spPr>
                    <a:xfrm>
                      <a:off x="0" y="0"/>
                      <a:ext cx="2556510" cy="1724660"/>
                    </a:xfrm>
                    <a:prstGeom prst="rect"/>
                    <a:ln/>
                  </pic:spPr>
                </pic:pic>
              </a:graphicData>
            </a:graphic>
          </wp:anchor>
        </w:drawing>
      </w:r>
    </w:p>
    <w:p w:rsidR="00000000" w:rsidDel="00000000" w:rsidP="00000000" w:rsidRDefault="00000000" w:rsidRPr="00000000" w14:paraId="00000033">
      <w:pPr>
        <w:numPr>
          <w:ilvl w:val="0"/>
          <w:numId w:val="11"/>
        </w:numPr>
        <w:spacing w:line="360" w:lineRule="auto"/>
        <w:ind w:left="720" w:hanging="360"/>
        <w:jc w:val="both"/>
        <w:rPr>
          <w:rFonts w:ascii="Palatino Linotype" w:cs="Palatino Linotype" w:eastAsia="Palatino Linotype" w:hAnsi="Palatino Linotype"/>
          <w:i w:val="1"/>
          <w:iCs w:val="1"/>
          <w:color w:val="000000"/>
        </w:rPr>
      </w:pPr>
      <w:r w:rsidDel="00000000" w:rsidR="00000000" w:rsidRPr="00000000">
        <w:rPr>
          <w:rFonts w:ascii="Palatino Linotype" w:cs="Palatino Linotype" w:eastAsia="Palatino Linotype" w:hAnsi="Palatino Linotype"/>
          <w:b w:val="1"/>
          <w:bCs w:val="1"/>
          <w:color w:val="000000"/>
          <w:rtl w:val="0"/>
        </w:rPr>
        <w:t xml:space="preserve">Khu phong cách Ý</w:t>
      </w:r>
      <w:r w:rsidDel="00000000" w:rsidR="00000000" w:rsidRPr="00000000">
        <w:rPr>
          <w:rFonts w:ascii="Palatino Linotype" w:cs="Palatino Linotype" w:eastAsia="Palatino Linotype" w:hAnsi="Palatino Linotype"/>
          <w:i w:val="1"/>
          <w:iCs w:val="1"/>
          <w:color w:val="000000"/>
          <w:rtl w:val="0"/>
        </w:rPr>
        <w:t xml:space="preserve">– nơi được mệnh danh là “Tiểu La Mã”, là quần thể kiến trúc Ý được bảo tồn tốt nhất ngoài lãnh thổ Ý và duy nhất tại châu Á. Nhiều bộ phim nổi tiếng như “Rất Hoàn Mỹ”, “Kiến Quốc Đại Nghiệp”, “Đế Quốc Bạc”, “Phong Thanh”, “Cách Mạng Tân Hợi 1911”, “Mai Lan Phương”, “Kim Phấn Thế Gia”, “Đại Thượng Hải”, “Độc Chiến”... đều đã quay tại đây. Không chỉ bởi cảnh đẹp, mà bởi nơi này mang dấu ấn lịch sử độc nhất vô nhị.</w:t>
      </w:r>
    </w:p>
    <w:p w:rsidR="00000000" w:rsidDel="00000000" w:rsidP="00000000" w:rsidRDefault="00000000" w:rsidRPr="00000000" w14:paraId="00000034">
      <w:pP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color w:val="000000"/>
          <w:rtl w:val="0"/>
        </w:rPr>
        <w:t xml:space="preserve">Tối: </w:t>
      </w:r>
      <w:r w:rsidDel="00000000" w:rsidR="00000000" w:rsidRPr="00000000">
        <w:rPr>
          <w:rFonts w:ascii="Palatino Linotype" w:cs="Palatino Linotype" w:eastAsia="Palatino Linotype" w:hAnsi="Palatino Linotype"/>
          <w:color w:val="000000"/>
          <w:rtl w:val="0"/>
        </w:rPr>
        <w:t xml:space="preserve">Đoàn dùng bữa tối tại nhà hàng</w:t>
      </w:r>
    </w:p>
    <w:p w:rsidR="00000000" w:rsidDel="00000000" w:rsidP="00000000" w:rsidRDefault="00000000" w:rsidRPr="00000000" w14:paraId="00000035">
      <w:pPr>
        <w:spacing w:line="360" w:lineRule="auto"/>
        <w:jc w:val="both"/>
        <w:rPr>
          <w:rFonts w:ascii="Palatino Linotype" w:cs="Palatino Linotype" w:eastAsia="Palatino Linotype" w:hAnsi="Palatino Linotype"/>
          <w:b w:val="1"/>
          <w:bCs w:val="1"/>
          <w:i w:val="1"/>
          <w:iCs w:val="1"/>
        </w:rPr>
      </w:pPr>
      <w:r w:rsidDel="00000000" w:rsidR="00000000" w:rsidRPr="00000000">
        <w:rPr>
          <w:rFonts w:ascii="Palatino Linotype" w:cs="Palatino Linotype" w:eastAsia="Palatino Linotype" w:hAnsi="Palatino Linotype"/>
          <w:b w:val="1"/>
          <w:bCs w:val="1"/>
          <w:i w:val="1"/>
          <w:iCs w:val="1"/>
          <w:color w:val="000000"/>
          <w:rtl w:val="0"/>
        </w:rPr>
        <w:t xml:space="preserve">Nghỉ đêm tại khách sạn ở Thiên Tân 4* hoặc khách sạn tương đương</w:t>
      </w:r>
      <w:r w:rsidDel="00000000" w:rsidR="00000000" w:rsidRPr="00000000">
        <w:rPr>
          <w:rtl w:val="0"/>
        </w:rPr>
      </w:r>
    </w:p>
    <w:p w:rsidR="00000000" w:rsidDel="00000000" w:rsidP="00000000" w:rsidRDefault="00000000" w:rsidRPr="00000000" w14:paraId="00000036">
      <w:pPr>
        <w:pBdr>
          <w:top w:color="000000" w:space="1" w:sz="4" w:val="single"/>
          <w:bottom w:color="000000" w:space="0" w:sz="4" w:val="single"/>
        </w:pBdr>
        <w:shd w:fill="fabf8f" w:val="clear"/>
        <w:spacing w:line="360" w:lineRule="auto"/>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color w:val="000000"/>
          <w:rtl w:val="0"/>
        </w:rPr>
        <w:t xml:space="preserve">Ngày 4:   THIÊN TÂN – BẮC KINH – VẠN LÝ TRƯỜNG THÀNH                (Ăn sáng, trưa)</w:t>
      </w:r>
      <w:r w:rsidDel="00000000" w:rsidR="00000000" w:rsidRPr="00000000">
        <w:rPr>
          <w:rtl w:val="0"/>
        </w:rPr>
      </w:r>
    </w:p>
    <w:p w:rsidR="00000000" w:rsidDel="00000000" w:rsidP="00000000" w:rsidRDefault="00000000" w:rsidRPr="00000000" w14:paraId="00000037">
      <w:pPr>
        <w:spacing w:line="360" w:lineRule="auto"/>
        <w:jc w:val="both"/>
        <w:rPr>
          <w:rFonts w:ascii="Palatino Linotype" w:cs="Palatino Linotype" w:eastAsia="Palatino Linotype" w:hAnsi="Palatino Linotype"/>
        </w:rPr>
      </w:pPr>
      <w:bookmarkStart w:colFirst="0" w:colLast="0" w:name="_heading=h.a03hoyb0dl97" w:id="5"/>
      <w:bookmarkEnd w:id="5"/>
      <w:r w:rsidDel="00000000" w:rsidR="00000000" w:rsidRPr="00000000">
        <w:rPr>
          <w:rFonts w:ascii="Palatino Linotype" w:cs="Palatino Linotype" w:eastAsia="Palatino Linotype" w:hAnsi="Palatino Linotype"/>
          <w:b w:val="1"/>
          <w:bCs w:val="1"/>
          <w:rtl w:val="0"/>
        </w:rPr>
        <w:t xml:space="preserve">Sáng: </w:t>
      </w:r>
      <w:r w:rsidDel="00000000" w:rsidR="00000000" w:rsidRPr="00000000">
        <w:rPr>
          <w:rFonts w:ascii="Palatino Linotype" w:cs="Palatino Linotype" w:eastAsia="Palatino Linotype" w:hAnsi="Palatino Linotype"/>
          <w:rtl w:val="0"/>
        </w:rPr>
        <w:t xml:space="preserve">Qúy khách dùng bữa sáng tại khách sạn, sau đó đoàn di chuyển về </w:t>
      </w:r>
      <w:r w:rsidDel="00000000" w:rsidR="00000000" w:rsidRPr="00000000">
        <w:rPr>
          <w:rFonts w:ascii="Palatino Linotype" w:cs="Palatino Linotype" w:eastAsia="Palatino Linotype" w:hAnsi="Palatino Linotype"/>
          <w:b w:val="1"/>
          <w:bCs w:val="1"/>
          <w:rtl w:val="0"/>
        </w:rPr>
        <w:t xml:space="preserve">Bắc Kinh</w:t>
      </w:r>
      <w:r w:rsidDel="00000000" w:rsidR="00000000" w:rsidRPr="00000000">
        <w:rPr>
          <w:rFonts w:ascii="Palatino Linotype" w:cs="Palatino Linotype" w:eastAsia="Palatino Linotype" w:hAnsi="Palatino Linotype"/>
          <w:rtl w:val="0"/>
        </w:rPr>
        <w:t xml:space="preserve"> – thủ đô Trung Hoa. Đến nơi đoàn tham quan: </w:t>
      </w:r>
    </w:p>
    <w:p w:rsidR="00000000" w:rsidDel="00000000" w:rsidP="00000000" w:rsidRDefault="00000000" w:rsidRPr="00000000" w14:paraId="00000038">
      <w:pPr>
        <w:numPr>
          <w:ilvl w:val="0"/>
          <w:numId w:val="17"/>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b w:val="1"/>
          <w:bCs w:val="1"/>
          <w:i w:val="1"/>
          <w:iCs w:val="1"/>
          <w:color w:val="000000"/>
        </w:rPr>
      </w:pPr>
      <w:r w:rsidDel="00000000" w:rsidR="00000000" w:rsidRPr="00000000">
        <w:rPr>
          <w:rFonts w:ascii="Palatino Linotype" w:cs="Palatino Linotype" w:eastAsia="Palatino Linotype" w:hAnsi="Palatino Linotype"/>
          <w:b w:val="1"/>
          <w:bCs w:val="1"/>
          <w:color w:val="000000"/>
          <w:rtl w:val="0"/>
        </w:rPr>
        <w:t xml:space="preserve">Vạn Lý Trường Thành </w:t>
      </w:r>
      <w:r w:rsidDel="00000000" w:rsidR="00000000" w:rsidRPr="00000000">
        <w:rPr>
          <w:rFonts w:ascii="Palatino Linotype" w:cs="Palatino Linotype" w:eastAsia="Palatino Linotype" w:hAnsi="Palatino Linotype"/>
          <w:i w:val="1"/>
          <w:iCs w:val="1"/>
          <w:color w:val="000000"/>
          <w:rtl w:val="0"/>
        </w:rPr>
        <w:t xml:space="preserve">– bao gồm vé vào cổng. Đây là công trình phòng thủ vĩ đại của Trung Quốc thời cổ đại và cũng là tinh hoa tiêu biểu nhất của kiến trúc Trường Thành. Vạn Lý Trường Thành uốn lượn như một con rồng khổng lồ trấn giữ phía Bắc đất nước, kéo dài hàng vạn dặm, tồn tại xuyên suốt hơn hai nghìn năm lịch sử. Tự mình leo lên Trường Thành hùng vĩ, du khách mới thực sự cảm nhận được khí phách “Không đến Trường Thành phi hảo hán” và sự tráng lệ của “Thiên hạ đệ nhất hùng quan”.</w:t>
      </w:r>
      <w:r w:rsidDel="00000000" w:rsidR="00000000" w:rsidRPr="00000000">
        <w:rPr>
          <w:color w:val="000000"/>
          <w:sz w:val="22"/>
          <w:szCs w:val="22"/>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4061460</wp:posOffset>
            </wp:positionH>
            <wp:positionV relativeFrom="paragraph">
              <wp:posOffset>7620</wp:posOffset>
            </wp:positionV>
            <wp:extent cx="2567940" cy="1714500"/>
            <wp:effectExtent b="0" l="0" r="0" t="0"/>
            <wp:wrapSquare wrapText="bothSides" distB="0" distT="0" distL="114300" distR="114300"/>
            <wp:docPr id="2101752252"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2567940" cy="1714500"/>
                    </a:xfrm>
                    <a:prstGeom prst="rect"/>
                    <a:ln/>
                  </pic:spPr>
                </pic:pic>
              </a:graphicData>
            </a:graphic>
          </wp:anchor>
        </w:drawing>
      </w:r>
    </w:p>
    <w:p w:rsidR="00000000" w:rsidDel="00000000" w:rsidP="00000000" w:rsidRDefault="00000000" w:rsidRPr="00000000" w14:paraId="00000039">
      <w:pPr>
        <w:numPr>
          <w:ilvl w:val="0"/>
          <w:numId w:val="17"/>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b w:val="1"/>
          <w:bCs w:val="1"/>
          <w:i w:val="1"/>
          <w:iCs w:val="1"/>
          <w:color w:val="000000"/>
        </w:rPr>
      </w:pPr>
      <w:r w:rsidDel="00000000" w:rsidR="00000000" w:rsidRPr="00000000">
        <w:rPr>
          <w:rFonts w:ascii="Palatino Linotype" w:cs="Palatino Linotype" w:eastAsia="Palatino Linotype" w:hAnsi="Palatino Linotype"/>
          <w:b w:val="1"/>
          <w:bCs w:val="1"/>
          <w:color w:val="000000"/>
          <w:rtl w:val="0"/>
        </w:rPr>
        <w:t xml:space="preserve">Đồng Nhân Đường Bắc Kinh</w:t>
      </w:r>
      <w:r w:rsidDel="00000000" w:rsidR="00000000" w:rsidRPr="00000000">
        <w:rPr>
          <w:rFonts w:ascii="Palatino Linotype" w:cs="Palatino Linotype" w:eastAsia="Palatino Linotype" w:hAnsi="Palatino Linotype"/>
          <w:i w:val="1"/>
          <w:iCs w:val="1"/>
          <w:color w:val="000000"/>
          <w:rtl w:val="0"/>
        </w:rPr>
        <w:t xml:space="preserve">, thương hiệu thuốc Đông y lâu đời của Trung Quốc, được thành lập từ năm 1669 và có lịch sử hơn 300 năm.</w:t>
      </w: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bCs w:val="1"/>
          <w:i w:val="1"/>
          <w:iCs w:val="1"/>
          <w:color w:val="000000"/>
        </w:rPr>
      </w:pPr>
      <w:r w:rsidDel="00000000" w:rsidR="00000000" w:rsidRPr="00000000">
        <w:rPr>
          <w:rFonts w:ascii="Palatino Linotype" w:cs="Palatino Linotype" w:eastAsia="Palatino Linotype" w:hAnsi="Palatino Linotype"/>
          <w:b w:val="1"/>
          <w:bCs w:val="1"/>
          <w:rtl w:val="0"/>
        </w:rPr>
        <w:t xml:space="preserve">Trưa: </w:t>
      </w:r>
      <w:r w:rsidDel="00000000" w:rsidR="00000000" w:rsidRPr="00000000">
        <w:rPr>
          <w:rFonts w:ascii="Palatino Linotype" w:cs="Palatino Linotype" w:eastAsia="Palatino Linotype" w:hAnsi="Palatino Linotype"/>
          <w:rtl w:val="0"/>
        </w:rPr>
        <w:t xml:space="preserve">Quý khách ăn trưa tại nhà hàng.</w:t>
      </w:r>
      <w:r w:rsidDel="00000000" w:rsidR="00000000" w:rsidRPr="00000000">
        <w:rPr>
          <w:rtl w:val="0"/>
        </w:rPr>
      </w:r>
    </w:p>
    <w:p w:rsidR="00000000" w:rsidDel="00000000" w:rsidP="00000000" w:rsidRDefault="00000000" w:rsidRPr="00000000" w14:paraId="0000003B">
      <w:pPr>
        <w:numPr>
          <w:ilvl w:val="0"/>
          <w:numId w:val="17"/>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b w:val="1"/>
          <w:bCs w:val="1"/>
          <w:i w:val="1"/>
          <w:iCs w:val="1"/>
          <w:color w:val="000000"/>
        </w:rPr>
      </w:pPr>
      <w:r w:rsidDel="00000000" w:rsidR="00000000" w:rsidRPr="00000000">
        <w:rPr>
          <w:rFonts w:ascii="Palatino Linotype" w:cs="Palatino Linotype" w:eastAsia="Palatino Linotype" w:hAnsi="Palatino Linotype"/>
          <w:b w:val="1"/>
          <w:bCs w:val="1"/>
          <w:color w:val="000000"/>
          <w:rtl w:val="0"/>
        </w:rPr>
        <w:t xml:space="preserve">Công viên Olympic Bắc Kinh</w:t>
      </w:r>
      <w:r w:rsidDel="00000000" w:rsidR="00000000" w:rsidRPr="00000000">
        <w:rPr>
          <w:rFonts w:ascii="Palatino Linotype" w:cs="Palatino Linotype" w:eastAsia="Palatino Linotype" w:hAnsi="Palatino Linotype"/>
          <w:i w:val="1"/>
          <w:iCs w:val="1"/>
          <w:color w:val="000000"/>
          <w:rtl w:val="0"/>
        </w:rPr>
        <w:t xml:space="preserve">, tọa lạc tại quận Triều Dương, là khu vực tổ chức chính của Thế vận hội Olympic 2008. Tại đây tập trung nhiều công trình thể thao quy mô lớn và Công viên Rừng Olympic rộng lớn – điểm tham quan nổi tiếng của Thủ đô. </w:t>
      </w:r>
      <w:r w:rsidDel="00000000" w:rsidR="00000000" w:rsidRPr="00000000">
        <w:rPr>
          <w:rFonts w:ascii="Palatino Linotype" w:cs="Palatino Linotype" w:eastAsia="Palatino Linotype" w:hAnsi="Palatino Linotype"/>
          <w:b w:val="1"/>
          <w:bCs w:val="1"/>
          <w:color w:val="000000"/>
          <w:rtl w:val="0"/>
        </w:rPr>
        <w:t xml:space="preserve">Quý khách ngắm nhìn và chụp ảnh lưu niệm bên ngoài Sân vận động Tổ Chim (Bird’s Nest)</w:t>
      </w:r>
      <w:r w:rsidDel="00000000" w:rsidR="00000000" w:rsidRPr="00000000">
        <w:rPr>
          <w:rFonts w:ascii="Palatino Linotype" w:cs="Palatino Linotype" w:eastAsia="Palatino Linotype" w:hAnsi="Palatino Linotype"/>
          <w:i w:val="1"/>
          <w:iCs w:val="1"/>
          <w:color w:val="000000"/>
          <w:rtl w:val="0"/>
        </w:rPr>
        <w:t xml:space="preserve"> – nơi diễn ra lễ khai mạc Olympic 2008 và </w:t>
      </w:r>
      <w:r w:rsidDel="00000000" w:rsidR="00000000" w:rsidRPr="00000000">
        <w:rPr>
          <w:rFonts w:ascii="Palatino Linotype" w:cs="Palatino Linotype" w:eastAsia="Palatino Linotype" w:hAnsi="Palatino Linotype"/>
          <w:b w:val="1"/>
          <w:bCs w:val="1"/>
          <w:color w:val="000000"/>
          <w:rtl w:val="0"/>
        </w:rPr>
        <w:t xml:space="preserve">Trung tâm thể thao dưới nước Thủy Lập Phương (Water Cube)</w:t>
      </w:r>
      <w:r w:rsidDel="00000000" w:rsidR="00000000" w:rsidRPr="00000000">
        <w:rPr>
          <w:rFonts w:ascii="Palatino Linotype" w:cs="Palatino Linotype" w:eastAsia="Palatino Linotype" w:hAnsi="Palatino Linotype"/>
          <w:i w:val="1"/>
          <w:iCs w:val="1"/>
          <w:color w:val="000000"/>
          <w:rtl w:val="0"/>
        </w:rPr>
        <w:t xml:space="preserve"> với sắc xanh đặc trưng như khối pha lê.</w:t>
      </w:r>
      <w:r w:rsidDel="00000000" w:rsidR="00000000" w:rsidRPr="00000000">
        <w:rPr>
          <w:rtl w:val="0"/>
        </w:rPr>
      </w:r>
    </w:p>
    <w:p w:rsidR="00000000" w:rsidDel="00000000" w:rsidP="00000000" w:rsidRDefault="00000000" w:rsidRPr="00000000" w14:paraId="0000003C">
      <w:pP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color w:val="000000"/>
          <w:rtl w:val="0"/>
        </w:rPr>
        <w:t xml:space="preserve">Tối: </w:t>
      </w:r>
      <w:r w:rsidDel="00000000" w:rsidR="00000000" w:rsidRPr="00000000">
        <w:rPr>
          <w:rFonts w:ascii="Palatino Linotype" w:cs="Palatino Linotype" w:eastAsia="Palatino Linotype" w:hAnsi="Palatino Linotype"/>
          <w:color w:val="000000"/>
          <w:rtl w:val="0"/>
        </w:rPr>
        <w:t xml:space="preserve">Đoàn tự túc bữa tối và khám phá Bắc Kinh về đêm.</w:t>
      </w:r>
    </w:p>
    <w:p w:rsidR="00000000" w:rsidDel="00000000" w:rsidP="00000000" w:rsidRDefault="00000000" w:rsidRPr="00000000" w14:paraId="0000003D">
      <w:pPr>
        <w:spacing w:line="360" w:lineRule="auto"/>
        <w:jc w:val="both"/>
        <w:rPr>
          <w:rFonts w:ascii="Palatino Linotype" w:cs="Palatino Linotype" w:eastAsia="Palatino Linotype" w:hAnsi="Palatino Linotype"/>
          <w:b w:val="1"/>
          <w:bCs w:val="1"/>
          <w:i w:val="1"/>
          <w:iCs w:val="1"/>
        </w:rPr>
      </w:pPr>
      <w:r w:rsidDel="00000000" w:rsidR="00000000" w:rsidRPr="00000000">
        <w:rPr>
          <w:rFonts w:ascii="Palatino Linotype" w:cs="Palatino Linotype" w:eastAsia="Palatino Linotype" w:hAnsi="Palatino Linotype"/>
          <w:b w:val="1"/>
          <w:bCs w:val="1"/>
          <w:i w:val="1"/>
          <w:iCs w:val="1"/>
          <w:color w:val="000000"/>
          <w:rtl w:val="0"/>
        </w:rPr>
        <w:t xml:space="preserve">Nghỉ đêm tại khách sạn Beijing Zhefei Hotel hoặc tương đương.</w:t>
      </w:r>
      <w:r w:rsidDel="00000000" w:rsidR="00000000" w:rsidRPr="00000000">
        <w:rPr>
          <w:rtl w:val="0"/>
        </w:rPr>
      </w:r>
    </w:p>
    <w:p w:rsidR="00000000" w:rsidDel="00000000" w:rsidP="00000000" w:rsidRDefault="00000000" w:rsidRPr="00000000" w14:paraId="0000003E">
      <w:pPr>
        <w:pBdr>
          <w:top w:color="000000" w:space="1" w:sz="4" w:val="single"/>
          <w:bottom w:color="000000" w:space="0" w:sz="4" w:val="single"/>
        </w:pBdr>
        <w:shd w:fill="fabf8f" w:val="clear"/>
        <w:spacing w:line="360" w:lineRule="auto"/>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color w:val="000000"/>
          <w:rtl w:val="0"/>
        </w:rPr>
        <w:t xml:space="preserve">Ngày 5:  BẮC KINH – QUẢNG TRƯỜNG THIÊN AN MÔN – CỐ CUNG    (Ăn sáng, trưa, tối)</w:t>
      </w:r>
      <w:r w:rsidDel="00000000" w:rsidR="00000000" w:rsidRPr="00000000">
        <w:rPr>
          <w:rtl w:val="0"/>
        </w:rPr>
      </w:r>
    </w:p>
    <w:p w:rsidR="00000000" w:rsidDel="00000000" w:rsidP="00000000" w:rsidRDefault="00000000" w:rsidRPr="00000000" w14:paraId="0000003F">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Sáng: </w:t>
      </w:r>
      <w:r w:rsidDel="00000000" w:rsidR="00000000" w:rsidRPr="00000000">
        <w:rPr>
          <w:rFonts w:ascii="Palatino Linotype" w:cs="Palatino Linotype" w:eastAsia="Palatino Linotype" w:hAnsi="Palatino Linotype"/>
          <w:rtl w:val="0"/>
        </w:rPr>
        <w:t xml:space="preserve">Qúy khách dùng bữa sáng tại khách sạn, sau đó đi tham quan:</w:t>
      </w:r>
    </w:p>
    <w:p w:rsidR="00000000" w:rsidDel="00000000" w:rsidP="00000000" w:rsidRDefault="00000000" w:rsidRPr="00000000" w14:paraId="00000040">
      <w:pPr>
        <w:numPr>
          <w:ilvl w:val="0"/>
          <w:numId w:val="5"/>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color w:val="000000"/>
          <w:rtl w:val="0"/>
        </w:rPr>
        <w:t xml:space="preserve">Quảng trường Thiên An Môn</w:t>
      </w:r>
      <w:r w:rsidDel="00000000" w:rsidR="00000000" w:rsidRPr="00000000">
        <w:rPr>
          <w:rFonts w:ascii="Palatino Linotype" w:cs="Palatino Linotype" w:eastAsia="Palatino Linotype" w:hAnsi="Palatino Linotype"/>
          <w:color w:val="000000"/>
          <w:rtl w:val="0"/>
        </w:rPr>
        <w:t xml:space="preserve"> – </w:t>
      </w:r>
      <w:r w:rsidDel="00000000" w:rsidR="00000000" w:rsidRPr="00000000">
        <w:rPr>
          <w:rFonts w:ascii="Palatino Linotype" w:cs="Palatino Linotype" w:eastAsia="Palatino Linotype" w:hAnsi="Palatino Linotype"/>
          <w:i w:val="1"/>
          <w:iCs w:val="1"/>
          <w:color w:val="000000"/>
          <w:rtl w:val="0"/>
        </w:rPr>
        <w:t xml:space="preserve">là quảng trường trung tâm của nước Cộng hòa Nhân dân Trung Hoa. Đại lễ đường Nhân dân, Bảo tàng Quốc gia, Đài tưởng niệm Anh hùng Nhân dân… đều nằm tại đây. Đại lễ đường Nhân dân (tham quan bên ngoài) nằm ở phía tây Quảng trường Thiên An Môn, là một trong những biểu tượng của quốc gia, là nơi tổ chức các kỳ họp Đại hội Đại biểu Nhân dân toàn quốc và nhiều hoạt động chính trị – ngoại giao cấp quốc gia.</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4401185</wp:posOffset>
            </wp:positionH>
            <wp:positionV relativeFrom="paragraph">
              <wp:posOffset>113664</wp:posOffset>
            </wp:positionV>
            <wp:extent cx="2228215" cy="1581150"/>
            <wp:effectExtent b="0" l="0" r="0" t="0"/>
            <wp:wrapSquare wrapText="bothSides" distB="0" distT="0" distL="114300" distR="114300"/>
            <wp:docPr descr="Những bí mật ít người biết bên trong Tử Cấm Thành | Báo Dân trí" id="2101752247" name="image6.jpg"/>
            <a:graphic>
              <a:graphicData uri="http://schemas.openxmlformats.org/drawingml/2006/picture">
                <pic:pic>
                  <pic:nvPicPr>
                    <pic:cNvPr descr="Những bí mật ít người biết bên trong Tử Cấm Thành | Báo Dân trí" id="0" name="image6.jpg"/>
                    <pic:cNvPicPr preferRelativeResize="0"/>
                  </pic:nvPicPr>
                  <pic:blipFill>
                    <a:blip r:embed="rId14"/>
                    <a:srcRect b="0" l="0" r="0" t="0"/>
                    <a:stretch>
                      <a:fillRect/>
                    </a:stretch>
                  </pic:blipFill>
                  <pic:spPr>
                    <a:xfrm>
                      <a:off x="0" y="0"/>
                      <a:ext cx="2228215" cy="1581150"/>
                    </a:xfrm>
                    <a:prstGeom prst="rect"/>
                    <a:ln/>
                  </pic:spPr>
                </pic:pic>
              </a:graphicData>
            </a:graphic>
          </wp:anchor>
        </w:drawing>
      </w:r>
    </w:p>
    <w:p w:rsidR="00000000" w:rsidDel="00000000" w:rsidP="00000000" w:rsidRDefault="00000000" w:rsidRPr="00000000" w14:paraId="00000041">
      <w:pPr>
        <w:numPr>
          <w:ilvl w:val="0"/>
          <w:numId w:val="5"/>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i w:val="1"/>
          <w:iCs w:val="1"/>
          <w:color w:val="000000"/>
        </w:rPr>
      </w:pPr>
      <w:r w:rsidDel="00000000" w:rsidR="00000000" w:rsidRPr="00000000">
        <w:rPr>
          <w:rFonts w:ascii="Palatino Linotype" w:cs="Palatino Linotype" w:eastAsia="Palatino Linotype" w:hAnsi="Palatino Linotype"/>
          <w:b w:val="1"/>
          <w:bCs w:val="1"/>
          <w:color w:val="000000"/>
          <w:rtl w:val="0"/>
        </w:rPr>
        <w:t xml:space="preserve">Bảo tàng Cố Cung</w:t>
      </w:r>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b w:val="1"/>
          <w:bCs w:val="1"/>
          <w:color w:val="000000"/>
          <w:rtl w:val="0"/>
        </w:rPr>
        <w:t xml:space="preserve">– Tử Cấm Thành</w:t>
      </w:r>
      <w:r w:rsidDel="00000000" w:rsidR="00000000" w:rsidRPr="00000000">
        <w:rPr>
          <w:rFonts w:ascii="Palatino Linotype" w:cs="Palatino Linotype" w:eastAsia="Palatino Linotype" w:hAnsi="Palatino Linotype"/>
          <w:color w:val="000000"/>
          <w:rtl w:val="0"/>
        </w:rPr>
        <w:t xml:space="preserve">: </w:t>
      </w:r>
      <w:r w:rsidDel="00000000" w:rsidR="00000000" w:rsidRPr="00000000">
        <w:rPr>
          <w:rFonts w:ascii="Palatino Linotype" w:cs="Palatino Linotype" w:eastAsia="Palatino Linotype" w:hAnsi="Palatino Linotype"/>
          <w:i w:val="1"/>
          <w:iCs w:val="1"/>
          <w:color w:val="000000"/>
          <w:rtl w:val="0"/>
        </w:rPr>
        <w:t xml:space="preserve">Khám phá sự uy nghi của các đại điện: Thái Hòa, Càn Thanh và Ngự Hoa Viên. Cung Từ Ninh: Nơi ở của các vị Thái hậu quyền lực thời Thanh (Hiếu Trang, Hiếu Thánh Hiến). Cung Diên Hy: Điểm check-in nổi tiếng trong phim Diên Hy Công Lược và Như Ý Truyện.</w:t>
      </w:r>
    </w:p>
    <w:p w:rsidR="00000000" w:rsidDel="00000000" w:rsidP="00000000" w:rsidRDefault="00000000" w:rsidRPr="00000000" w14:paraId="00000042">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i w:val="1"/>
          <w:iCs w:val="1"/>
          <w:color w:val="ee0000"/>
          <w:rtl w:val="0"/>
        </w:rPr>
        <w:t xml:space="preserve">Lưu ý: </w:t>
      </w:r>
      <w:r w:rsidDel="00000000" w:rsidR="00000000" w:rsidRPr="00000000">
        <w:rPr>
          <w:rFonts w:ascii="Palatino Linotype" w:cs="Palatino Linotype" w:eastAsia="Palatino Linotype" w:hAnsi="Palatino Linotype"/>
          <w:i w:val="1"/>
          <w:iCs w:val="1"/>
          <w:color w:val="ee0000"/>
          <w:rtl w:val="0"/>
        </w:rPr>
        <w:t xml:space="preserve">Hiện nay Cố Cung 1 ngày chỉ đón tiếp 30.000 lượt khách tham quan, tình hình vé thắng cảnh đang vào dịp cao điểm đặc biệt khó khăn để mua được vé cho đoàn. Nên trong trường hợp không mua được vé tham quan Cố Cung, đoàn sẽ chuyển sang điểm tham quan tương đương</w:t>
      </w:r>
      <w:r w:rsidDel="00000000" w:rsidR="00000000" w:rsidRPr="00000000">
        <w:rPr>
          <w:rFonts w:ascii="Palatino Linotype" w:cs="Palatino Linotype" w:eastAsia="Palatino Linotype" w:hAnsi="Palatino Linotype"/>
          <w:b w:val="1"/>
          <w:bCs w:val="1"/>
          <w:i w:val="1"/>
          <w:iCs w:val="1"/>
          <w:color w:val="ee0000"/>
          <w:rtl w:val="0"/>
        </w:rPr>
        <w:t xml:space="preserve">.</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b w:val="1"/>
          <w:bCs w:val="1"/>
          <w:i w:val="1"/>
          <w:iCs w:val="1"/>
          <w:color w:val="000000"/>
        </w:rPr>
      </w:pPr>
      <w:r w:rsidDel="00000000" w:rsidR="00000000" w:rsidRPr="00000000">
        <w:rPr>
          <w:rFonts w:ascii="Palatino Linotype" w:cs="Palatino Linotype" w:eastAsia="Palatino Linotype" w:hAnsi="Palatino Linotype"/>
          <w:b w:val="1"/>
          <w:bCs w:val="1"/>
          <w:rtl w:val="0"/>
        </w:rPr>
        <w:t xml:space="preserve">Trưa: </w:t>
      </w:r>
      <w:r w:rsidDel="00000000" w:rsidR="00000000" w:rsidRPr="00000000">
        <w:rPr>
          <w:rFonts w:ascii="Palatino Linotype" w:cs="Palatino Linotype" w:eastAsia="Palatino Linotype" w:hAnsi="Palatino Linotype"/>
          <w:rtl w:val="0"/>
        </w:rPr>
        <w:t xml:space="preserve">Quý khách ăn trưa tại nhà hàng.</w:t>
      </w:r>
      <w:r w:rsidDel="00000000" w:rsidR="00000000" w:rsidRPr="00000000">
        <w:rPr>
          <w:rtl w:val="0"/>
        </w:rPr>
      </w:r>
    </w:p>
    <w:p w:rsidR="00000000" w:rsidDel="00000000" w:rsidP="00000000" w:rsidRDefault="00000000" w:rsidRPr="00000000" w14:paraId="00000044">
      <w:pPr>
        <w:numPr>
          <w:ilvl w:val="0"/>
          <w:numId w:val="6"/>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color w:val="000000"/>
          <w:rtl w:val="0"/>
        </w:rPr>
        <w:t xml:space="preserve">Đoàn đến tham quan cửa hàng ngọc bích.</w:t>
      </w:r>
      <w:r w:rsidDel="00000000" w:rsidR="00000000" w:rsidRPr="00000000">
        <w:rPr>
          <w:rtl w:val="0"/>
        </w:rPr>
      </w:r>
    </w:p>
    <w:p w:rsidR="00000000" w:rsidDel="00000000" w:rsidP="00000000" w:rsidRDefault="00000000" w:rsidRPr="00000000" w14:paraId="00000045">
      <w:pPr>
        <w:numPr>
          <w:ilvl w:val="0"/>
          <w:numId w:val="6"/>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color w:val="000000"/>
          <w:rtl w:val="0"/>
        </w:rPr>
        <w:t xml:space="preserve">Dạo bộ tham quan các</w:t>
      </w:r>
      <w:r w:rsidDel="00000000" w:rsidR="00000000" w:rsidRPr="00000000">
        <w:rPr>
          <w:rFonts w:ascii="Palatino Linotype" w:cs="Palatino Linotype" w:eastAsia="Palatino Linotype" w:hAnsi="Palatino Linotype"/>
          <w:b w:val="1"/>
          <w:bCs w:val="1"/>
          <w:color w:val="000000"/>
          <w:rtl w:val="0"/>
        </w:rPr>
        <w:t xml:space="preserve"> Hutong Bắc Kinh cổ</w:t>
      </w:r>
      <w:r w:rsidDel="00000000" w:rsidR="00000000" w:rsidRPr="00000000">
        <w:rPr>
          <w:rFonts w:ascii="Palatino Linotype" w:cs="Palatino Linotype" w:eastAsia="Palatino Linotype" w:hAnsi="Palatino Linotype"/>
          <w:color w:val="000000"/>
          <w:rtl w:val="0"/>
        </w:rPr>
        <w:t xml:space="preserve">, cảm nhận nét sinh hoạt truyền thống của người dân Bắc Kinh xưa.</w:t>
      </w:r>
      <w:r w:rsidDel="00000000" w:rsidR="00000000" w:rsidRPr="00000000">
        <w:rPr>
          <w:rtl w:val="0"/>
        </w:rPr>
      </w:r>
    </w:p>
    <w:p w:rsidR="00000000" w:rsidDel="00000000" w:rsidP="00000000" w:rsidRDefault="00000000" w:rsidRPr="00000000" w14:paraId="00000046">
      <w:pPr>
        <w:spacing w:line="360" w:lineRule="auto"/>
        <w:jc w:val="both"/>
        <w:rPr>
          <w:rFonts w:ascii="Palatino Linotype" w:cs="Palatino Linotype" w:eastAsia="Palatino Linotype" w:hAnsi="Palatino Linotype"/>
          <w:b w:val="1"/>
          <w:bCs w:val="1"/>
          <w:i w:val="1"/>
          <w:iCs w:val="1"/>
          <w:color w:val="000000"/>
        </w:rPr>
      </w:pPr>
      <w:bookmarkStart w:colFirst="0" w:colLast="0" w:name="_heading=h.iyrwc8sutbf0" w:id="6"/>
      <w:bookmarkEnd w:id="6"/>
      <w:r w:rsidDel="00000000" w:rsidR="00000000" w:rsidRPr="00000000">
        <w:rPr>
          <w:rFonts w:ascii="Palatino Linotype" w:cs="Palatino Linotype" w:eastAsia="Palatino Linotype" w:hAnsi="Palatino Linotype"/>
          <w:b w:val="1"/>
          <w:bCs w:val="1"/>
          <w:color w:val="000000"/>
          <w:rtl w:val="0"/>
        </w:rPr>
        <w:t xml:space="preserve">Tối: </w:t>
      </w:r>
      <w:r w:rsidDel="00000000" w:rsidR="00000000" w:rsidRPr="00000000">
        <w:rPr>
          <w:rFonts w:ascii="Palatino Linotype" w:cs="Palatino Linotype" w:eastAsia="Palatino Linotype" w:hAnsi="Palatino Linotype"/>
          <w:color w:val="000000"/>
          <w:rtl w:val="0"/>
        </w:rPr>
        <w:t xml:space="preserve">Đoàn dùng bữa tối tại nhà hàng.</w:t>
      </w:r>
      <w:r w:rsidDel="00000000" w:rsidR="00000000" w:rsidRPr="00000000">
        <w:rPr>
          <w:rtl w:val="0"/>
        </w:rPr>
      </w:r>
    </w:p>
    <w:p w:rsidR="00000000" w:rsidDel="00000000" w:rsidP="00000000" w:rsidRDefault="00000000" w:rsidRPr="00000000" w14:paraId="00000047">
      <w:pPr>
        <w:pBdr>
          <w:top w:color="000000" w:space="1" w:sz="4" w:val="single"/>
          <w:bottom w:color="000000" w:space="0" w:sz="4" w:val="single"/>
        </w:pBdr>
        <w:shd w:fill="fabf8f" w:val="clear"/>
        <w:spacing w:line="360" w:lineRule="auto"/>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color w:val="000000"/>
          <w:rtl w:val="0"/>
        </w:rPr>
        <w:t xml:space="preserve">Ngày 6:  BẮC KINH – THẠCH GIA TRANG                                                    (Sáng, trưa)</w:t>
      </w:r>
      <w:r w:rsidDel="00000000" w:rsidR="00000000" w:rsidRPr="00000000">
        <w:rPr>
          <w:rtl w:val="0"/>
        </w:rPr>
      </w:r>
    </w:p>
    <w:p w:rsidR="00000000" w:rsidDel="00000000" w:rsidP="00000000" w:rsidRDefault="00000000" w:rsidRPr="00000000" w14:paraId="00000048">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Sáng: </w:t>
      </w:r>
      <w:r w:rsidDel="00000000" w:rsidR="00000000" w:rsidRPr="00000000">
        <w:rPr>
          <w:rFonts w:ascii="Palatino Linotype" w:cs="Palatino Linotype" w:eastAsia="Palatino Linotype" w:hAnsi="Palatino Linotype"/>
          <w:rtl w:val="0"/>
        </w:rPr>
        <w:t xml:space="preserve">Qúy khách dùng bữa sáng tại khách sạn, sau đó đi tham quan:</w:t>
      </w:r>
    </w:p>
    <w:p w:rsidR="00000000" w:rsidDel="00000000" w:rsidP="00000000" w:rsidRDefault="00000000" w:rsidRPr="00000000" w14:paraId="0000004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Công sở Hoài Quân &amp; Trải nghiệm ca kịch</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 xml:space="preserve">– Tham quan dinh thự tướng lĩnh cuối thời Thanh với nghệ thuật chạm khắc tinh xảo. Quý khách được trực tiếp mặc trang phục diễn, vẽ mặt nạ và học các động tác cơ bản của Kinh kịch cùng nghệ sĩ chuyên nghiệp.</w:t>
      </w: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Học viện Liên Trì</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 – </w:t>
      </w: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 xml:space="preserve">Trung tâm giáo dục lớn nhất miền Bắc thời Thanh. Nơi đây sở hữu kiến trúc sân vườn tuyệt đẹp, kết hợp giữa vẻ uy nghi phương Bắc và nét thơ mộng phương Nam.</w:t>
      </w:r>
      <w:r w:rsidDel="00000000" w:rsidR="00000000" w:rsidRPr="00000000">
        <w:rPr>
          <w:rtl w:val="0"/>
        </w:rPr>
      </w:r>
    </w:p>
    <w:p w:rsidR="00000000" w:rsidDel="00000000" w:rsidP="00000000" w:rsidRDefault="00000000" w:rsidRPr="00000000" w14:paraId="0000004B">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Trưa:</w:t>
      </w:r>
      <w:r w:rsidDel="00000000" w:rsidR="00000000" w:rsidRPr="00000000">
        <w:rPr>
          <w:rFonts w:ascii="Palatino Linotype" w:cs="Palatino Linotype" w:eastAsia="Palatino Linotype" w:hAnsi="Palatino Linotype"/>
          <w:rtl w:val="0"/>
        </w:rPr>
        <w:t xml:space="preserve"> Đoàn dùng bữa tại nhà hàng.</w:t>
      </w:r>
    </w:p>
    <w:p w:rsidR="00000000" w:rsidDel="00000000" w:rsidP="00000000" w:rsidRDefault="00000000" w:rsidRPr="00000000" w14:paraId="0000004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Pr>
      </w:pPr>
      <w:r w:rsidDel="00000000" w:rsidR="00000000" w:rsidRPr="00000000">
        <w:rPr>
          <w:rFonts w:ascii="Palatino Linotype" w:cs="Palatino Linotype" w:eastAsia="Palatino Linotype" w:hAnsi="Palatino Linotype"/>
          <w:b w:val="1"/>
          <w:bCs w:val="1"/>
          <w:i w:val="0"/>
          <w:iCs w:val="0"/>
          <w:smallCaps w:val="0"/>
          <w:strike w:val="0"/>
          <w:color w:val="000000"/>
          <w:sz w:val="24"/>
          <w:szCs w:val="24"/>
          <w:u w:val="none"/>
          <w:shd w:fill="auto" w:val="clear"/>
          <w:vertAlign w:val="baseline"/>
          <w:rtl w:val="0"/>
        </w:rPr>
        <w:t xml:space="preserve">Phố Tây Đại</w:t>
      </w:r>
      <w:r w:rsidDel="00000000" w:rsidR="00000000" w:rsidRPr="00000000">
        <w:rPr>
          <w:rFonts w:ascii="Palatino Linotype" w:cs="Palatino Linotype" w:eastAsia="Palatino Linotype" w:hAnsi="Palatino Linotype"/>
          <w:b w:val="0"/>
          <w:bCs w:val="0"/>
          <w:i w:val="0"/>
          <w:iCs w:val="0"/>
          <w:smallCaps w:val="0"/>
          <w:strike w:val="0"/>
          <w:color w:val="000000"/>
          <w:sz w:val="24"/>
          <w:szCs w:val="24"/>
          <w:u w:val="none"/>
          <w:shd w:fill="auto" w:val="clear"/>
          <w:vertAlign w:val="baseline"/>
          <w:rtl w:val="0"/>
        </w:rPr>
        <w:t xml:space="preserve"> – </w:t>
      </w:r>
      <w:r w:rsidDel="00000000" w:rsidR="00000000" w:rsidRPr="00000000">
        <w:rPr>
          <w:rFonts w:ascii="Palatino Linotype" w:cs="Palatino Linotype" w:eastAsia="Palatino Linotype" w:hAnsi="Palatino Linotype"/>
          <w:b w:val="0"/>
          <w:bCs w:val="0"/>
          <w:i w:val="1"/>
          <w:iCs w:val="1"/>
          <w:smallCaps w:val="0"/>
          <w:strike w:val="0"/>
          <w:color w:val="000000"/>
          <w:sz w:val="24"/>
          <w:szCs w:val="24"/>
          <w:u w:val="none"/>
          <w:shd w:fill="auto" w:val="clear"/>
          <w:vertAlign w:val="baseline"/>
          <w:rtl w:val="0"/>
        </w:rPr>
        <w:t xml:space="preserve">"Danh phố phương Bắc" sầm uất. Khu phố cổ với kiến trúc thời Thanh - Dân quốc, là nơi tập trung các hiệu buôn cổ và tinh hoa văn hóa của Bảo Định.</w:t>
      </w:r>
      <w:r w:rsidDel="00000000" w:rsidR="00000000" w:rsidRPr="00000000">
        <w:rPr>
          <w:rtl w:val="0"/>
        </w:rPr>
      </w:r>
    </w:p>
    <w:p w:rsidR="00000000" w:rsidDel="00000000" w:rsidP="00000000" w:rsidRDefault="00000000" w:rsidRPr="00000000" w14:paraId="0000004D">
      <w:pP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color w:val="000000"/>
          <w:rtl w:val="0"/>
        </w:rPr>
        <w:t xml:space="preserve">Tối: </w:t>
      </w:r>
      <w:r w:rsidDel="00000000" w:rsidR="00000000" w:rsidRPr="00000000">
        <w:rPr>
          <w:rFonts w:ascii="Palatino Linotype" w:cs="Palatino Linotype" w:eastAsia="Palatino Linotype" w:hAnsi="Palatino Linotype"/>
          <w:color w:val="000000"/>
          <w:rtl w:val="0"/>
        </w:rPr>
        <w:t xml:space="preserve">Đoàn tự túc bữa tối. Sau đó lên xe khởi hành trở về Thạch Gia Trang.</w:t>
      </w:r>
    </w:p>
    <w:p w:rsidR="00000000" w:rsidDel="00000000" w:rsidP="00000000" w:rsidRDefault="00000000" w:rsidRPr="00000000" w14:paraId="0000004E">
      <w:pPr>
        <w:pBdr>
          <w:top w:color="000000" w:space="1" w:sz="4" w:val="single"/>
          <w:bottom w:color="000000" w:space="0" w:sz="4" w:val="single"/>
        </w:pBdr>
        <w:shd w:fill="fabf8f" w:val="clear"/>
        <w:spacing w:line="360" w:lineRule="auto"/>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color w:val="000000"/>
          <w:rtl w:val="0"/>
        </w:rPr>
        <w:t xml:space="preserve">Ngày 7: THẠCH GIA TRANG – HÀ NỘI                                          (Ăn sáng)</w:t>
      </w:r>
      <w:r w:rsidDel="00000000" w:rsidR="00000000" w:rsidRPr="00000000">
        <w:rPr>
          <w:rtl w:val="0"/>
        </w:rPr>
      </w:r>
    </w:p>
    <w:p w:rsidR="00000000" w:rsidDel="00000000" w:rsidP="00000000" w:rsidRDefault="00000000" w:rsidRPr="00000000" w14:paraId="0000004F">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Sáng: </w:t>
      </w:r>
      <w:r w:rsidDel="00000000" w:rsidR="00000000" w:rsidRPr="00000000">
        <w:rPr>
          <w:rFonts w:ascii="Palatino Linotype" w:cs="Palatino Linotype" w:eastAsia="Palatino Linotype" w:hAnsi="Palatino Linotype"/>
          <w:rtl w:val="0"/>
        </w:rPr>
        <w:t xml:space="preserve">Qúy khách dùng bữa sáng tại khách sạn, sau đó tự do tham quan, mua sắm tại Khu mua sắm Outles hoặc Phố đi bộ Đầu Xe Lửa – nơi hội tụ không gian hiện đại và các món ăn vặt đặc sắc.</w:t>
      </w:r>
    </w:p>
    <w:p w:rsidR="00000000" w:rsidDel="00000000" w:rsidP="00000000" w:rsidRDefault="00000000" w:rsidRPr="00000000" w14:paraId="00000050">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Đến nơi dùng bữa trưa thưởng thức món “Bát Đại Oản” đặc sản Chính Định.</w:t>
      </w:r>
    </w:p>
    <w:p w:rsidR="00000000" w:rsidDel="00000000" w:rsidP="00000000" w:rsidRDefault="00000000" w:rsidRPr="00000000" w14:paraId="00000051">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Trưa:</w:t>
      </w:r>
      <w:r w:rsidDel="00000000" w:rsidR="00000000" w:rsidRPr="00000000">
        <w:rPr>
          <w:rFonts w:ascii="Palatino Linotype" w:cs="Palatino Linotype" w:eastAsia="Palatino Linotype" w:hAnsi="Palatino Linotype"/>
          <w:rtl w:val="0"/>
        </w:rPr>
        <w:t xml:space="preserve"> Quý khách tự do thưởng thức ẩm thực địa phương.</w:t>
      </w:r>
    </w:p>
    <w:p w:rsidR="00000000" w:rsidDel="00000000" w:rsidP="00000000" w:rsidRDefault="00000000" w:rsidRPr="00000000" w14:paraId="00000052">
      <w:pPr>
        <w:spacing w:line="360" w:lineRule="auto"/>
        <w:jc w:val="both"/>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Sau đó đoàn di chuyển ra sân bay Sân bay Quốc tế Chính Định để làm thủ tục đáp chuyến bay </w:t>
      </w:r>
      <w:r w:rsidDel="00000000" w:rsidR="00000000" w:rsidRPr="00000000">
        <w:rPr>
          <w:rFonts w:ascii="Palatino Linotype" w:cs="Palatino Linotype" w:eastAsia="Palatino Linotype" w:hAnsi="Palatino Linotype"/>
          <w:b w:val="1"/>
          <w:bCs w:val="1"/>
          <w:color w:val="000000"/>
          <w:rtl w:val="0"/>
        </w:rPr>
        <w:t xml:space="preserve">VJ7049 (16h00 – 18h00) rời Thạch Gia Trang về Hà Nội.</w:t>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line="360" w:lineRule="auto"/>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Quý khách về đến sân bay Nội Bài, đoàn làm thủ tục nhập cảnh sau đó xe đón Quý khách về điểm hẹn trong thành phố. Kết thúc chương trình./.</w:t>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line="360" w:lineRule="auto"/>
        <w:jc w:val="center"/>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b w:val="1"/>
          <w:bCs w:val="1"/>
          <w:color w:val="000000"/>
          <w:rtl w:val="0"/>
        </w:rPr>
        <w:t xml:space="preserve">HDV chia tay và hẹn gặp lại quý khách trong những chuyến đi lần sau!</w:t>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line="360" w:lineRule="auto"/>
        <w:jc w:val="center"/>
        <w:rPr>
          <w:rFonts w:ascii="Palatino Linotype" w:cs="Palatino Linotype" w:eastAsia="Palatino Linotype" w:hAnsi="Palatino Linotype"/>
          <w:b w:val="1"/>
          <w:bCs w:val="1"/>
          <w:color w:val="000000"/>
        </w:rPr>
      </w:pPr>
      <w:r w:rsidDel="00000000" w:rsidR="00000000" w:rsidRPr="00000000">
        <w:rPr>
          <w:rFonts w:ascii="Palatino Linotype" w:cs="Palatino Linotype" w:eastAsia="Palatino Linotype" w:hAnsi="Palatino Linotype"/>
          <w:b w:val="1"/>
          <w:bCs w:val="1"/>
          <w:color w:val="000000"/>
          <w:rtl w:val="0"/>
        </w:rPr>
        <w:t xml:space="preserve">(Thứ tự các điểm tham quan trong chương trình có thể thay đổi theo thực tế nhưng vẫn đảm bảo các điểm tham quan theo chương trình.)</w:t>
      </w:r>
    </w:p>
    <w:p w:rsidR="00000000" w:rsidDel="00000000" w:rsidP="00000000" w:rsidRDefault="00000000" w:rsidRPr="00000000" w14:paraId="00000056">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b w:val="1"/>
          <w:bCs w:val="1"/>
          <w:rtl w:val="0"/>
        </w:rPr>
        <w:t xml:space="preserve">*************</w:t>
      </w:r>
      <w:r w:rsidDel="00000000" w:rsidR="00000000" w:rsidRPr="00000000">
        <w:rPr>
          <w:rtl w:val="0"/>
        </w:rPr>
      </w:r>
    </w:p>
    <w:p w:rsidR="00000000" w:rsidDel="00000000" w:rsidP="00000000" w:rsidRDefault="00000000" w:rsidRPr="00000000" w14:paraId="00000057">
      <w:pPr>
        <w:jc w:val="center"/>
        <w:rPr>
          <w:rFonts w:ascii="Palatino Linotype" w:cs="Palatino Linotype" w:eastAsia="Palatino Linotype" w:hAnsi="Palatino Linotype"/>
          <w:color w:val="ff0000"/>
          <w:sz w:val="32"/>
          <w:szCs w:val="32"/>
          <w:u w:val="single"/>
        </w:rPr>
      </w:pPr>
      <w:r w:rsidDel="00000000" w:rsidR="00000000" w:rsidRPr="00000000">
        <w:rPr>
          <w:rFonts w:ascii="Palatino Linotype" w:cs="Palatino Linotype" w:eastAsia="Palatino Linotype" w:hAnsi="Palatino Linotype"/>
          <w:b w:val="1"/>
          <w:bCs w:val="1"/>
          <w:color w:val="ff0000"/>
          <w:sz w:val="32"/>
          <w:szCs w:val="32"/>
          <w:u w:val="single"/>
          <w:rtl w:val="0"/>
        </w:rPr>
        <w:t xml:space="preserve">GIÁ TOUR TRỌN GÓI CHO 01 KHÁCH</w:t>
      </w: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line="480" w:lineRule="auto"/>
        <w:jc w:val="center"/>
        <w:rPr>
          <w:rFonts w:ascii="Palatino Linotype" w:cs="Palatino Linotype" w:eastAsia="Palatino Linotype" w:hAnsi="Palatino Linotype"/>
          <w:color w:val="ff0000"/>
          <w:u w:val="single"/>
        </w:rPr>
      </w:pPr>
      <w:r w:rsidDel="00000000" w:rsidR="00000000" w:rsidRPr="00000000">
        <w:rPr>
          <w:rFonts w:ascii="Palatino Linotype" w:cs="Palatino Linotype" w:eastAsia="Palatino Linotype" w:hAnsi="Palatino Linotype"/>
          <w:i w:val="1"/>
          <w:iCs w:val="1"/>
          <w:color w:val="ff0000"/>
          <w:rtl w:val="0"/>
        </w:rPr>
        <w:t xml:space="preserve">(Áp dụng cho đoàn 24 khách trở lên)</w:t>
      </w:r>
      <w:r w:rsidDel="00000000" w:rsidR="00000000" w:rsidRPr="00000000">
        <w:rPr>
          <w:rtl w:val="0"/>
        </w:rPr>
      </w:r>
    </w:p>
    <w:tbl>
      <w:tblPr>
        <w:tblStyle w:val="Table1"/>
        <w:tblpPr w:leftFromText="180" w:rightFromText="180" w:topFromText="180" w:bottomFromText="180" w:vertAnchor="text" w:horzAnchor="text" w:tblpX="176" w:tblpY="0"/>
        <w:tblW w:w="991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86"/>
        <w:gridCol w:w="2748"/>
        <w:gridCol w:w="2239"/>
        <w:gridCol w:w="2239"/>
        <w:tblGridChange w:id="0">
          <w:tblGrid>
            <w:gridCol w:w="2686"/>
            <w:gridCol w:w="2748"/>
            <w:gridCol w:w="2239"/>
            <w:gridCol w:w="2239"/>
          </w:tblGrid>
        </w:tblGridChange>
      </w:tblGrid>
      <w:tr>
        <w:trPr>
          <w:cantSplit w:val="0"/>
          <w:trHeight w:val="788" w:hRule="atLeast"/>
          <w:tblHeader w:val="0"/>
        </w:trPr>
        <w:tc>
          <w:tcPr>
            <w:vAlign w:val="center"/>
          </w:tcPr>
          <w:p w:rsidR="00000000" w:rsidDel="00000000" w:rsidP="00000000" w:rsidRDefault="00000000" w:rsidRPr="00000000" w14:paraId="00000059">
            <w:pPr>
              <w:jc w:val="center"/>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rtl w:val="0"/>
              </w:rPr>
              <w:t xml:space="preserve">NGÀY KHỞI HÀNH</w:t>
            </w:r>
          </w:p>
        </w:tc>
        <w:tc>
          <w:tcPr>
            <w:vAlign w:val="center"/>
          </w:tcPr>
          <w:p w:rsidR="00000000" w:rsidDel="00000000" w:rsidP="00000000" w:rsidRDefault="00000000" w:rsidRPr="00000000" w14:paraId="0000005A">
            <w:pPr>
              <w:jc w:val="center"/>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rtl w:val="0"/>
              </w:rPr>
              <w:t xml:space="preserve">GIÁ NGƯỜI LỚN</w:t>
            </w:r>
          </w:p>
          <w:p w:rsidR="00000000" w:rsidDel="00000000" w:rsidP="00000000" w:rsidRDefault="00000000" w:rsidRPr="00000000" w14:paraId="0000005B">
            <w:pPr>
              <w:jc w:val="center"/>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rtl w:val="0"/>
              </w:rPr>
              <w:t xml:space="preserve">Từ 10 tuổi trở lên</w:t>
            </w:r>
          </w:p>
        </w:tc>
        <w:tc>
          <w:tcPr>
            <w:vAlign w:val="center"/>
          </w:tcPr>
          <w:p w:rsidR="00000000" w:rsidDel="00000000" w:rsidP="00000000" w:rsidRDefault="00000000" w:rsidRPr="00000000" w14:paraId="0000005C">
            <w:pPr>
              <w:jc w:val="center"/>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rtl w:val="0"/>
              </w:rPr>
              <w:t xml:space="preserve">GIÁ TRẺ EM</w:t>
            </w:r>
          </w:p>
          <w:p w:rsidR="00000000" w:rsidDel="00000000" w:rsidP="00000000" w:rsidRDefault="00000000" w:rsidRPr="00000000" w14:paraId="0000005D">
            <w:pPr>
              <w:jc w:val="center"/>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rtl w:val="0"/>
              </w:rPr>
              <w:t xml:space="preserve">2 – 10 TUỔI</w:t>
            </w:r>
          </w:p>
        </w:tc>
        <w:tc>
          <w:tcPr>
            <w:vAlign w:val="center"/>
          </w:tcPr>
          <w:p w:rsidR="00000000" w:rsidDel="00000000" w:rsidP="00000000" w:rsidRDefault="00000000" w:rsidRPr="00000000" w14:paraId="0000005E">
            <w:pPr>
              <w:jc w:val="center"/>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rtl w:val="0"/>
              </w:rPr>
              <w:t xml:space="preserve">GIÁ TRẺ EM</w:t>
            </w:r>
          </w:p>
          <w:p w:rsidR="00000000" w:rsidDel="00000000" w:rsidP="00000000" w:rsidRDefault="00000000" w:rsidRPr="00000000" w14:paraId="0000005F">
            <w:pPr>
              <w:jc w:val="center"/>
              <w:rPr>
                <w:rFonts w:ascii="Palatino Linotype" w:cs="Palatino Linotype" w:eastAsia="Palatino Linotype" w:hAnsi="Palatino Linotype"/>
                <w:b w:val="1"/>
                <w:bCs w:val="1"/>
              </w:rPr>
            </w:pPr>
            <w:r w:rsidDel="00000000" w:rsidR="00000000" w:rsidRPr="00000000">
              <w:rPr>
                <w:rFonts w:ascii="Palatino Linotype" w:cs="Palatino Linotype" w:eastAsia="Palatino Linotype" w:hAnsi="Palatino Linotype"/>
                <w:b w:val="1"/>
                <w:bCs w:val="1"/>
                <w:rtl w:val="0"/>
              </w:rPr>
              <w:t xml:space="preserve">DƯỚI 2 TUỔI</w:t>
            </w:r>
          </w:p>
        </w:tc>
      </w:tr>
      <w:tr>
        <w:trPr>
          <w:cantSplit w:val="0"/>
          <w:trHeight w:val="635" w:hRule="atLeast"/>
          <w:tblHeader w:val="0"/>
        </w:trPr>
        <w:tc>
          <w:tcPr>
            <w:vAlign w:val="center"/>
          </w:tcPr>
          <w:p w:rsidR="00000000" w:rsidDel="00000000" w:rsidP="00000000" w:rsidRDefault="00000000" w:rsidRPr="00000000" w14:paraId="00000060">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05/05, 26/05</w:t>
            </w:r>
          </w:p>
        </w:tc>
        <w:tc>
          <w:tcPr>
            <w:vAlign w:val="center"/>
          </w:tcPr>
          <w:p w:rsidR="00000000" w:rsidDel="00000000" w:rsidP="00000000" w:rsidRDefault="00000000" w:rsidRPr="00000000" w14:paraId="00000061">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14.990.000 Đ</w:t>
            </w:r>
          </w:p>
        </w:tc>
        <w:tc>
          <w:tcPr>
            <w:vAlign w:val="center"/>
          </w:tcPr>
          <w:p w:rsidR="00000000" w:rsidDel="00000000" w:rsidP="00000000" w:rsidRDefault="00000000" w:rsidRPr="00000000" w14:paraId="00000062">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13.990.000 Đ</w:t>
            </w:r>
          </w:p>
        </w:tc>
        <w:tc>
          <w:tcPr>
            <w:vAlign w:val="center"/>
          </w:tcPr>
          <w:p w:rsidR="00000000" w:rsidDel="00000000" w:rsidP="00000000" w:rsidRDefault="00000000" w:rsidRPr="00000000" w14:paraId="00000063">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30% GIÁ NL</w:t>
            </w:r>
          </w:p>
        </w:tc>
      </w:tr>
      <w:tr>
        <w:trPr>
          <w:cantSplit w:val="0"/>
          <w:trHeight w:val="635" w:hRule="atLeast"/>
          <w:tblHeader w:val="0"/>
        </w:trPr>
        <w:tc>
          <w:tcPr>
            <w:vAlign w:val="center"/>
          </w:tcPr>
          <w:p w:rsidR="00000000" w:rsidDel="00000000" w:rsidP="00000000" w:rsidRDefault="00000000" w:rsidRPr="00000000" w14:paraId="00000064">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16/06</w:t>
            </w:r>
          </w:p>
        </w:tc>
        <w:tc>
          <w:tcPr>
            <w:vAlign w:val="center"/>
          </w:tcPr>
          <w:p w:rsidR="00000000" w:rsidDel="00000000" w:rsidP="00000000" w:rsidRDefault="00000000" w:rsidRPr="00000000" w14:paraId="00000065">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15.990.000 Đ</w:t>
            </w:r>
          </w:p>
        </w:tc>
        <w:tc>
          <w:tcPr>
            <w:vAlign w:val="center"/>
          </w:tcPr>
          <w:p w:rsidR="00000000" w:rsidDel="00000000" w:rsidP="00000000" w:rsidRDefault="00000000" w:rsidRPr="00000000" w14:paraId="00000066">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14.990.000 Đ</w:t>
            </w:r>
          </w:p>
        </w:tc>
        <w:tc>
          <w:tcPr>
            <w:vAlign w:val="center"/>
          </w:tcPr>
          <w:p w:rsidR="00000000" w:rsidDel="00000000" w:rsidP="00000000" w:rsidRDefault="00000000" w:rsidRPr="00000000" w14:paraId="00000067">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30% GIÁ NL</w:t>
            </w:r>
          </w:p>
        </w:tc>
      </w:tr>
      <w:tr>
        <w:trPr>
          <w:cantSplit w:val="0"/>
          <w:trHeight w:val="635" w:hRule="atLeast"/>
          <w:tblHeader w:val="0"/>
        </w:trPr>
        <w:tc>
          <w:tcPr>
            <w:vAlign w:val="center"/>
          </w:tcPr>
          <w:p w:rsidR="00000000" w:rsidDel="00000000" w:rsidP="00000000" w:rsidRDefault="00000000" w:rsidRPr="00000000" w14:paraId="00000068">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07/07, 28/07</w:t>
            </w:r>
          </w:p>
        </w:tc>
        <w:tc>
          <w:tcPr>
            <w:vAlign w:val="center"/>
          </w:tcPr>
          <w:p w:rsidR="00000000" w:rsidDel="00000000" w:rsidP="00000000" w:rsidRDefault="00000000" w:rsidRPr="00000000" w14:paraId="00000069">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16.990.000 Đ</w:t>
            </w:r>
          </w:p>
        </w:tc>
        <w:tc>
          <w:tcPr>
            <w:vAlign w:val="center"/>
          </w:tcPr>
          <w:p w:rsidR="00000000" w:rsidDel="00000000" w:rsidP="00000000" w:rsidRDefault="00000000" w:rsidRPr="00000000" w14:paraId="0000006A">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15.990.000 Đ</w:t>
            </w:r>
          </w:p>
        </w:tc>
        <w:tc>
          <w:tcPr>
            <w:vAlign w:val="center"/>
          </w:tcPr>
          <w:p w:rsidR="00000000" w:rsidDel="00000000" w:rsidP="00000000" w:rsidRDefault="00000000" w:rsidRPr="00000000" w14:paraId="0000006B">
            <w:pPr>
              <w:jc w:val="center"/>
              <w:rPr>
                <w:rFonts w:ascii="Palatino Linotype" w:cs="Palatino Linotype" w:eastAsia="Palatino Linotype" w:hAnsi="Palatino Linotype"/>
              </w:rPr>
            </w:pPr>
            <w:r w:rsidDel="00000000" w:rsidR="00000000" w:rsidRPr="00000000">
              <w:rPr>
                <w:rFonts w:ascii="Palatino Linotype" w:cs="Palatino Linotype" w:eastAsia="Palatino Linotype" w:hAnsi="Palatino Linotype"/>
                <w:rtl w:val="0"/>
              </w:rPr>
              <w:t xml:space="preserve">30% GIÁ NL</w:t>
            </w:r>
          </w:p>
        </w:tc>
      </w:tr>
    </w:tbl>
    <w:p w:rsidR="00000000" w:rsidDel="00000000" w:rsidP="00000000" w:rsidRDefault="00000000" w:rsidRPr="00000000" w14:paraId="0000006C">
      <w:pPr>
        <w:spacing w:line="360" w:lineRule="auto"/>
        <w:jc w:val="both"/>
        <w:rPr>
          <w:rFonts w:ascii="Palatino Linotype" w:cs="Palatino Linotype" w:eastAsia="Palatino Linotype" w:hAnsi="Palatino Linotype"/>
          <w:color w:val="ff0000"/>
          <w:u w:val="single"/>
        </w:rPr>
      </w:pPr>
      <w:r w:rsidDel="00000000" w:rsidR="00000000" w:rsidRPr="00000000">
        <w:rPr>
          <w:rFonts w:ascii="Palatino Linotype" w:cs="Palatino Linotype" w:eastAsia="Palatino Linotype" w:hAnsi="Palatino Linotype"/>
          <w:b w:val="1"/>
          <w:bCs w:val="1"/>
          <w:color w:val="ff0000"/>
          <w:u w:val="single"/>
          <w:rtl w:val="0"/>
        </w:rPr>
        <w:t xml:space="preserve">GIÁ BAO GỒM:</w:t>
      </w:r>
      <w:r w:rsidDel="00000000" w:rsidR="00000000" w:rsidRPr="00000000">
        <w:rPr>
          <w:rtl w:val="0"/>
        </w:rPr>
      </w:r>
    </w:p>
    <w:p w:rsidR="00000000" w:rsidDel="00000000" w:rsidP="00000000" w:rsidRDefault="00000000" w:rsidRPr="00000000" w14:paraId="0000006D">
      <w:pPr>
        <w:widowControl w:val="0"/>
        <w:numPr>
          <w:ilvl w:val="0"/>
          <w:numId w:val="2"/>
        </w:numPr>
        <w:spacing w:line="360" w:lineRule="auto"/>
        <w:ind w:left="360" w:hanging="360"/>
        <w:jc w:val="both"/>
        <w:rPr>
          <w:rFonts w:ascii="Palatino Linotype" w:cs="Palatino Linotype" w:eastAsia="Palatino Linotype" w:hAnsi="Palatino Linotype"/>
          <w:i w:val="1"/>
          <w:iCs w:val="1"/>
        </w:rPr>
      </w:pPr>
      <w:bookmarkStart w:colFirst="0" w:colLast="0" w:name="_heading=h.k5inzfttfgq7" w:id="7"/>
      <w:bookmarkEnd w:id="7"/>
      <w:r w:rsidDel="00000000" w:rsidR="00000000" w:rsidRPr="00000000">
        <w:rPr>
          <w:rFonts w:ascii="Palatino Linotype" w:cs="Palatino Linotype" w:eastAsia="Palatino Linotype" w:hAnsi="Palatino Linotype"/>
          <w:i w:val="1"/>
          <w:iCs w:val="1"/>
          <w:rtl w:val="0"/>
        </w:rPr>
        <w:t xml:space="preserve">Vé máy bay theo chương trình Hà Nội – Thạch Gia Trang – Hà Nội.</w:t>
      </w:r>
    </w:p>
    <w:p w:rsidR="00000000" w:rsidDel="00000000" w:rsidP="00000000" w:rsidRDefault="00000000" w:rsidRPr="00000000" w14:paraId="0000006E">
      <w:pPr>
        <w:widowControl w:val="0"/>
        <w:numPr>
          <w:ilvl w:val="0"/>
          <w:numId w:val="2"/>
        </w:numPr>
        <w:spacing w:line="360" w:lineRule="auto"/>
        <w:ind w:left="36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Visa nhập cảnh Trung Quốc (Visa đoàn)</w:t>
      </w:r>
    </w:p>
    <w:p w:rsidR="00000000" w:rsidDel="00000000" w:rsidP="00000000" w:rsidRDefault="00000000" w:rsidRPr="00000000" w14:paraId="0000006F">
      <w:pPr>
        <w:widowControl w:val="0"/>
        <w:numPr>
          <w:ilvl w:val="0"/>
          <w:numId w:val="2"/>
        </w:numPr>
        <w:spacing w:line="360" w:lineRule="auto"/>
        <w:ind w:left="36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Khách sạn theo chương trình tiêu chuẩn 4 sao địa phương, 2 người / phòng tại khách sạn, lẻ khách ở 3.</w:t>
      </w:r>
    </w:p>
    <w:p w:rsidR="00000000" w:rsidDel="00000000" w:rsidP="00000000" w:rsidRDefault="00000000" w:rsidRPr="00000000" w14:paraId="00000070">
      <w:pPr>
        <w:widowControl w:val="0"/>
        <w:numPr>
          <w:ilvl w:val="0"/>
          <w:numId w:val="2"/>
        </w:numPr>
        <w:spacing w:line="360" w:lineRule="auto"/>
        <w:ind w:left="36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Ăn các bữa theo chương trình, mức ăn 40 RMB/1khách/ 1 bữa, không bao gồm đồ uống (Lưu ý: nếu không sử dụng bữa ăn sẽ không được hoàn tiền). Trong chương trình tặng thêm 1 bữa có Vịt quay Bắc Kinh.</w:t>
      </w:r>
    </w:p>
    <w:p w:rsidR="00000000" w:rsidDel="00000000" w:rsidP="00000000" w:rsidRDefault="00000000" w:rsidRPr="00000000" w14:paraId="00000071">
      <w:pPr>
        <w:widowControl w:val="0"/>
        <w:numPr>
          <w:ilvl w:val="0"/>
          <w:numId w:val="2"/>
        </w:numPr>
        <w:spacing w:line="360" w:lineRule="auto"/>
        <w:ind w:left="36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Xe ô tô chất lượng tốt đưa đón theo chương trình.</w:t>
      </w:r>
    </w:p>
    <w:p w:rsidR="00000000" w:rsidDel="00000000" w:rsidP="00000000" w:rsidRDefault="00000000" w:rsidRPr="00000000" w14:paraId="00000072">
      <w:pPr>
        <w:widowControl w:val="0"/>
        <w:numPr>
          <w:ilvl w:val="0"/>
          <w:numId w:val="2"/>
        </w:numPr>
        <w:spacing w:line="360" w:lineRule="auto"/>
        <w:ind w:left="36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Vé vào cửa các điểm thăm quan theo chương trình.</w:t>
      </w:r>
    </w:p>
    <w:p w:rsidR="00000000" w:rsidDel="00000000" w:rsidP="00000000" w:rsidRDefault="00000000" w:rsidRPr="00000000" w14:paraId="00000073">
      <w:pPr>
        <w:widowControl w:val="0"/>
        <w:numPr>
          <w:ilvl w:val="0"/>
          <w:numId w:val="2"/>
        </w:numPr>
        <w:spacing w:line="360" w:lineRule="auto"/>
        <w:ind w:left="36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Nước uống trên ô tô 1 chai/người/ngày, khăn lạnh.</w:t>
      </w:r>
    </w:p>
    <w:p w:rsidR="00000000" w:rsidDel="00000000" w:rsidP="00000000" w:rsidRDefault="00000000" w:rsidRPr="00000000" w14:paraId="00000074">
      <w:pPr>
        <w:widowControl w:val="0"/>
        <w:numPr>
          <w:ilvl w:val="0"/>
          <w:numId w:val="2"/>
        </w:numPr>
        <w:spacing w:line="360" w:lineRule="auto"/>
        <w:ind w:left="36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Hướng dẫn viên Tiếng Việt chuyên nghiệp nhiệt tình theo suốt chương trình.</w:t>
      </w:r>
    </w:p>
    <w:p w:rsidR="00000000" w:rsidDel="00000000" w:rsidP="00000000" w:rsidRDefault="00000000" w:rsidRPr="00000000" w14:paraId="00000075">
      <w:pPr>
        <w:widowControl w:val="0"/>
        <w:numPr>
          <w:ilvl w:val="0"/>
          <w:numId w:val="2"/>
        </w:numPr>
        <w:spacing w:line="360" w:lineRule="auto"/>
        <w:ind w:left="360" w:hanging="360"/>
        <w:jc w:val="both"/>
        <w:rPr>
          <w:rFonts w:ascii="Palatino Linotype" w:cs="Palatino Linotype" w:eastAsia="Palatino Linotype" w:hAnsi="Palatino Linotype"/>
          <w:i w:val="1"/>
          <w:iCs w:val="1"/>
        </w:rPr>
      </w:pPr>
      <w:r w:rsidDel="00000000" w:rsidR="00000000" w:rsidRPr="00000000">
        <w:rPr>
          <w:rFonts w:ascii="Palatino Linotype" w:cs="Palatino Linotype" w:eastAsia="Palatino Linotype" w:hAnsi="Palatino Linotype"/>
          <w:i w:val="1"/>
          <w:iCs w:val="1"/>
          <w:rtl w:val="0"/>
        </w:rPr>
        <w:t xml:space="preserve">Bảo hiểm du lịch với mức đền bù 10,000 usd</w:t>
      </w:r>
    </w:p>
    <w:p w:rsidR="00000000" w:rsidDel="00000000" w:rsidP="00000000" w:rsidRDefault="00000000" w:rsidRPr="00000000" w14:paraId="00000076">
      <w:pPr>
        <w:spacing w:line="360" w:lineRule="auto"/>
        <w:jc w:val="both"/>
        <w:rPr>
          <w:rFonts w:ascii="Palatino Linotype" w:cs="Palatino Linotype" w:eastAsia="Palatino Linotype" w:hAnsi="Palatino Linotype"/>
          <w:color w:val="ff0000"/>
          <w:u w:val="single"/>
        </w:rPr>
      </w:pPr>
      <w:r w:rsidDel="00000000" w:rsidR="00000000" w:rsidRPr="00000000">
        <w:rPr>
          <w:rFonts w:ascii="Palatino Linotype" w:cs="Palatino Linotype" w:eastAsia="Palatino Linotype" w:hAnsi="Palatino Linotype"/>
          <w:b w:val="1"/>
          <w:bCs w:val="1"/>
          <w:color w:val="ff0000"/>
          <w:u w:val="single"/>
          <w:rtl w:val="0"/>
        </w:rPr>
        <w:t xml:space="preserve">CÁC DỊCH VỤ KHÔNG BAO GỒM </w:t>
      </w:r>
      <w:r w:rsidDel="00000000" w:rsidR="00000000" w:rsidRPr="00000000">
        <w:rPr>
          <w:rtl w:val="0"/>
        </w:rPr>
      </w:r>
    </w:p>
    <w:p w:rsidR="00000000" w:rsidDel="00000000" w:rsidP="00000000" w:rsidRDefault="00000000" w:rsidRPr="00000000" w14:paraId="00000077">
      <w:pPr>
        <w:numPr>
          <w:ilvl w:val="0"/>
          <w:numId w:val="1"/>
        </w:numPr>
        <w:spacing w:line="360" w:lineRule="auto"/>
        <w:ind w:left="450" w:hanging="360"/>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i w:val="1"/>
          <w:iCs w:val="1"/>
          <w:color w:val="000000"/>
          <w:rtl w:val="0"/>
        </w:rPr>
        <w:t xml:space="preserve">Phí làm hộ chiếu./</w:t>
      </w:r>
      <w:r w:rsidDel="00000000" w:rsidR="00000000" w:rsidRPr="00000000">
        <w:rPr>
          <w:rFonts w:ascii="Palatino Linotype" w:cs="Palatino Linotype" w:eastAsia="Palatino Linotype" w:hAnsi="Palatino Linotype"/>
          <w:rtl w:val="0"/>
        </w:rPr>
        <w:t xml:space="preserve"> </w:t>
      </w:r>
      <w:r w:rsidDel="00000000" w:rsidR="00000000" w:rsidRPr="00000000">
        <w:rPr>
          <w:rFonts w:ascii="Palatino Linotype" w:cs="Palatino Linotype" w:eastAsia="Palatino Linotype" w:hAnsi="Palatino Linotype"/>
          <w:i w:val="1"/>
          <w:iCs w:val="1"/>
          <w:color w:val="000000"/>
          <w:rtl w:val="0"/>
        </w:rPr>
        <w:t xml:space="preserve">Hộ chiếu còn hạn trên 6 tháng tính từ ngày kết thúc tour</w:t>
      </w:r>
      <w:r w:rsidDel="00000000" w:rsidR="00000000" w:rsidRPr="00000000">
        <w:rPr>
          <w:rtl w:val="0"/>
        </w:rPr>
      </w:r>
    </w:p>
    <w:p w:rsidR="00000000" w:rsidDel="00000000" w:rsidP="00000000" w:rsidRDefault="00000000" w:rsidRPr="00000000" w14:paraId="00000078">
      <w:pPr>
        <w:widowControl w:val="0"/>
        <w:numPr>
          <w:ilvl w:val="0"/>
          <w:numId w:val="1"/>
        </w:numPr>
        <w:tabs>
          <w:tab w:val="left" w:leader="none" w:pos="450"/>
        </w:tabs>
        <w:spacing w:line="360" w:lineRule="auto"/>
        <w:ind w:left="45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i w:val="1"/>
          <w:iCs w:val="1"/>
          <w:color w:val="000000"/>
          <w:rtl w:val="0"/>
        </w:rPr>
        <w:t xml:space="preserve">Visa nhập cảnh lại Việt Nam cho khách mang quốc tịch nước ngoài. </w:t>
      </w:r>
      <w:r w:rsidDel="00000000" w:rsidR="00000000" w:rsidRPr="00000000">
        <w:rPr>
          <w:rtl w:val="0"/>
        </w:rPr>
      </w:r>
    </w:p>
    <w:p w:rsidR="00000000" w:rsidDel="00000000" w:rsidP="00000000" w:rsidRDefault="00000000" w:rsidRPr="00000000" w14:paraId="00000079">
      <w:pPr>
        <w:widowControl w:val="0"/>
        <w:numPr>
          <w:ilvl w:val="0"/>
          <w:numId w:val="1"/>
        </w:numPr>
        <w:tabs>
          <w:tab w:val="left" w:leader="none" w:pos="450"/>
        </w:tabs>
        <w:spacing w:line="360" w:lineRule="auto"/>
        <w:ind w:left="45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b w:val="1"/>
          <w:bCs w:val="1"/>
          <w:i w:val="1"/>
          <w:iCs w:val="1"/>
          <w:color w:val="000000"/>
          <w:rtl w:val="0"/>
        </w:rPr>
        <w:t xml:space="preserve">Phụ thu nghỉ phòng đơn (nếu có)</w:t>
      </w:r>
      <w:r w:rsidDel="00000000" w:rsidR="00000000" w:rsidRPr="00000000">
        <w:rPr>
          <w:rtl w:val="0"/>
        </w:rPr>
      </w:r>
    </w:p>
    <w:p w:rsidR="00000000" w:rsidDel="00000000" w:rsidP="00000000" w:rsidRDefault="00000000" w:rsidRPr="00000000" w14:paraId="0000007A">
      <w:pPr>
        <w:widowControl w:val="0"/>
        <w:numPr>
          <w:ilvl w:val="0"/>
          <w:numId w:val="1"/>
        </w:numPr>
        <w:tabs>
          <w:tab w:val="left" w:leader="none" w:pos="450"/>
        </w:tabs>
        <w:spacing w:line="360" w:lineRule="auto"/>
        <w:ind w:left="45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i w:val="1"/>
          <w:iCs w:val="1"/>
          <w:color w:val="000000"/>
          <w:rtl w:val="0"/>
        </w:rPr>
        <w:t xml:space="preserve">Chi phí cá nhân như: đồ uống, điện thoại, giặt là quần áo, hành lý quá cước…</w:t>
      </w:r>
      <w:r w:rsidDel="00000000" w:rsidR="00000000" w:rsidRPr="00000000">
        <w:rPr>
          <w:rtl w:val="0"/>
        </w:rPr>
      </w:r>
    </w:p>
    <w:p w:rsidR="00000000" w:rsidDel="00000000" w:rsidP="00000000" w:rsidRDefault="00000000" w:rsidRPr="00000000" w14:paraId="0000007B">
      <w:pPr>
        <w:numPr>
          <w:ilvl w:val="0"/>
          <w:numId w:val="1"/>
        </w:numPr>
        <w:spacing w:line="360" w:lineRule="auto"/>
        <w:ind w:left="450" w:hanging="360"/>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i w:val="1"/>
          <w:iCs w:val="1"/>
          <w:color w:val="000000"/>
          <w:rtl w:val="0"/>
        </w:rPr>
        <w:t xml:space="preserve">Tiền tip cho người khuân vác đồ tại khách sạn.</w:t>
      </w:r>
      <w:r w:rsidDel="00000000" w:rsidR="00000000" w:rsidRPr="00000000">
        <w:rPr>
          <w:rtl w:val="0"/>
        </w:rPr>
      </w:r>
    </w:p>
    <w:p w:rsidR="00000000" w:rsidDel="00000000" w:rsidP="00000000" w:rsidRDefault="00000000" w:rsidRPr="00000000" w14:paraId="0000007C">
      <w:pPr>
        <w:numPr>
          <w:ilvl w:val="0"/>
          <w:numId w:val="1"/>
        </w:numPr>
        <w:spacing w:line="360" w:lineRule="auto"/>
        <w:ind w:left="450" w:hanging="360"/>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i w:val="1"/>
          <w:iCs w:val="1"/>
          <w:color w:val="000000"/>
          <w:rtl w:val="0"/>
        </w:rPr>
        <w:t xml:space="preserve">Chi phí phát sinh ngoài chương trình. Phí chuyển khoản thanh toán quốc tế. </w:t>
      </w:r>
      <w:r w:rsidDel="00000000" w:rsidR="00000000" w:rsidRPr="00000000">
        <w:rPr>
          <w:rtl w:val="0"/>
        </w:rPr>
      </w:r>
    </w:p>
    <w:p w:rsidR="00000000" w:rsidDel="00000000" w:rsidP="00000000" w:rsidRDefault="00000000" w:rsidRPr="00000000" w14:paraId="0000007D">
      <w:pPr>
        <w:widowControl w:val="0"/>
        <w:numPr>
          <w:ilvl w:val="0"/>
          <w:numId w:val="1"/>
        </w:numPr>
        <w:tabs>
          <w:tab w:val="left" w:leader="none" w:pos="450"/>
        </w:tabs>
        <w:spacing w:line="360" w:lineRule="auto"/>
        <w:ind w:left="45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i w:val="1"/>
          <w:iCs w:val="1"/>
          <w:color w:val="000000"/>
          <w:rtl w:val="0"/>
        </w:rPr>
        <w:t xml:space="preserve">Các chi phí khác không có trong chương trình và mục bao gồm</w:t>
      </w:r>
      <w:r w:rsidDel="00000000" w:rsidR="00000000" w:rsidRPr="00000000">
        <w:rPr>
          <w:rtl w:val="0"/>
        </w:rPr>
      </w:r>
    </w:p>
    <w:p w:rsidR="00000000" w:rsidDel="00000000" w:rsidP="00000000" w:rsidRDefault="00000000" w:rsidRPr="00000000" w14:paraId="0000007E">
      <w:pPr>
        <w:widowControl w:val="0"/>
        <w:numPr>
          <w:ilvl w:val="0"/>
          <w:numId w:val="1"/>
        </w:numPr>
        <w:tabs>
          <w:tab w:val="left" w:leader="none" w:pos="450"/>
        </w:tabs>
        <w:spacing w:line="360" w:lineRule="auto"/>
        <w:ind w:left="450" w:hanging="360"/>
        <w:jc w:val="both"/>
        <w:rPr>
          <w:rFonts w:ascii="Palatino Linotype" w:cs="Palatino Linotype" w:eastAsia="Palatino Linotype" w:hAnsi="Palatino Linotype"/>
          <w:color w:val="0000ff"/>
          <w:u w:val="single"/>
        </w:rPr>
      </w:pPr>
      <w:bookmarkStart w:colFirst="0" w:colLast="0" w:name="_heading=h.30j0zll" w:id="8"/>
      <w:bookmarkEnd w:id="8"/>
      <w:r w:rsidDel="00000000" w:rsidR="00000000" w:rsidRPr="00000000">
        <w:rPr>
          <w:rFonts w:ascii="Palatino Linotype" w:cs="Palatino Linotype" w:eastAsia="Palatino Linotype" w:hAnsi="Palatino Linotype"/>
          <w:b w:val="1"/>
          <w:bCs w:val="1"/>
          <w:i w:val="1"/>
          <w:iCs w:val="1"/>
          <w:color w:val="000000"/>
          <w:rtl w:val="0"/>
        </w:rPr>
        <w:t xml:space="preserve">Tiền tip cho lái xe và HDV, tiêu chuẩn chung 5 USD/khách/ngày.</w:t>
      </w:r>
      <w:r w:rsidDel="00000000" w:rsidR="00000000" w:rsidRPr="00000000">
        <w:rPr>
          <w:rtl w:val="0"/>
        </w:rPr>
      </w:r>
    </w:p>
    <w:p w:rsidR="00000000" w:rsidDel="00000000" w:rsidP="00000000" w:rsidRDefault="00000000" w:rsidRPr="00000000" w14:paraId="0000007F">
      <w:pPr>
        <w:widowControl w:val="0"/>
        <w:spacing w:line="360" w:lineRule="auto"/>
        <w:jc w:val="both"/>
        <w:rPr>
          <w:rFonts w:ascii="Palatino Linotype" w:cs="Palatino Linotype" w:eastAsia="Palatino Linotype" w:hAnsi="Palatino Linotype"/>
          <w:color w:val="ff0000"/>
          <w:u w:val="single"/>
        </w:rPr>
      </w:pPr>
      <w:r w:rsidDel="00000000" w:rsidR="00000000" w:rsidRPr="00000000">
        <w:rPr>
          <w:rFonts w:ascii="Palatino Linotype" w:cs="Palatino Linotype" w:eastAsia="Palatino Linotype" w:hAnsi="Palatino Linotype"/>
          <w:b w:val="1"/>
          <w:bCs w:val="1"/>
          <w:color w:val="ff0000"/>
          <w:u w:val="single"/>
          <w:rtl w:val="0"/>
        </w:rPr>
        <w:t xml:space="preserve">LƯU Ý:</w:t>
      </w:r>
      <w:r w:rsidDel="00000000" w:rsidR="00000000" w:rsidRPr="00000000">
        <w:rPr>
          <w:rtl w:val="0"/>
        </w:rPr>
      </w:r>
    </w:p>
    <w:p w:rsidR="00000000" w:rsidDel="00000000" w:rsidP="00000000" w:rsidRDefault="00000000" w:rsidRPr="00000000" w14:paraId="00000080">
      <w:pPr>
        <w:numPr>
          <w:ilvl w:val="0"/>
          <w:numId w:val="12"/>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Quý khách phải có hộ chiếu còn hạn tối thiểu 6 tháng (181 ngày) tính tới thời điểm kết thúc</w:t>
      </w:r>
    </w:p>
    <w:p w:rsidR="00000000" w:rsidDel="00000000" w:rsidP="00000000" w:rsidRDefault="00000000" w:rsidRPr="00000000" w14:paraId="00000081">
      <w:pPr>
        <w:numPr>
          <w:ilvl w:val="0"/>
          <w:numId w:val="12"/>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Lưu ý về phẫu thuật thẩm mỹ (PTTM): Khách hàng đã từng PTTM (cắt mi, nâng mũi,gọt hàm, săm mày, ….) có thể bị an ninh tại các nước từ chối xuất cảnh/nhập cảnh. CTDL không chiu các chi phí phát sinh cxung như hòan tiền các dịch vụ khi TH này xảy ra</w:t>
      </w:r>
    </w:p>
    <w:p w:rsidR="00000000" w:rsidDel="00000000" w:rsidP="00000000" w:rsidRDefault="00000000" w:rsidRPr="00000000" w14:paraId="00000082">
      <w:pPr>
        <w:numPr>
          <w:ilvl w:val="0"/>
          <w:numId w:val="12"/>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Lưu ý trẻ em:</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line="360" w:lineRule="auto"/>
        <w:ind w:left="360" w:firstLine="0"/>
        <w:jc w:val="both"/>
        <w:rPr>
          <w:color w:val="000000"/>
        </w:rPr>
      </w:pPr>
      <w:r w:rsidDel="00000000" w:rsidR="00000000" w:rsidRPr="00000000">
        <w:rPr>
          <w:rFonts w:ascii="Palatino Linotype" w:cs="Palatino Linotype" w:eastAsia="Palatino Linotype" w:hAnsi="Palatino Linotype"/>
          <w:color w:val="000000"/>
          <w:rtl w:val="0"/>
        </w:rPr>
        <w:t xml:space="preserve">+ Trẻ em dưới 18 tuổi đi cùng bố mẹ: Mang theo giấy khai sinh bản gốc hoặc bản sao công chứng</w:t>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360" w:lineRule="auto"/>
        <w:ind w:left="360" w:firstLine="0"/>
        <w:jc w:val="both"/>
        <w:rPr>
          <w:color w:val="000000"/>
        </w:rPr>
      </w:pPr>
      <w:r w:rsidDel="00000000" w:rsidR="00000000" w:rsidRPr="00000000">
        <w:rPr>
          <w:rFonts w:ascii="Palatino Linotype" w:cs="Palatino Linotype" w:eastAsia="Palatino Linotype" w:hAnsi="Palatino Linotype"/>
          <w:color w:val="000000"/>
          <w:rtl w:val="0"/>
        </w:rPr>
        <w:t xml:space="preserve">+ Trẻ em dưới 18 tuổi không đi cùng bố mẹ: Bổ sung giấy ủy quyền đồng ý cho con đi du lịch cùng người được ủy quyền (Ghi rõ thông tin người được ủy quyền)</w:t>
      </w:r>
      <w:r w:rsidDel="00000000" w:rsidR="00000000" w:rsidRPr="00000000">
        <w:rPr>
          <w:rtl w:val="0"/>
        </w:rPr>
      </w:r>
    </w:p>
    <w:p w:rsidR="00000000" w:rsidDel="00000000" w:rsidP="00000000" w:rsidRDefault="00000000" w:rsidRPr="00000000" w14:paraId="00000085">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Thứ tự các điểm thăm quan có thể bị thay đổi để phù hợp với tình hình thực tế nhưng vẫn đảm bảo đủ điểm thăm quan.</w:t>
      </w:r>
    </w:p>
    <w:p w:rsidR="00000000" w:rsidDel="00000000" w:rsidP="00000000" w:rsidRDefault="00000000" w:rsidRPr="00000000" w14:paraId="00000086">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Từ chối bảo hiểm cho khách từ 70 tuổi trở lên theo quy định của các công ty bảo hiểm.</w:t>
      </w:r>
    </w:p>
    <w:p w:rsidR="00000000" w:rsidDel="00000000" w:rsidP="00000000" w:rsidRDefault="00000000" w:rsidRPr="00000000" w14:paraId="00000087">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Quý khách là Việt Kiều hay người nước ngoài sử dụng visa rời phải mang theo visa rời khi tham gia.</w:t>
      </w:r>
    </w:p>
    <w:p w:rsidR="00000000" w:rsidDel="00000000" w:rsidP="00000000" w:rsidRDefault="00000000" w:rsidRPr="00000000" w14:paraId="00000088">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Quý khách mang 02 Quốc tịch hoặc Travel document (chưa nhập Quốc tịch) vui lòng thông báo với nhân viên bán và nộp bản gốc các giấy tờ có liên quan khi tham gia.</w:t>
      </w:r>
    </w:p>
    <w:p w:rsidR="00000000" w:rsidDel="00000000" w:rsidP="00000000" w:rsidRDefault="00000000" w:rsidRPr="00000000" w14:paraId="00000089">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Quý khách mang thẻ xanh và không còn hộ chiếu Việt Nam còn hiệu lực thì không đăng ký được.</w:t>
      </w:r>
    </w:p>
    <w:p w:rsidR="00000000" w:rsidDel="00000000" w:rsidP="00000000" w:rsidRDefault="00000000" w:rsidRPr="00000000" w14:paraId="0000008A">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Chi phí có thể thay đổi nếu tỷ giá ngoại tệ tăng giảm đột biến (Giá vé máy bay, thuế liên quan, tỷ giá bán ra của ngân hàng Vietcombank tại thời điểm khởi hành)</w:t>
      </w:r>
    </w:p>
    <w:p w:rsidR="00000000" w:rsidDel="00000000" w:rsidP="00000000" w:rsidRDefault="00000000" w:rsidRPr="00000000" w14:paraId="0000008B">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Giá áp dụng cho khách hàng từ 12 tuổi đến 69 tuổi, từ 70 tuổi trở lên sẽ đóng thêm chênh lệch cho mức phí bảo hiểm cao cấp yêu cầu phải có giấy chứng nhận đầy đủ sức khỏe để đi du lịch nước ngoài của cơ quan y tế có thẩm quyền cấp và phải có người thân khỏe mạnh dưới 60 tuổi đi cùng. Gia đình và quý khách phải cam kết đảm bảo tình trạng sức khỏe với Công ty chúng tôi trước khi tham gia. Nếu có bất cứ sự cố nào xảy ra trên, Công ty sẽ không chịu trách nhiệm dưới mọi tình huống.</w:t>
      </w:r>
    </w:p>
    <w:p w:rsidR="00000000" w:rsidDel="00000000" w:rsidP="00000000" w:rsidRDefault="00000000" w:rsidRPr="00000000" w14:paraId="0000008C">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Chương trình được hỗ trợ bởi các điểm mua sắm, nên không được phép bỏ điểm.</w:t>
      </w:r>
    </w:p>
    <w:p w:rsidR="00000000" w:rsidDel="00000000" w:rsidP="00000000" w:rsidRDefault="00000000" w:rsidRPr="00000000" w14:paraId="0000008D">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Để đảm bảo giá, khách hàng phải cam kết đi đúng hành trình. Nếu Quý khách tách đoàn ngày nào sẽ tính phí tách đoàn là 100$* số ngày tách*số người tách.</w:t>
      </w:r>
    </w:p>
    <w:p w:rsidR="00000000" w:rsidDel="00000000" w:rsidP="00000000" w:rsidRDefault="00000000" w:rsidRPr="00000000" w14:paraId="0000008E">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Giờ bay và hãng hàng không có thay đổi cho phù hợp với chương trình và tình trạng vé máy bay. CTDL sẽ thông báo và gửi lịch bay chính xác cho đoàn ngay sau khi có cập nhật thông tin từ hàng không.</w:t>
      </w:r>
    </w:p>
    <w:p w:rsidR="00000000" w:rsidDel="00000000" w:rsidP="00000000" w:rsidRDefault="00000000" w:rsidRPr="00000000" w14:paraId="0000008F">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Do các chuyến bay phụ thuộc vào các hãng Hàng Không nên trong một số trường hợp giờ bay có thể thay đổi mà không được báo trước</w:t>
      </w:r>
    </w:p>
    <w:p w:rsidR="00000000" w:rsidDel="00000000" w:rsidP="00000000" w:rsidRDefault="00000000" w:rsidRPr="00000000" w14:paraId="00000090">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CTDL sẽ không hoàn lại chi phí cho bất cứ dịch vụ gì tại nước ngoài khách không sử dụng nếu Quý khách bị cơ quan xuất nhập cảnh từ chối cấp visa và không chịu trách nhiệm về lý do nhân thân của khách khi khách bị cục xuất nhập cảnh Việt Nam hoặc Nước Sở Tại từ chối cho xuất nhập cảnh.</w:t>
      </w:r>
    </w:p>
    <w:p w:rsidR="00000000" w:rsidDel="00000000" w:rsidP="00000000" w:rsidRDefault="00000000" w:rsidRPr="00000000" w14:paraId="00000091">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CTDL sẽ không hoàn lại chi phí cho bất cứ dịch vụ gì tại nước ngoài khách không sử dụng và không chịu trách nhiệm về lý do nhân thân của khách khi khách bị cục xuất nhập cảnh Việt Nam hoặc Nước Sở Tại từ chối cho xuất nhập cảnh. Do tính chất đoàn là khách gom lẻ nên CTDL có trách nhiệm gom khách đủ đoàn 16 người trở lên sẽ khởi hành theo đúng lịch trình, có trưởng đoàn đi cùng từ Việt Nam. Nếu đoàn từ 10 – 14 người, CTDL sẽ cử HDV ra làm thủ tục cho đoàn tại sân bay. HDV điểm sẽ đón đoàn tại sân bay địa phương và theo quý khách suốt hành trình. Nếu đoàn dưới 10 người, CTDL có trách nhiệm thông báo cho quý khách trước ngày khởi hành 05 ngày và thỏa thuận với quý khách về ngày khởi hành mới hoặc hoàn lại cho quý khách số tiền đã đặt cọc.</w:t>
      </w:r>
    </w:p>
    <w:p w:rsidR="00000000" w:rsidDel="00000000" w:rsidP="00000000" w:rsidRDefault="00000000" w:rsidRPr="00000000" w14:paraId="00000092">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Quý khách đăng ký tour vui lòng đi và về đúng theo lịch trình của đoàn. Trường hợp quý khách tách đoàn sẽ bị áp dụng phạt cho mọi trường hợp, và không được hoàn lại bất kỳ chi phí nào. Trong hành trình, Quý khách không được tự động nhận thêm người nhà hoặc người quen lên xe mà không có sự thỏa thuận dịch vụ với Công ty Du lịch. Công ty du lịch có quyền từ chối cung cấp dịch vụ cho các trường hợp trên.</w:t>
      </w:r>
    </w:p>
    <w:p w:rsidR="00000000" w:rsidDel="00000000" w:rsidP="00000000" w:rsidRDefault="00000000" w:rsidRPr="00000000" w14:paraId="00000093">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Quý khách mang thai xin vui lòng báo cho nhân viên bán tour ngay tại thời điểm đăng ký để được tư vấn thêm thông tin.</w:t>
      </w:r>
    </w:p>
    <w:p w:rsidR="00000000" w:rsidDel="00000000" w:rsidP="00000000" w:rsidRDefault="00000000" w:rsidRPr="00000000" w14:paraId="00000094">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Thời gian nhận phòng từ 12h00 - 14h00, trả phòng trước 12h00; Quý khách muốn nhận hoặc trả phòng sớm hay muộn hơn thời gian trên sẽ phải trả thêm phí theo quy định của khách sạn.</w:t>
      </w:r>
    </w:p>
    <w:p w:rsidR="00000000" w:rsidDel="00000000" w:rsidP="00000000" w:rsidRDefault="00000000" w:rsidRPr="00000000" w14:paraId="00000095">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CTDL có quyền gom khách từ nhiều công ty khác nhau để đủ đoàn và khởi hành theo đúng thỏa thuận.</w:t>
      </w:r>
    </w:p>
    <w:p w:rsidR="00000000" w:rsidDel="00000000" w:rsidP="00000000" w:rsidRDefault="00000000" w:rsidRPr="00000000" w14:paraId="00000096">
      <w:pPr>
        <w:numPr>
          <w:ilvl w:val="0"/>
          <w:numId w:val="13"/>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**Trong những trường hợp khách quan như: khủng bố, thiên tai…hoặc do có sự cố, có sự thay đổi lịch trình của các phương tiện vận chuyển công cộng như: máy bay, tàu hỏa…thì Công ty sẽ giữ quyền thay đổi lộ trình bất cứ lúc nào vì sự thuận tiện, a toàn cho khách hàng và sẽ không chịu trách nhiệm bồi thường những thiệt hại phát sinh**.</w:t>
      </w:r>
    </w:p>
    <w:p w:rsidR="00000000" w:rsidDel="00000000" w:rsidP="00000000" w:rsidRDefault="00000000" w:rsidRPr="00000000" w14:paraId="00000097">
      <w:pPr>
        <w:spacing w:line="360" w:lineRule="auto"/>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Palatino Linotype" w:cs="Palatino Linotype" w:eastAsia="Palatino Linotype" w:hAnsi="Palatino Linotype"/>
          <w:b w:val="1"/>
          <w:bCs w:val="1"/>
          <w:color w:val="ff0000"/>
          <w:u w:val="single"/>
          <w:rtl w:val="0"/>
        </w:rPr>
        <w:t xml:space="preserve">LƯU Ý </w:t>
      </w: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Palatino Linotype" w:cs="Palatino Linotype" w:eastAsia="Palatino Linotype" w:hAnsi="Palatino Linotype"/>
          <w:color w:val="000000"/>
          <w:highlight w:val="white"/>
          <w:rtl w:val="0"/>
        </w:rPr>
        <w:t xml:space="preserve">Quý khách hàng đã đặt tour và chuẩn bị đặt tour du lịch quốc tế lưu ý thông tin cực kì quan trọng!</w:t>
      </w:r>
      <w:r w:rsidDel="00000000" w:rsidR="00000000" w:rsidRPr="00000000">
        <w:rPr>
          <w:rtl w:val="0"/>
        </w:rPr>
      </w:r>
    </w:p>
    <w:p w:rsidR="00000000" w:rsidDel="00000000" w:rsidP="00000000" w:rsidRDefault="00000000" w:rsidRPr="00000000" w14:paraId="0000009A">
      <w:pPr>
        <w:numPr>
          <w:ilvl w:val="0"/>
          <w:numId w:val="14"/>
        </w:numPr>
        <w:pBdr>
          <w:top w:space="0" w:sz="0" w:val="nil"/>
          <w:left w:space="0" w:sz="0" w:val="nil"/>
          <w:bottom w:space="0" w:sz="0" w:val="nil"/>
          <w:right w:space="0" w:sz="0" w:val="nil"/>
          <w:between w:space="0" w:sz="0" w:val="nil"/>
        </w:pBdr>
        <w:spacing w:line="360" w:lineRule="auto"/>
        <w:ind w:left="72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highlight w:val="white"/>
          <w:rtl w:val="0"/>
        </w:rPr>
        <w:t xml:space="preserve">Thông báo về việc hoàn thành nghĩa vụ nộp thuế của khách hàng trước khi xuất cảnh:</w:t>
      </w: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line="360" w:lineRule="auto"/>
        <w:ind w:left="720" w:firstLine="0"/>
        <w:jc w:val="both"/>
        <w:rPr>
          <w:color w:val="000000"/>
        </w:rPr>
      </w:pPr>
      <w:r w:rsidDel="00000000" w:rsidR="00000000" w:rsidRPr="00000000">
        <w:rPr>
          <w:rFonts w:ascii="Palatino Linotype" w:cs="Palatino Linotype" w:eastAsia="Palatino Linotype" w:hAnsi="Palatino Linotype"/>
          <w:color w:val="000000"/>
          <w:highlight w:val="white"/>
          <w:rtl w:val="0"/>
        </w:rPr>
        <w:t xml:space="preserve">Các khách hàng là chủ Doanh nghiệp, Chủ hộ kinh doanh, cá nhân phải nộp thuế TNCN, cần hoàn thành nghĩa vụ nộp các loại thuế (bao gồm cả thuế Thu nhập cá nhân) trước khi xuất cảnh, vì hiện tại Hải quan đã check được trên hệ thống. Quý khách vui lòng tải phần mềm Etax Mobile về tự kiểm tra."</w:t>
      </w: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before="200" w:line="360" w:lineRule="auto"/>
        <w:jc w:val="both"/>
        <w:rPr>
          <w:color w:val="000000"/>
        </w:rPr>
      </w:pPr>
      <w:r w:rsidDel="00000000" w:rsidR="00000000" w:rsidRPr="00000000">
        <w:rPr>
          <w:rFonts w:ascii="Palatino Linotype" w:cs="Palatino Linotype" w:eastAsia="Palatino Linotype" w:hAnsi="Palatino Linotype"/>
          <w:b w:val="1"/>
          <w:bCs w:val="1"/>
          <w:color w:val="000000"/>
          <w:highlight w:val="white"/>
          <w:rtl w:val="0"/>
        </w:rPr>
        <w:t xml:space="preserve">Mong các khách đều kiểm tra kĩ về thuế TNCN .</w:t>
      </w: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before="200" w:line="360" w:lineRule="auto"/>
        <w:jc w:val="both"/>
        <w:rPr>
          <w:color w:val="000000"/>
        </w:rPr>
      </w:pPr>
      <w:r w:rsidDel="00000000" w:rsidR="00000000" w:rsidRPr="00000000">
        <w:rPr>
          <w:rFonts w:ascii="Palatino Linotype" w:cs="Palatino Linotype" w:eastAsia="Palatino Linotype" w:hAnsi="Palatino Linotype"/>
          <w:color w:val="000000"/>
          <w:highlight w:val="white"/>
          <w:rtl w:val="0"/>
        </w:rPr>
        <w:t xml:space="preserve">Công ty du lịch sẽ không chịu trách nhiệm và không xử lý tại sân bay được khi Quý khách không được xuất cảnh với lí do chưa hoàn thành nghĩa vụ nộp thuế. </w:t>
      </w: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before="200" w:line="360" w:lineRule="auto"/>
        <w:jc w:val="both"/>
        <w:rPr>
          <w:color w:val="000000"/>
        </w:rPr>
      </w:pPr>
      <w:r w:rsidDel="00000000" w:rsidR="00000000" w:rsidRPr="00000000">
        <w:rPr>
          <w:rFonts w:ascii="Palatino Linotype" w:cs="Palatino Linotype" w:eastAsia="Palatino Linotype" w:hAnsi="Palatino Linotype"/>
          <w:b w:val="1"/>
          <w:bCs w:val="1"/>
          <w:color w:val="ff0000"/>
          <w:u w:val="single"/>
          <w:rtl w:val="0"/>
        </w:rPr>
        <w:t xml:space="preserve">THỦ TỤC XIN VISA </w:t>
      </w:r>
      <w:r w:rsidDel="00000000" w:rsidR="00000000" w:rsidRPr="00000000">
        <w:rPr>
          <w:rtl w:val="0"/>
        </w:rPr>
      </w:r>
    </w:p>
    <w:p w:rsidR="00000000" w:rsidDel="00000000" w:rsidP="00000000" w:rsidRDefault="00000000" w:rsidRPr="00000000" w14:paraId="0000009F">
      <w:pPr>
        <w:numPr>
          <w:ilvl w:val="0"/>
          <w:numId w:val="15"/>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Scan mặt hộ chiếu trang 2+3 rõ nét, không bóng, không loá, không mất góc</w:t>
      </w:r>
    </w:p>
    <w:p w:rsidR="00000000" w:rsidDel="00000000" w:rsidP="00000000" w:rsidRDefault="00000000" w:rsidRPr="00000000" w14:paraId="000000A0">
      <w:pPr>
        <w:numPr>
          <w:ilvl w:val="0"/>
          <w:numId w:val="15"/>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File ảnh 4x6 (nền trắng, hở mắt, hở tai, không cười, không đeo kính, không để tóc mái, không mặc áo trắng)</w:t>
      </w:r>
    </w:p>
    <w:p w:rsidR="00000000" w:rsidDel="00000000" w:rsidP="00000000" w:rsidRDefault="00000000" w:rsidRPr="00000000" w14:paraId="000000A1">
      <w:pPr>
        <w:numPr>
          <w:ilvl w:val="0"/>
          <w:numId w:val="15"/>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color w:val="000000"/>
        </w:rPr>
      </w:pPr>
      <w:r w:rsidDel="00000000" w:rsidR="00000000" w:rsidRPr="00000000">
        <w:rPr>
          <w:rFonts w:ascii="Palatino Linotype" w:cs="Palatino Linotype" w:eastAsia="Palatino Linotype" w:hAnsi="Palatino Linotype"/>
          <w:color w:val="000000"/>
          <w:rtl w:val="0"/>
        </w:rPr>
        <w:t xml:space="preserve">Đối với trẻ em dưới 18 tuổi (Chưa qua sinh nhật), khi làm visa phải có bản scan giấy khai sinh kèm theo (dù bố mẹ có đi cùng hay ko đi cùng đều phải cung cấp), khi nhập cảnh bắt buộc phải mang giấy khai sinh bản dấu đỏ kèm theo.  </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360" w:lineRule="auto"/>
        <w:ind w:left="360" w:firstLine="0"/>
        <w:jc w:val="both"/>
        <w:rPr>
          <w:color w:val="000000"/>
        </w:rPr>
      </w:pPr>
      <w:r w:rsidDel="00000000" w:rsidR="00000000" w:rsidRPr="00000000">
        <w:rPr>
          <w:rFonts w:ascii="Palatino Linotype" w:cs="Palatino Linotype" w:eastAsia="Palatino Linotype" w:hAnsi="Palatino Linotype"/>
          <w:color w:val="000000"/>
          <w:rtl w:val="0"/>
        </w:rPr>
        <w:t xml:space="preserve">---&gt; Nếu bố hoặc mẹ không đi cùng con, thì cần làm giấy Ủy quyền là con sẽ đi cùng ai trong đoàn (Cung cấp họ tên + số HC). </w:t>
      </w: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line="360" w:lineRule="auto"/>
        <w:ind w:left="360" w:firstLine="0"/>
        <w:jc w:val="both"/>
        <w:rPr>
          <w:color w:val="000000"/>
        </w:rPr>
      </w:pPr>
      <w:r w:rsidDel="00000000" w:rsidR="00000000" w:rsidRPr="00000000">
        <w:rPr>
          <w:rFonts w:ascii="Palatino Linotype" w:cs="Palatino Linotype" w:eastAsia="Palatino Linotype" w:hAnsi="Palatino Linotype"/>
          <w:color w:val="000000"/>
          <w:rtl w:val="0"/>
        </w:rPr>
        <w:t xml:space="preserve">---&gt; Khi nhập cảnh trẻ em cần mang theo giấy khai sinh bản sao có dấu đỏ và giấy Ủy quyền nếu bố hoặc mẹ không đi cùng con)</w:t>
      </w: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Palatino Linotype" w:cs="Palatino Linotype" w:eastAsia="Palatino Linotype" w:hAnsi="Palatino Linotype"/>
          <w:b w:val="1"/>
          <w:bCs w:val="1"/>
          <w:color w:val="ff0000"/>
          <w:rtl w:val="0"/>
        </w:rPr>
        <w:t xml:space="preserve">Lưu ý:</w:t>
      </w:r>
      <w:r w:rsidDel="00000000" w:rsidR="00000000" w:rsidRPr="00000000">
        <w:rPr>
          <w:rtl w:val="0"/>
        </w:rPr>
      </w:r>
    </w:p>
    <w:p w:rsidR="00000000" w:rsidDel="00000000" w:rsidP="00000000" w:rsidRDefault="00000000" w:rsidRPr="00000000" w14:paraId="000000A5">
      <w:pPr>
        <w:numPr>
          <w:ilvl w:val="0"/>
          <w:numId w:val="16"/>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b w:val="1"/>
          <w:bCs w:val="1"/>
          <w:i w:val="1"/>
          <w:iCs w:val="1"/>
          <w:color w:val="ff0000"/>
        </w:rPr>
      </w:pPr>
      <w:r w:rsidDel="00000000" w:rsidR="00000000" w:rsidRPr="00000000">
        <w:rPr>
          <w:rFonts w:ascii="Palatino Linotype" w:cs="Palatino Linotype" w:eastAsia="Palatino Linotype" w:hAnsi="Palatino Linotype"/>
          <w:b w:val="1"/>
          <w:bCs w:val="1"/>
          <w:i w:val="1"/>
          <w:iCs w:val="1"/>
          <w:color w:val="ff0000"/>
          <w:rtl w:val="0"/>
        </w:rPr>
        <w:t xml:space="preserve">Trẻ em dưới 18 tuổi không đi cùng Bố hoặc Mẹ phải có giấy ủy quyền có chữ ký đầy đủ của Bố Mẹ</w:t>
      </w:r>
    </w:p>
    <w:p w:rsidR="00000000" w:rsidDel="00000000" w:rsidP="00000000" w:rsidRDefault="00000000" w:rsidRPr="00000000" w14:paraId="000000A6">
      <w:pPr>
        <w:numPr>
          <w:ilvl w:val="0"/>
          <w:numId w:val="16"/>
        </w:numPr>
        <w:pBdr>
          <w:top w:space="0" w:sz="0" w:val="nil"/>
          <w:left w:space="0" w:sz="0" w:val="nil"/>
          <w:bottom w:space="0" w:sz="0" w:val="nil"/>
          <w:right w:space="0" w:sz="0" w:val="nil"/>
          <w:between w:space="0" w:sz="0" w:val="nil"/>
        </w:pBdr>
        <w:spacing w:line="360" w:lineRule="auto"/>
        <w:ind w:left="360" w:hanging="360"/>
        <w:jc w:val="both"/>
        <w:rPr>
          <w:rFonts w:ascii="Palatino Linotype" w:cs="Palatino Linotype" w:eastAsia="Palatino Linotype" w:hAnsi="Palatino Linotype"/>
          <w:b w:val="1"/>
          <w:bCs w:val="1"/>
          <w:i w:val="1"/>
          <w:iCs w:val="1"/>
          <w:color w:val="ff0000"/>
        </w:rPr>
      </w:pPr>
      <w:r w:rsidDel="00000000" w:rsidR="00000000" w:rsidRPr="00000000">
        <w:rPr>
          <w:rFonts w:ascii="Palatino Linotype" w:cs="Palatino Linotype" w:eastAsia="Palatino Linotype" w:hAnsi="Palatino Linotype"/>
          <w:color w:val="ff0000"/>
          <w:rtl w:val="0"/>
        </w:rPr>
        <w:t xml:space="preserve">Thủ tục đoàn hoàn thiện trước 15 ngày làm việc (để làm visa và xuất vé máy bay)</w:t>
      </w: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jc w:val="center"/>
        <w:rPr>
          <w:color w:val="000000"/>
        </w:rPr>
      </w:pPr>
      <w:r w:rsidDel="00000000" w:rsidR="00000000" w:rsidRPr="00000000">
        <w:rPr>
          <w:rFonts w:ascii="Palatino Linotype" w:cs="Palatino Linotype" w:eastAsia="Palatino Linotype" w:hAnsi="Palatino Linotype"/>
          <w:b w:val="1"/>
          <w:bCs w:val="1"/>
          <w:i w:val="1"/>
          <w:iCs w:val="1"/>
          <w:color w:val="ff0000"/>
          <w:sz w:val="28"/>
          <w:szCs w:val="28"/>
          <w:rtl w:val="0"/>
        </w:rPr>
        <w:t xml:space="preserve">CHÚC QUÝ KHÁCH CÓ CHUYẾN ĐI VUI VẺ, THƯỢNG LỘ BÌNH AN!</w:t>
      </w:r>
      <w:r w:rsidDel="00000000" w:rsidR="00000000" w:rsidRPr="00000000">
        <w:rPr>
          <w:rtl w:val="0"/>
        </w:rPr>
      </w:r>
    </w:p>
    <w:p w:rsidR="00000000" w:rsidDel="00000000" w:rsidP="00000000" w:rsidRDefault="00000000" w:rsidRPr="00000000" w14:paraId="000000A9">
      <w:pPr>
        <w:spacing w:line="360" w:lineRule="auto"/>
        <w:jc w:val="center"/>
        <w:rPr>
          <w:rFonts w:ascii="Palatino Linotype" w:cs="Palatino Linotype" w:eastAsia="Palatino Linotype" w:hAnsi="Palatino Linotype"/>
          <w:color w:val="ff0000"/>
          <w:sz w:val="28"/>
          <w:szCs w:val="28"/>
        </w:rPr>
      </w:pPr>
      <w:r w:rsidDel="00000000" w:rsidR="00000000" w:rsidRPr="00000000">
        <w:rPr>
          <w:rtl w:val="0"/>
        </w:rPr>
      </w:r>
    </w:p>
    <w:sectPr>
      <w:footerReference r:id="rId15" w:type="default"/>
      <w:pgSz w:h="16839" w:w="11907" w:orient="portrait"/>
      <w:pgMar w:bottom="426" w:top="567" w:left="900" w:right="567" w:header="18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Times New Roman"/>
  <w:font w:name="MS Mincho"/>
  <w:font w:name="SimSun"/>
  <w:font w:name="Courier New"/>
  <w:font w:name="Palatino Linotyp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320"/>
        <w:tab w:val="right" w:leader="none" w:pos="8640"/>
      </w:tabs>
      <w:rPr>
        <w:color w:val="000000"/>
      </w:rPr>
    </w:pPr>
    <w:r w:rsidDel="00000000" w:rsidR="00000000" w:rsidRPr="00000000">
      <w:rPr>
        <w:b w:val="1"/>
        <w:bCs w:val="1"/>
        <w:color w:val="0000ff"/>
        <w:sz w:val="60"/>
        <w:szCs w:val="60"/>
        <w:rtl w:val="0"/>
      </w:rPr>
      <w:tab/>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9"/>
      <w:numFmt w:val="bullet"/>
      <w:lvlText w:val="-"/>
      <w:lvlJc w:val="left"/>
      <w:pPr>
        <w:ind w:left="450" w:hanging="360"/>
      </w:pPr>
      <w:rPr>
        <w:rFonts w:ascii="Tahoma" w:cs="Tahoma" w:eastAsia="Tahoma" w:hAnsi="Tahoma"/>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9"/>
      <w:numFmt w:val="bullet"/>
      <w:lvlText w:val="-"/>
      <w:lvlJc w:val="left"/>
      <w:pPr>
        <w:ind w:left="360" w:hanging="360"/>
      </w:pPr>
      <w:rPr>
        <w:rFonts w:ascii="Tahoma" w:cs="Tahoma" w:eastAsia="Tahoma" w:hAnsi="Tahoma"/>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54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spacing w:after="60" w:before="240" w:lineRule="auto"/>
    </w:pPr>
    <w:rPr>
      <w:rFonts w:ascii="Arial" w:cs="Arial" w:eastAsia="Arial" w:hAnsi="Arial"/>
      <w:b w:val="1"/>
      <w:bCs w:val="1"/>
      <w:i w:val="1"/>
      <w:iCs w:val="1"/>
      <w:sz w:val="28"/>
      <w:szCs w:val="28"/>
    </w:rPr>
  </w:style>
  <w:style w:type="paragraph" w:styleId="Heading3">
    <w:name w:val="heading 3"/>
    <w:basedOn w:val="Normal"/>
    <w:next w:val="Normal"/>
    <w:pPr/>
    <w:rPr>
      <w:b w:val="1"/>
      <w:bCs w:val="1"/>
      <w:sz w:val="27"/>
      <w:szCs w:val="27"/>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paragraph" w:styleId="BalloonText">
    <w:name w:val="Balloon Text"/>
    <w:basedOn w:val="Normal"/>
    <w:link w:val="BalloonTextChar"/>
    <w:uiPriority w:val="99"/>
    <w:semiHidden w:val="1"/>
    <w:unhideWhenUsed w:val="1"/>
    <w:rsid w:val="00F80EA9"/>
    <w:rPr>
      <w:rFonts w:ascii="Tahoma" w:cs="Tahoma" w:hAnsi="Tahoma"/>
      <w:sz w:val="16"/>
      <w:szCs w:val="16"/>
    </w:rPr>
  </w:style>
  <w:style w:type="character" w:styleId="BalloonTextChar" w:customStyle="1">
    <w:name w:val="Balloon Text Char"/>
    <w:basedOn w:val="DefaultParagraphFont"/>
    <w:link w:val="BalloonText"/>
    <w:uiPriority w:val="99"/>
    <w:semiHidden w:val="1"/>
    <w:rsid w:val="00F80EA9"/>
    <w:rPr>
      <w:rFonts w:ascii="Tahoma" w:cs="Tahoma" w:hAnsi="Tahoma"/>
      <w:sz w:val="16"/>
      <w:szCs w:val="16"/>
    </w:r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paragraph" w:styleId="Header">
    <w:name w:val="header"/>
    <w:basedOn w:val="Normal"/>
    <w:link w:val="HeaderChar"/>
    <w:uiPriority w:val="99"/>
    <w:unhideWhenUsed w:val="1"/>
    <w:rsid w:val="00876A3C"/>
    <w:pPr>
      <w:tabs>
        <w:tab w:val="center" w:pos="4680"/>
        <w:tab w:val="right" w:pos="9360"/>
      </w:tabs>
    </w:pPr>
  </w:style>
  <w:style w:type="character" w:styleId="HeaderChar" w:customStyle="1">
    <w:name w:val="Header Char"/>
    <w:basedOn w:val="DefaultParagraphFont"/>
    <w:link w:val="Header"/>
    <w:uiPriority w:val="99"/>
    <w:rsid w:val="00876A3C"/>
  </w:style>
  <w:style w:type="paragraph" w:styleId="Footer">
    <w:name w:val="footer"/>
    <w:basedOn w:val="Normal"/>
    <w:link w:val="FooterChar"/>
    <w:uiPriority w:val="99"/>
    <w:unhideWhenUsed w:val="1"/>
    <w:rsid w:val="00876A3C"/>
    <w:pPr>
      <w:tabs>
        <w:tab w:val="center" w:pos="4680"/>
        <w:tab w:val="right" w:pos="9360"/>
      </w:tabs>
    </w:pPr>
  </w:style>
  <w:style w:type="character" w:styleId="FooterChar" w:customStyle="1">
    <w:name w:val="Footer Char"/>
    <w:basedOn w:val="DefaultParagraphFont"/>
    <w:link w:val="Footer"/>
    <w:uiPriority w:val="99"/>
    <w:rsid w:val="00876A3C"/>
  </w:style>
  <w:style w:type="paragraph" w:styleId="ListParagraph">
    <w:name w:val="List Paragraph"/>
    <w:basedOn w:val="Normal"/>
    <w:uiPriority w:val="34"/>
    <w:qFormat w:val="1"/>
    <w:rsid w:val="007D418A"/>
    <w:pPr>
      <w:ind w:left="720"/>
      <w:contextualSpacing w:val="1"/>
    </w:pPr>
  </w:style>
  <w:style w:type="paragraph" w:styleId="NormalWeb">
    <w:name w:val="Normal (Web)"/>
    <w:basedOn w:val="Normal"/>
    <w:uiPriority w:val="99"/>
    <w:semiHidden w:val="1"/>
    <w:unhideWhenUsed w:val="1"/>
    <w:rsid w:val="007D418A"/>
    <w:pPr>
      <w:spacing w:after="100" w:afterAutospacing="1" w:before="100" w:beforeAutospacing="1"/>
    </w:pPr>
  </w:style>
  <w:style w:type="table" w:styleId="a5" w:customStyle="1">
    <w:basedOn w:val="TableNormal"/>
    <w:tblPr>
      <w:tblStyleRowBandSize w:val="1"/>
      <w:tblStyleColBandSize w:val="1"/>
      <w:tblCellMar>
        <w:left w:w="115.0" w:type="dxa"/>
        <w:right w:w="115.0" w:type="dxa"/>
      </w:tblCellMar>
    </w:tblPr>
  </w:style>
  <w:style w:type="table" w:styleId="a6" w:customStyle="1">
    <w:basedOn w:val="TableNormal"/>
    <w:tblPr>
      <w:tblStyleRowBandSize w:val="1"/>
      <w:tblStyleColBandSize w:val="1"/>
      <w:tblCellMar>
        <w:left w:w="115.0" w:type="dxa"/>
        <w:right w:w="115.0" w:type="dxa"/>
      </w:tblCellMar>
    </w:tblPr>
  </w:style>
  <w:style w:type="table" w:styleId="a7"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4.jpg"/><Relationship Id="rId13" Type="http://schemas.openxmlformats.org/officeDocument/2006/relationships/image" Target="media/image5.png"/><Relationship Id="rId12" Type="http://schemas.openxmlformats.org/officeDocument/2006/relationships/image" Target="media/image8.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footer" Target="footer1.xml"/><Relationship Id="rId14" Type="http://schemas.openxmlformats.org/officeDocument/2006/relationships/image" Target="media/image6.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PalatinoLinotype-regular.ttf"/><Relationship Id="rId2" Type="http://schemas.openxmlformats.org/officeDocument/2006/relationships/font" Target="fonts/PalatinoLinotype-bold.ttf"/><Relationship Id="rId3" Type="http://schemas.openxmlformats.org/officeDocument/2006/relationships/font" Target="fonts/PalatinoLinotype-italic.ttf"/><Relationship Id="rId4" Type="http://schemas.openxmlformats.org/officeDocument/2006/relationships/font" Target="fonts/PalatinoLinotype-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FtzjGTWoHQMpciLyChmczWU7vw==">CgMxLjAyDmguNmQxdW52Z21qbmo4Mg5oLjJqMXJ3aGE0cTZiazIOaC5yeHA0NGs1aXJmZncyDmgud2ZyNDY5Mno5NnA1Mg5oLjZvb3N4ZzFwZTFzbTIOaC5hMDNob3liMGRsOTcyDmguaXlyd2M4c3V0YmYwMg5oLms1aW56ZnR0ZmdxNzIJaC4zMGowemxsOAByITFnLTNsbU56UEVBRGFCZzBGcFU5cDVpbUs1X2xGS1VWdg==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2025-12-25T02:51:00Z</dcterms:created>
  <dc:creator>Admin</dc:creator>
</cp:coreProperties>
</file>