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CA3BDC" w14:textId="77777777" w:rsidR="008170D9" w:rsidRDefault="00000000">
      <w:pPr>
        <w:spacing w:line="360" w:lineRule="auto"/>
        <w:jc w:val="both"/>
        <w:rPr>
          <w:rFonts w:ascii="Palatino Linotype" w:eastAsia="Palatino Linotype" w:hAnsi="Palatino Linotype" w:cs="Palatino Linotype"/>
          <w:color w:val="002060"/>
          <w:highlight w:val="white"/>
        </w:rPr>
      </w:pPr>
      <w:r>
        <w:rPr>
          <w:rFonts w:ascii="Palatino Linotype" w:eastAsia="Palatino Linotype" w:hAnsi="Palatino Linotype" w:cs="Palatino Linotype"/>
          <w:i/>
          <w:color w:val="002060"/>
        </w:rPr>
        <w:t xml:space="preserve">               Đến với Thổ Nhĩ Kỳ, với hành trình hơn 2000 km, quý khách sẽ có cơ hội thưởng ngoạn “xứ sở thảm bay”, vùng đất của những kỳ quan cổ xưa, của nền văn minh rực rỡ nhất thời cổ đại, với đầy ắp các câu chuyện huyền thoại, kiệt tác kiến trúc của nhân loại. - Chiêm ngưỡng Thánh đường Xanh lộng lẫy hay những điểm du lịch kỳ thú: thành cổ Troy với con ngựa thành Troy, Trải nghiệm du thuyền Bosphorus thưởng ngoạn cảnh quan hai bên bờ eo biển, ngắm cây cầu Bosphorus nổi tiếng nối liền hai lục địa Á – Âu. Thổ Nhĩ Kì một điểm đến không thể  quên. Đặc biệt quý khách sẽ được tới khám phá nét đặc trưng của thủ đô Ankara của Thổ Nhĩ Kỳ,..</w:t>
      </w:r>
    </w:p>
    <w:p w14:paraId="12672F75" w14:textId="77777777" w:rsidR="008170D9" w:rsidRDefault="00000000">
      <w:pPr>
        <w:spacing w:line="360" w:lineRule="auto"/>
        <w:jc w:val="center"/>
        <w:rPr>
          <w:rFonts w:ascii="Palatino Linotype" w:eastAsia="Palatino Linotype" w:hAnsi="Palatino Linotype" w:cs="Palatino Linotype"/>
          <w:color w:val="002060"/>
        </w:rPr>
      </w:pPr>
      <w:r>
        <w:rPr>
          <w:rFonts w:ascii="Palatino Linotype" w:eastAsia="Palatino Linotype" w:hAnsi="Palatino Linotype" w:cs="Palatino Linotype"/>
          <w:i/>
          <w:noProof/>
          <w:color w:val="002060"/>
        </w:rPr>
        <w:drawing>
          <wp:inline distT="0" distB="0" distL="114300" distR="114300" wp14:anchorId="14ED5ADC" wp14:editId="70C36A0F">
            <wp:extent cx="6074834" cy="2466678"/>
            <wp:effectExtent l="0" t="0" r="0" b="0"/>
            <wp:docPr id="18293326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074834" cy="2466678"/>
                    </a:xfrm>
                    <a:prstGeom prst="rect">
                      <a:avLst/>
                    </a:prstGeom>
                    <a:ln/>
                  </pic:spPr>
                </pic:pic>
              </a:graphicData>
            </a:graphic>
          </wp:inline>
        </w:drawing>
      </w:r>
    </w:p>
    <w:p w14:paraId="1B944863" w14:textId="77777777" w:rsidR="008170D9" w:rsidRDefault="00000000">
      <w:pPr>
        <w:spacing w:line="360" w:lineRule="auto"/>
        <w:jc w:val="center"/>
        <w:rPr>
          <w:rFonts w:ascii="Palatino Linotype" w:eastAsia="Palatino Linotype" w:hAnsi="Palatino Linotype" w:cs="Palatino Linotype"/>
          <w:b/>
          <w:color w:val="FF0000"/>
          <w:sz w:val="32"/>
          <w:szCs w:val="32"/>
        </w:rPr>
      </w:pPr>
      <w:r>
        <w:rPr>
          <w:rFonts w:ascii="Palatino Linotype" w:eastAsia="Palatino Linotype" w:hAnsi="Palatino Linotype" w:cs="Palatino Linotype"/>
          <w:b/>
          <w:color w:val="FF0000"/>
          <w:sz w:val="32"/>
          <w:szCs w:val="32"/>
        </w:rPr>
        <w:t>KHÁM PHÁ “XỨ SỞ THẢM BAY” THỔ NHĨ KỲ</w:t>
      </w:r>
    </w:p>
    <w:p w14:paraId="22A9D03D" w14:textId="77777777" w:rsidR="008170D9" w:rsidRDefault="00000000">
      <w:pPr>
        <w:tabs>
          <w:tab w:val="left" w:pos="90"/>
        </w:tabs>
        <w:spacing w:line="360" w:lineRule="auto"/>
        <w:jc w:val="center"/>
        <w:rPr>
          <w:rFonts w:ascii="Palatino Linotype" w:eastAsia="Palatino Linotype" w:hAnsi="Palatino Linotype" w:cs="Palatino Linotype"/>
          <w:color w:val="FF0066"/>
          <w:sz w:val="26"/>
          <w:szCs w:val="26"/>
        </w:rPr>
      </w:pPr>
      <w:r>
        <w:rPr>
          <w:rFonts w:ascii="Palatino Linotype" w:eastAsia="Palatino Linotype" w:hAnsi="Palatino Linotype" w:cs="Palatino Linotype"/>
          <w:b/>
          <w:color w:val="FF0066"/>
          <w:sz w:val="26"/>
          <w:szCs w:val="26"/>
          <w:highlight w:val="yellow"/>
        </w:rPr>
        <w:t>ISTANBUL – BOLU - ANKARA – CAPPADOCIA – PAMUKKALE – KUSADASI – IZMIR - CANAKKALE - ISTANBUL</w:t>
      </w:r>
    </w:p>
    <w:p w14:paraId="67A67891" w14:textId="77777777" w:rsidR="008170D9" w:rsidRDefault="00000000">
      <w:pPr>
        <w:spacing w:line="360" w:lineRule="auto"/>
        <w:jc w:val="center"/>
        <w:rPr>
          <w:rFonts w:ascii="Palatino Linotype" w:eastAsia="Palatino Linotype" w:hAnsi="Palatino Linotype" w:cs="Palatino Linotype"/>
          <w:color w:val="FF0066"/>
        </w:rPr>
      </w:pPr>
      <w:r>
        <w:rPr>
          <w:rFonts w:ascii="Palatino Linotype" w:eastAsia="Palatino Linotype" w:hAnsi="Palatino Linotype" w:cs="Palatino Linotype"/>
          <w:b/>
          <w:color w:val="FF0066"/>
          <w:sz w:val="28"/>
          <w:szCs w:val="28"/>
        </w:rPr>
        <w:t>THỜI GIAN: 10 NGÀY/ 9 ĐÊM - MÃ TOUR: TUR10</w:t>
      </w:r>
    </w:p>
    <w:p w14:paraId="786C4CA8" w14:textId="77777777" w:rsidR="008170D9" w:rsidRDefault="00000000">
      <w:pPr>
        <w:spacing w:line="360" w:lineRule="auto"/>
        <w:jc w:val="center"/>
        <w:rPr>
          <w:rFonts w:ascii="Palatino Linotype" w:eastAsia="Palatino Linotype" w:hAnsi="Palatino Linotype" w:cs="Palatino Linotype"/>
          <w:b/>
          <w:color w:val="FF0066"/>
          <w:sz w:val="28"/>
          <w:szCs w:val="28"/>
        </w:rPr>
      </w:pPr>
      <w:r>
        <w:rPr>
          <w:rFonts w:ascii="Palatino Linotype" w:eastAsia="Palatino Linotype" w:hAnsi="Palatino Linotype" w:cs="Palatino Linotype"/>
          <w:b/>
          <w:color w:val="FF0066"/>
          <w:sz w:val="28"/>
          <w:szCs w:val="28"/>
        </w:rPr>
        <w:t>HÀNG KHÔNG: AIR CHINA</w:t>
      </w:r>
    </w:p>
    <w:tbl>
      <w:tblPr>
        <w:tblStyle w:val="a4"/>
        <w:tblW w:w="10717"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6"/>
        <w:gridCol w:w="3118"/>
        <w:gridCol w:w="2977"/>
        <w:gridCol w:w="2126"/>
      </w:tblGrid>
      <w:tr w:rsidR="00975853" w14:paraId="6ED5CAF8" w14:textId="1A5DDA1B" w:rsidTr="00975853">
        <w:trPr>
          <w:trHeight w:val="258"/>
        </w:trPr>
        <w:tc>
          <w:tcPr>
            <w:tcW w:w="2496" w:type="dxa"/>
            <w:vAlign w:val="center"/>
          </w:tcPr>
          <w:p w14:paraId="561C67AF" w14:textId="30BB63A2" w:rsidR="00975853" w:rsidRPr="00975853" w:rsidRDefault="00975853" w:rsidP="00975853">
            <w:pPr>
              <w:spacing w:line="360"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NGÀY KHỞI HÀNH 2026</w:t>
            </w:r>
          </w:p>
        </w:tc>
        <w:tc>
          <w:tcPr>
            <w:tcW w:w="3118" w:type="dxa"/>
            <w:vAlign w:val="center"/>
          </w:tcPr>
          <w:p w14:paraId="1AC2811D" w14:textId="77777777" w:rsidR="00975853" w:rsidRDefault="00975853">
            <w:pPr>
              <w:spacing w:line="360" w:lineRule="auto"/>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GIÁ TOUR NGƯỜI LỚN ( từ 11 tuổi trở lên)</w:t>
            </w:r>
          </w:p>
        </w:tc>
        <w:tc>
          <w:tcPr>
            <w:tcW w:w="2977" w:type="dxa"/>
            <w:vAlign w:val="center"/>
          </w:tcPr>
          <w:p w14:paraId="7C4BFA45" w14:textId="77777777" w:rsidR="00975853" w:rsidRDefault="00975853">
            <w:pPr>
              <w:spacing w:line="360"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 xml:space="preserve">GIÁ TOUR TRẺ EM </w:t>
            </w:r>
          </w:p>
          <w:p w14:paraId="32DFF586" w14:textId="0535CED2" w:rsidR="00975853" w:rsidRDefault="00975853">
            <w:pPr>
              <w:spacing w:line="360" w:lineRule="auto"/>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2 - dưới 11 tuổi</w:t>
            </w:r>
          </w:p>
          <w:p w14:paraId="54DAF42A" w14:textId="77777777" w:rsidR="00975853" w:rsidRDefault="00975853">
            <w:pPr>
              <w:spacing w:line="360" w:lineRule="auto"/>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(90% GIÁ NGƯỜI LỚN)</w:t>
            </w:r>
          </w:p>
        </w:tc>
        <w:tc>
          <w:tcPr>
            <w:tcW w:w="2126" w:type="dxa"/>
            <w:vAlign w:val="center"/>
          </w:tcPr>
          <w:p w14:paraId="1D84F735" w14:textId="1E891D22" w:rsidR="00975853" w:rsidRDefault="00975853" w:rsidP="00975853">
            <w:pPr>
              <w:spacing w:line="360" w:lineRule="auto"/>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GHI CHÚ</w:t>
            </w:r>
          </w:p>
        </w:tc>
      </w:tr>
      <w:tr w:rsidR="00975853" w14:paraId="3C61FD60" w14:textId="110C64FA" w:rsidTr="00975853">
        <w:trPr>
          <w:trHeight w:val="264"/>
        </w:trPr>
        <w:tc>
          <w:tcPr>
            <w:tcW w:w="2496" w:type="dxa"/>
            <w:vAlign w:val="center"/>
          </w:tcPr>
          <w:p w14:paraId="1AD87286" w14:textId="3B7D22C6"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14/03 – 23/03</w:t>
            </w:r>
          </w:p>
        </w:tc>
        <w:tc>
          <w:tcPr>
            <w:tcW w:w="3118" w:type="dxa"/>
            <w:vAlign w:val="center"/>
          </w:tcPr>
          <w:p w14:paraId="7CAE3DD7" w14:textId="610B02D6"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38.900.000</w:t>
            </w:r>
          </w:p>
        </w:tc>
        <w:tc>
          <w:tcPr>
            <w:tcW w:w="2977" w:type="dxa"/>
            <w:vAlign w:val="center"/>
          </w:tcPr>
          <w:p w14:paraId="43876607" w14:textId="468D2100"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eastAsia="Palatino Linotype" w:hAnsi="Palatino Linotype" w:cs="Palatino Linotype"/>
                <w:b/>
                <w:bCs/>
                <w:color w:val="002060"/>
                <w:sz w:val="26"/>
                <w:szCs w:val="26"/>
              </w:rPr>
              <w:t>35.010.000</w:t>
            </w:r>
          </w:p>
        </w:tc>
        <w:tc>
          <w:tcPr>
            <w:tcW w:w="2126" w:type="dxa"/>
          </w:tcPr>
          <w:p w14:paraId="238A918E" w14:textId="77777777" w:rsidR="00975853" w:rsidRDefault="00975853" w:rsidP="00975853">
            <w:pPr>
              <w:spacing w:line="360" w:lineRule="auto"/>
              <w:jc w:val="center"/>
              <w:rPr>
                <w:rFonts w:ascii="Palatino Linotype" w:eastAsia="Palatino Linotype" w:hAnsi="Palatino Linotype" w:cs="Palatino Linotype"/>
                <w:b/>
                <w:color w:val="002060"/>
              </w:rPr>
            </w:pPr>
          </w:p>
        </w:tc>
      </w:tr>
      <w:tr w:rsidR="00975853" w14:paraId="5E4534FC" w14:textId="15FEBA0C" w:rsidTr="00975853">
        <w:trPr>
          <w:trHeight w:val="326"/>
        </w:trPr>
        <w:tc>
          <w:tcPr>
            <w:tcW w:w="2496" w:type="dxa"/>
            <w:vAlign w:val="center"/>
          </w:tcPr>
          <w:p w14:paraId="164215C2" w14:textId="1285C54E"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28/03 – 06/04</w:t>
            </w:r>
          </w:p>
        </w:tc>
        <w:tc>
          <w:tcPr>
            <w:tcW w:w="3118" w:type="dxa"/>
            <w:vAlign w:val="center"/>
          </w:tcPr>
          <w:p w14:paraId="00496AB4" w14:textId="7649CD3A"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38.900.000</w:t>
            </w:r>
          </w:p>
        </w:tc>
        <w:tc>
          <w:tcPr>
            <w:tcW w:w="2977" w:type="dxa"/>
            <w:vAlign w:val="center"/>
          </w:tcPr>
          <w:p w14:paraId="1B8F29D9" w14:textId="6097BCF8"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eastAsia="Palatino Linotype" w:hAnsi="Palatino Linotype" w:cs="Palatino Linotype"/>
                <w:b/>
                <w:bCs/>
                <w:color w:val="002060"/>
                <w:sz w:val="26"/>
                <w:szCs w:val="26"/>
              </w:rPr>
              <w:t>35.010.000</w:t>
            </w:r>
          </w:p>
        </w:tc>
        <w:tc>
          <w:tcPr>
            <w:tcW w:w="2126" w:type="dxa"/>
          </w:tcPr>
          <w:p w14:paraId="68342072" w14:textId="4984E8D6" w:rsidR="00975853" w:rsidRPr="00975853" w:rsidRDefault="00975853" w:rsidP="00975853">
            <w:pPr>
              <w:spacing w:line="360" w:lineRule="auto"/>
              <w:jc w:val="center"/>
              <w:rPr>
                <w:rFonts w:ascii="Palatino Linotype" w:eastAsia="Palatino Linotype" w:hAnsi="Palatino Linotype" w:cs="Palatino Linotype"/>
                <w:bCs/>
                <w:i/>
                <w:iCs/>
                <w:color w:val="002060"/>
              </w:rPr>
            </w:pPr>
            <w:r w:rsidRPr="00975853">
              <w:rPr>
                <w:rFonts w:ascii="Palatino Linotype" w:eastAsia="Palatino Linotype" w:hAnsi="Palatino Linotype" w:cs="Palatino Linotype"/>
                <w:bCs/>
                <w:i/>
                <w:iCs/>
                <w:color w:val="002060"/>
              </w:rPr>
              <w:t>Mùa hoa Tulip</w:t>
            </w:r>
          </w:p>
        </w:tc>
      </w:tr>
      <w:tr w:rsidR="00975853" w14:paraId="46B204BA" w14:textId="32CD9732" w:rsidTr="00975853">
        <w:trPr>
          <w:trHeight w:val="60"/>
        </w:trPr>
        <w:tc>
          <w:tcPr>
            <w:tcW w:w="2496" w:type="dxa"/>
            <w:vAlign w:val="center"/>
          </w:tcPr>
          <w:p w14:paraId="200E96E5" w14:textId="1E5FA78E"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11/04 – 20/04</w:t>
            </w:r>
          </w:p>
        </w:tc>
        <w:tc>
          <w:tcPr>
            <w:tcW w:w="3118" w:type="dxa"/>
            <w:vAlign w:val="center"/>
          </w:tcPr>
          <w:p w14:paraId="6ABF7F85" w14:textId="79C30E96"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40.900.000</w:t>
            </w:r>
          </w:p>
        </w:tc>
        <w:tc>
          <w:tcPr>
            <w:tcW w:w="2977" w:type="dxa"/>
            <w:vAlign w:val="center"/>
          </w:tcPr>
          <w:p w14:paraId="4F8BF139" w14:textId="48659C95"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sz w:val="26"/>
                <w:szCs w:val="26"/>
              </w:rPr>
              <w:t>36.810.000</w:t>
            </w:r>
          </w:p>
        </w:tc>
        <w:tc>
          <w:tcPr>
            <w:tcW w:w="2126" w:type="dxa"/>
          </w:tcPr>
          <w:p w14:paraId="142E3494" w14:textId="39DF1E15" w:rsidR="00975853" w:rsidRDefault="00975853" w:rsidP="00975853">
            <w:pPr>
              <w:spacing w:line="360" w:lineRule="auto"/>
              <w:jc w:val="center"/>
              <w:rPr>
                <w:rFonts w:ascii="Palatino Linotype" w:eastAsia="Palatino Linotype" w:hAnsi="Palatino Linotype" w:cs="Palatino Linotype"/>
                <w:b/>
                <w:color w:val="002060"/>
              </w:rPr>
            </w:pPr>
            <w:r w:rsidRPr="00975853">
              <w:rPr>
                <w:rFonts w:ascii="Palatino Linotype" w:eastAsia="Palatino Linotype" w:hAnsi="Palatino Linotype" w:cs="Palatino Linotype"/>
                <w:bCs/>
                <w:i/>
                <w:iCs/>
                <w:color w:val="002060"/>
              </w:rPr>
              <w:t>Mùa hoa Tulip</w:t>
            </w:r>
          </w:p>
        </w:tc>
      </w:tr>
      <w:tr w:rsidR="00975853" w14:paraId="28213476" w14:textId="4BA3DC52" w:rsidTr="00975853">
        <w:trPr>
          <w:trHeight w:val="294"/>
        </w:trPr>
        <w:tc>
          <w:tcPr>
            <w:tcW w:w="2496" w:type="dxa"/>
            <w:vAlign w:val="center"/>
          </w:tcPr>
          <w:p w14:paraId="38319641" w14:textId="77777777" w:rsidR="00975853" w:rsidRPr="00975853" w:rsidRDefault="00975853" w:rsidP="00975853">
            <w:pPr>
              <w:spacing w:line="360" w:lineRule="auto"/>
              <w:jc w:val="center"/>
              <w:rPr>
                <w:b/>
                <w:bCs/>
                <w:color w:val="002060"/>
                <w:sz w:val="26"/>
                <w:szCs w:val="26"/>
              </w:rPr>
            </w:pPr>
            <w:r w:rsidRPr="00975853">
              <w:rPr>
                <w:b/>
                <w:bCs/>
                <w:color w:val="002060"/>
                <w:sz w:val="26"/>
                <w:szCs w:val="26"/>
              </w:rPr>
              <w:t>23/04 – 02/05</w:t>
            </w:r>
          </w:p>
          <w:p w14:paraId="366C386D" w14:textId="2A625AC3" w:rsidR="00975853" w:rsidRPr="00975853" w:rsidRDefault="00975853" w:rsidP="00975853">
            <w:pPr>
              <w:spacing w:line="360" w:lineRule="auto"/>
              <w:jc w:val="center"/>
              <w:rPr>
                <w:rFonts w:ascii="Palatino Linotype" w:eastAsia="Palatino Linotype" w:hAnsi="Palatino Linotype" w:cs="Palatino Linotype"/>
                <w:b/>
                <w:color w:val="002060"/>
                <w:sz w:val="26"/>
                <w:szCs w:val="26"/>
              </w:rPr>
            </w:pPr>
            <w:r w:rsidRPr="00975853">
              <w:rPr>
                <w:color w:val="EE0000"/>
                <w:sz w:val="26"/>
                <w:szCs w:val="26"/>
              </w:rPr>
              <w:t>(Lễ 30/04)</w:t>
            </w:r>
          </w:p>
        </w:tc>
        <w:tc>
          <w:tcPr>
            <w:tcW w:w="3118" w:type="dxa"/>
            <w:vAlign w:val="center"/>
          </w:tcPr>
          <w:p w14:paraId="70BD73CE" w14:textId="48C26D10"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40.900.000</w:t>
            </w:r>
          </w:p>
        </w:tc>
        <w:tc>
          <w:tcPr>
            <w:tcW w:w="2977" w:type="dxa"/>
            <w:vAlign w:val="center"/>
          </w:tcPr>
          <w:p w14:paraId="2F10873E" w14:textId="4A2C9073"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sz w:val="26"/>
                <w:szCs w:val="26"/>
              </w:rPr>
              <w:t>36.810.000</w:t>
            </w:r>
          </w:p>
        </w:tc>
        <w:tc>
          <w:tcPr>
            <w:tcW w:w="2126" w:type="dxa"/>
          </w:tcPr>
          <w:p w14:paraId="6848055C" w14:textId="3B0B5492" w:rsidR="00975853" w:rsidRDefault="00975853" w:rsidP="00975853">
            <w:pPr>
              <w:spacing w:line="360" w:lineRule="auto"/>
              <w:jc w:val="center"/>
              <w:rPr>
                <w:rFonts w:ascii="Palatino Linotype" w:eastAsia="Palatino Linotype" w:hAnsi="Palatino Linotype" w:cs="Palatino Linotype"/>
                <w:b/>
                <w:color w:val="002060"/>
                <w:sz w:val="28"/>
                <w:szCs w:val="28"/>
              </w:rPr>
            </w:pPr>
            <w:r w:rsidRPr="00975853">
              <w:rPr>
                <w:rFonts w:ascii="Palatino Linotype" w:eastAsia="Palatino Linotype" w:hAnsi="Palatino Linotype" w:cs="Palatino Linotype"/>
                <w:bCs/>
                <w:i/>
                <w:iCs/>
                <w:color w:val="002060"/>
              </w:rPr>
              <w:t>Mùa hoa Tulip</w:t>
            </w:r>
          </w:p>
        </w:tc>
      </w:tr>
      <w:tr w:rsidR="00975853" w14:paraId="6C3563AB" w14:textId="2E0296E1" w:rsidTr="00975853">
        <w:trPr>
          <w:trHeight w:val="294"/>
        </w:trPr>
        <w:tc>
          <w:tcPr>
            <w:tcW w:w="2496" w:type="dxa"/>
            <w:vAlign w:val="center"/>
          </w:tcPr>
          <w:p w14:paraId="50AC4763" w14:textId="6FD8F5F0"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21/05 – 30/05</w:t>
            </w:r>
          </w:p>
        </w:tc>
        <w:tc>
          <w:tcPr>
            <w:tcW w:w="3118" w:type="dxa"/>
            <w:vAlign w:val="center"/>
          </w:tcPr>
          <w:p w14:paraId="6DC77045" w14:textId="77777777" w:rsidR="00975853" w:rsidRDefault="00975853" w:rsidP="00975853">
            <w:pPr>
              <w:spacing w:line="360" w:lineRule="auto"/>
              <w:jc w:val="center"/>
              <w:rPr>
                <w:rFonts w:ascii="Palatino Linotype" w:hAnsi="Palatino Linotype"/>
                <w:b/>
                <w:bCs/>
                <w:color w:val="002060"/>
                <w:sz w:val="26"/>
                <w:szCs w:val="26"/>
              </w:rPr>
            </w:pPr>
            <w:r w:rsidRPr="00975853">
              <w:rPr>
                <w:rFonts w:ascii="Palatino Linotype" w:hAnsi="Palatino Linotype"/>
                <w:b/>
                <w:bCs/>
                <w:color w:val="002060"/>
                <w:sz w:val="26"/>
                <w:szCs w:val="26"/>
              </w:rPr>
              <w:t>38.900.000</w:t>
            </w:r>
          </w:p>
          <w:p w14:paraId="7C3B7089" w14:textId="32246517" w:rsidR="0018300E" w:rsidRPr="0018300E" w:rsidRDefault="0018300E" w:rsidP="0018300E">
            <w:pPr>
              <w:rPr>
                <w:rFonts w:ascii="Palatino Linotype" w:eastAsia="Palatino Linotype" w:hAnsi="Palatino Linotype" w:cs="Palatino Linotype"/>
                <w:sz w:val="26"/>
                <w:szCs w:val="26"/>
              </w:rPr>
            </w:pPr>
          </w:p>
        </w:tc>
        <w:tc>
          <w:tcPr>
            <w:tcW w:w="2977" w:type="dxa"/>
            <w:vAlign w:val="center"/>
          </w:tcPr>
          <w:p w14:paraId="0F59343B" w14:textId="260FE3D4"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eastAsia="Palatino Linotype" w:hAnsi="Palatino Linotype" w:cs="Palatino Linotype"/>
                <w:b/>
                <w:bCs/>
                <w:color w:val="002060"/>
                <w:sz w:val="26"/>
                <w:szCs w:val="26"/>
              </w:rPr>
              <w:t>35.010.000</w:t>
            </w:r>
          </w:p>
        </w:tc>
        <w:tc>
          <w:tcPr>
            <w:tcW w:w="2126" w:type="dxa"/>
          </w:tcPr>
          <w:p w14:paraId="34630444" w14:textId="5F02E076" w:rsidR="00975853" w:rsidRDefault="00975853" w:rsidP="00975853">
            <w:pPr>
              <w:spacing w:line="360" w:lineRule="auto"/>
              <w:jc w:val="center"/>
              <w:rPr>
                <w:rFonts w:ascii="Palatino Linotype" w:eastAsia="Palatino Linotype" w:hAnsi="Palatino Linotype" w:cs="Palatino Linotype"/>
                <w:b/>
                <w:color w:val="002060"/>
                <w:sz w:val="28"/>
                <w:szCs w:val="28"/>
              </w:rPr>
            </w:pPr>
            <w:r w:rsidRPr="00975853">
              <w:rPr>
                <w:rFonts w:ascii="Palatino Linotype" w:eastAsia="Palatino Linotype" w:hAnsi="Palatino Linotype" w:cs="Palatino Linotype"/>
                <w:bCs/>
                <w:i/>
                <w:iCs/>
                <w:color w:val="002060"/>
              </w:rPr>
              <w:t xml:space="preserve">Mùa hoa </w:t>
            </w:r>
            <w:r>
              <w:rPr>
                <w:rFonts w:ascii="Palatino Linotype" w:eastAsia="Palatino Linotype" w:hAnsi="Palatino Linotype" w:cs="Palatino Linotype"/>
                <w:bCs/>
                <w:i/>
                <w:iCs/>
                <w:color w:val="002060"/>
              </w:rPr>
              <w:t>hồng</w:t>
            </w:r>
          </w:p>
        </w:tc>
      </w:tr>
      <w:tr w:rsidR="00975853" w14:paraId="3EF568B9" w14:textId="55A765F7" w:rsidTr="00975853">
        <w:trPr>
          <w:trHeight w:val="294"/>
        </w:trPr>
        <w:tc>
          <w:tcPr>
            <w:tcW w:w="2496" w:type="dxa"/>
            <w:vAlign w:val="center"/>
          </w:tcPr>
          <w:p w14:paraId="573D85B7" w14:textId="6090DE32"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lastRenderedPageBreak/>
              <w:t>23/05 – 01/06</w:t>
            </w:r>
          </w:p>
        </w:tc>
        <w:tc>
          <w:tcPr>
            <w:tcW w:w="3118" w:type="dxa"/>
            <w:vAlign w:val="center"/>
          </w:tcPr>
          <w:p w14:paraId="6E3F9B37" w14:textId="715E3080"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38.900.000</w:t>
            </w:r>
          </w:p>
        </w:tc>
        <w:tc>
          <w:tcPr>
            <w:tcW w:w="2977" w:type="dxa"/>
            <w:vAlign w:val="center"/>
          </w:tcPr>
          <w:p w14:paraId="19326FBD" w14:textId="7E791684" w:rsidR="00975853" w:rsidRPr="00975853" w:rsidRDefault="00975853" w:rsidP="00975853">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eastAsia="Palatino Linotype" w:hAnsi="Palatino Linotype" w:cs="Palatino Linotype"/>
                <w:b/>
                <w:bCs/>
                <w:color w:val="002060"/>
                <w:sz w:val="26"/>
                <w:szCs w:val="26"/>
              </w:rPr>
              <w:t>35.010.000</w:t>
            </w:r>
          </w:p>
        </w:tc>
        <w:tc>
          <w:tcPr>
            <w:tcW w:w="2126" w:type="dxa"/>
          </w:tcPr>
          <w:p w14:paraId="11FF9697" w14:textId="0786140B" w:rsidR="00975853" w:rsidRDefault="00975853" w:rsidP="00975853">
            <w:pPr>
              <w:spacing w:line="360" w:lineRule="auto"/>
              <w:jc w:val="center"/>
              <w:rPr>
                <w:rFonts w:ascii="Palatino Linotype" w:eastAsia="Palatino Linotype" w:hAnsi="Palatino Linotype" w:cs="Palatino Linotype"/>
                <w:b/>
                <w:color w:val="002060"/>
                <w:sz w:val="28"/>
                <w:szCs w:val="28"/>
              </w:rPr>
            </w:pPr>
            <w:r w:rsidRPr="00975853">
              <w:rPr>
                <w:rFonts w:ascii="Palatino Linotype" w:eastAsia="Palatino Linotype" w:hAnsi="Palatino Linotype" w:cs="Palatino Linotype"/>
                <w:bCs/>
                <w:i/>
                <w:iCs/>
                <w:color w:val="002060"/>
              </w:rPr>
              <w:t xml:space="preserve">Mùa hoa </w:t>
            </w:r>
            <w:r>
              <w:rPr>
                <w:rFonts w:ascii="Palatino Linotype" w:eastAsia="Palatino Linotype" w:hAnsi="Palatino Linotype" w:cs="Palatino Linotype"/>
                <w:bCs/>
                <w:i/>
                <w:iCs/>
                <w:color w:val="002060"/>
              </w:rPr>
              <w:t>hồng</w:t>
            </w:r>
          </w:p>
        </w:tc>
      </w:tr>
      <w:tr w:rsidR="00B562E5" w14:paraId="1E0E2607" w14:textId="1540DAE0" w:rsidTr="00975853">
        <w:trPr>
          <w:trHeight w:val="294"/>
        </w:trPr>
        <w:tc>
          <w:tcPr>
            <w:tcW w:w="2496" w:type="dxa"/>
            <w:vAlign w:val="center"/>
          </w:tcPr>
          <w:p w14:paraId="67BF4A7C" w14:textId="2FF32E39"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18/06 – 27/06</w:t>
            </w:r>
          </w:p>
        </w:tc>
        <w:tc>
          <w:tcPr>
            <w:tcW w:w="3118" w:type="dxa"/>
            <w:vAlign w:val="center"/>
          </w:tcPr>
          <w:p w14:paraId="3099699D" w14:textId="1707E8A0"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39.900.000</w:t>
            </w:r>
          </w:p>
        </w:tc>
        <w:tc>
          <w:tcPr>
            <w:tcW w:w="2977" w:type="dxa"/>
            <w:vAlign w:val="center"/>
          </w:tcPr>
          <w:p w14:paraId="08757B76" w14:textId="35815900"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sz w:val="26"/>
                <w:szCs w:val="26"/>
              </w:rPr>
              <w:t>35.910.000</w:t>
            </w:r>
          </w:p>
        </w:tc>
        <w:tc>
          <w:tcPr>
            <w:tcW w:w="2126" w:type="dxa"/>
          </w:tcPr>
          <w:p w14:paraId="741989CE" w14:textId="4C3079FA" w:rsidR="00B562E5" w:rsidRDefault="00B562E5" w:rsidP="00B562E5">
            <w:pPr>
              <w:spacing w:line="360" w:lineRule="auto"/>
              <w:jc w:val="center"/>
              <w:rPr>
                <w:rFonts w:ascii="Palatino Linotype" w:eastAsia="Palatino Linotype" w:hAnsi="Palatino Linotype" w:cs="Palatino Linotype"/>
                <w:b/>
                <w:color w:val="002060"/>
                <w:sz w:val="28"/>
                <w:szCs w:val="28"/>
              </w:rPr>
            </w:pPr>
            <w:r w:rsidRPr="00975853">
              <w:rPr>
                <w:rFonts w:ascii="Palatino Linotype" w:eastAsia="Palatino Linotype" w:hAnsi="Palatino Linotype" w:cs="Palatino Linotype"/>
                <w:bCs/>
                <w:i/>
                <w:iCs/>
                <w:color w:val="002060"/>
              </w:rPr>
              <w:t xml:space="preserve">Mùa hoa </w:t>
            </w:r>
            <w:r>
              <w:rPr>
                <w:rFonts w:ascii="Palatino Linotype" w:eastAsia="Palatino Linotype" w:hAnsi="Palatino Linotype" w:cs="Palatino Linotype"/>
                <w:bCs/>
                <w:i/>
                <w:iCs/>
                <w:color w:val="002060"/>
              </w:rPr>
              <w:t>cherry</w:t>
            </w:r>
          </w:p>
        </w:tc>
      </w:tr>
      <w:tr w:rsidR="00B562E5" w14:paraId="0F331163" w14:textId="12C89A27" w:rsidTr="00975853">
        <w:trPr>
          <w:trHeight w:val="294"/>
        </w:trPr>
        <w:tc>
          <w:tcPr>
            <w:tcW w:w="2496" w:type="dxa"/>
            <w:vAlign w:val="center"/>
          </w:tcPr>
          <w:p w14:paraId="1FD58AF3" w14:textId="588EFBCE"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sidRPr="00975853">
              <w:rPr>
                <w:b/>
                <w:bCs/>
                <w:color w:val="002060"/>
                <w:sz w:val="26"/>
                <w:szCs w:val="26"/>
              </w:rPr>
              <w:t>25/06 – 04/07</w:t>
            </w:r>
          </w:p>
        </w:tc>
        <w:tc>
          <w:tcPr>
            <w:tcW w:w="3118" w:type="dxa"/>
            <w:vAlign w:val="center"/>
          </w:tcPr>
          <w:p w14:paraId="5E404CCA" w14:textId="6B741432"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sidRPr="00975853">
              <w:rPr>
                <w:rFonts w:ascii="Palatino Linotype" w:hAnsi="Palatino Linotype"/>
                <w:b/>
                <w:bCs/>
                <w:color w:val="002060"/>
                <w:sz w:val="26"/>
                <w:szCs w:val="26"/>
              </w:rPr>
              <w:t>39.900.000</w:t>
            </w:r>
          </w:p>
        </w:tc>
        <w:tc>
          <w:tcPr>
            <w:tcW w:w="2977" w:type="dxa"/>
            <w:vAlign w:val="center"/>
          </w:tcPr>
          <w:p w14:paraId="63CECA48" w14:textId="333E7161" w:rsidR="00B562E5" w:rsidRPr="00975853" w:rsidRDefault="00B562E5" w:rsidP="00B562E5">
            <w:pPr>
              <w:spacing w:line="360" w:lineRule="auto"/>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sz w:val="26"/>
                <w:szCs w:val="26"/>
              </w:rPr>
              <w:t>35.910.000</w:t>
            </w:r>
          </w:p>
        </w:tc>
        <w:tc>
          <w:tcPr>
            <w:tcW w:w="2126" w:type="dxa"/>
          </w:tcPr>
          <w:p w14:paraId="34CE7674" w14:textId="7306E8A0" w:rsidR="00B562E5" w:rsidRDefault="00B562E5" w:rsidP="00B562E5">
            <w:pPr>
              <w:spacing w:line="360" w:lineRule="auto"/>
              <w:jc w:val="center"/>
              <w:rPr>
                <w:rFonts w:ascii="Palatino Linotype" w:eastAsia="Palatino Linotype" w:hAnsi="Palatino Linotype" w:cs="Palatino Linotype"/>
                <w:b/>
                <w:color w:val="002060"/>
                <w:sz w:val="28"/>
                <w:szCs w:val="28"/>
              </w:rPr>
            </w:pPr>
            <w:r w:rsidRPr="00975853">
              <w:rPr>
                <w:rFonts w:ascii="Palatino Linotype" w:eastAsia="Palatino Linotype" w:hAnsi="Palatino Linotype" w:cs="Palatino Linotype"/>
                <w:bCs/>
                <w:i/>
                <w:iCs/>
                <w:color w:val="002060"/>
              </w:rPr>
              <w:t xml:space="preserve">Mùa hoa </w:t>
            </w:r>
            <w:r>
              <w:rPr>
                <w:rFonts w:ascii="Palatino Linotype" w:eastAsia="Palatino Linotype" w:hAnsi="Palatino Linotype" w:cs="Palatino Linotype"/>
                <w:bCs/>
                <w:i/>
                <w:iCs/>
                <w:color w:val="002060"/>
              </w:rPr>
              <w:t>cherry</w:t>
            </w:r>
          </w:p>
        </w:tc>
      </w:tr>
    </w:tbl>
    <w:p w14:paraId="6C3CDFBD" w14:textId="77777777" w:rsidR="008170D9" w:rsidRDefault="008170D9">
      <w:pPr>
        <w:spacing w:line="360" w:lineRule="auto"/>
        <w:jc w:val="both"/>
        <w:rPr>
          <w:rFonts w:ascii="Palatino Linotype" w:eastAsia="Palatino Linotype" w:hAnsi="Palatino Linotype" w:cs="Palatino Linotype"/>
          <w:b/>
          <w:color w:val="FF0000"/>
          <w:u w:val="single"/>
        </w:rPr>
      </w:pPr>
    </w:p>
    <w:p w14:paraId="766042D4" w14:textId="77777777" w:rsidR="008170D9"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65F0B1E1"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66"/>
        </w:rPr>
        <w:t>ISTANBUL</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i/>
          <w:color w:val="000000"/>
        </w:rPr>
        <w:t>nằm bên bờ eo biển Bosphorus, Istanbul cũng là thành phố duy nhất trên thế giới có lãnh thổ ở cả lục địa Châu Âu và Châu Á.</w:t>
      </w:r>
    </w:p>
    <w:p w14:paraId="5DE4F01C"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66"/>
        </w:rPr>
        <w:t>CANAKKALE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i/>
          <w:color w:val="000000"/>
        </w:rPr>
        <w:t xml:space="preserve">nổi tiếng những kiến trúc ven biển và khung cảnh sắc màu, lãng mạn. Ghé thăm </w:t>
      </w:r>
      <w:r>
        <w:rPr>
          <w:rFonts w:ascii="Palatino Linotype" w:eastAsia="Palatino Linotype" w:hAnsi="Palatino Linotype" w:cs="Palatino Linotype"/>
          <w:b/>
          <w:i/>
          <w:color w:val="FF0066"/>
        </w:rPr>
        <w:t>thành</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b/>
          <w:i/>
          <w:color w:val="FF0066"/>
        </w:rPr>
        <w:t>Troy</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tại thành phố Canakkale, du khách sẽ được chiêm ngưỡng rõ vẻ đẹp hào hùng của đế chế La Mã cổ đại.</w:t>
      </w:r>
      <w:r>
        <w:rPr>
          <w:rFonts w:ascii="Palatino Linotype" w:eastAsia="Palatino Linotype" w:hAnsi="Palatino Linotype" w:cs="Palatino Linotype"/>
          <w:color w:val="000000"/>
        </w:rPr>
        <w:t> </w:t>
      </w:r>
    </w:p>
    <w:p w14:paraId="32DC472D"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66"/>
        </w:rPr>
        <w:t>PAMUKKALE LÂU ĐÀI BÔNG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i/>
          <w:color w:val="000000"/>
        </w:rPr>
        <w:t>bên những vách đá trắng ở Thổ Nhĩ Kỳ</w:t>
      </w:r>
      <w:r>
        <w:rPr>
          <w:i/>
          <w:color w:val="000000"/>
        </w:rPr>
        <w:t xml:space="preserve">, </w:t>
      </w:r>
      <w:r>
        <w:rPr>
          <w:rFonts w:ascii="Palatino Linotype" w:eastAsia="Palatino Linotype" w:hAnsi="Palatino Linotype" w:cs="Palatino Linotype"/>
          <w:i/>
          <w:color w:val="000000"/>
        </w:rPr>
        <w:t>nổi tiếng với những bậc thang trắng được tạo thành từ đá travertine, một loại đá trầm tích lắng đọng bởi nước từ mười bảy suối nước nóng tự nhiên ở đây</w:t>
      </w:r>
    </w:p>
    <w:p w14:paraId="47A35D7E" w14:textId="77777777" w:rsidR="008170D9" w:rsidRPr="005532F1" w:rsidRDefault="00000000" w:rsidP="005532F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66"/>
        </w:rPr>
        <w:t>CAPPADOCIA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Xứ sở thần tiên,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p>
    <w:p w14:paraId="6F10154B" w14:textId="3C3FDB78" w:rsidR="005532F1" w:rsidRPr="005532F1" w:rsidRDefault="005532F1" w:rsidP="005532F1">
      <w:pPr>
        <w:pStyle w:val="NormalWeb"/>
        <w:numPr>
          <w:ilvl w:val="0"/>
          <w:numId w:val="7"/>
        </w:numPr>
        <w:spacing w:before="0" w:beforeAutospacing="0" w:after="0" w:afterAutospacing="0" w:line="360" w:lineRule="auto"/>
        <w:jc w:val="both"/>
        <w:textAlignment w:val="baseline"/>
        <w:rPr>
          <w:rFonts w:ascii="Palatino Linotype" w:hAnsi="Palatino Linotype"/>
          <w:b/>
          <w:bCs/>
          <w:color w:val="FF0066"/>
          <w:sz w:val="26"/>
          <w:szCs w:val="26"/>
        </w:rPr>
      </w:pPr>
      <w:r w:rsidRPr="005532F1">
        <w:rPr>
          <w:rFonts w:ascii="Palatino Linotype" w:hAnsi="Palatino Linotype"/>
          <w:i/>
          <w:iCs/>
        </w:rPr>
        <w:t>Có cơ hội</w:t>
      </w:r>
      <w:r w:rsidRPr="005532F1">
        <w:rPr>
          <w:rFonts w:ascii="Palatino Linotype" w:hAnsi="Palatino Linotype"/>
          <w:b/>
          <w:bCs/>
          <w:i/>
          <w:iCs/>
        </w:rPr>
        <w:t xml:space="preserve"> </w:t>
      </w:r>
      <w:r w:rsidRPr="005532F1">
        <w:rPr>
          <w:rFonts w:ascii="Palatino Linotype" w:hAnsi="Palatino Linotype"/>
          <w:b/>
          <w:bCs/>
          <w:i/>
          <w:iCs/>
          <w:color w:val="FF0066"/>
          <w:sz w:val="26"/>
          <w:szCs w:val="26"/>
        </w:rPr>
        <w:t>ngắm các vườn hoa tại Thổ như hoa hồng, hoa tulip, lavender, cherry…</w:t>
      </w:r>
    </w:p>
    <w:p w14:paraId="614683F0" w14:textId="77777777" w:rsidR="008170D9" w:rsidRPr="005532F1" w:rsidRDefault="00000000" w:rsidP="005532F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Cs/>
        </w:rPr>
      </w:pPr>
      <w:r w:rsidRPr="005532F1">
        <w:rPr>
          <w:rFonts w:ascii="Palatino Linotype" w:eastAsia="Palatino Linotype" w:hAnsi="Palatino Linotype" w:cs="Palatino Linotype"/>
          <w:bCs/>
          <w:i/>
          <w:color w:val="000000"/>
        </w:rPr>
        <w:t xml:space="preserve">Trải nghiệm hãng hàng không quốc tế 4* Air China </w:t>
      </w:r>
    </w:p>
    <w:p w14:paraId="69406DDE" w14:textId="77777777" w:rsidR="008170D9" w:rsidRDefault="00000000" w:rsidP="005532F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b/>
          <w:color w:val="FF0066"/>
        </w:rPr>
        <w:t xml:space="preserve">DU NGOẠN BẰNG TÀU TRÊN EO BIỂN BOSPHORUS </w:t>
      </w:r>
      <w:r>
        <w:rPr>
          <w:rFonts w:ascii="Palatino Linotype" w:eastAsia="Palatino Linotype" w:hAnsi="Palatino Linotype" w:cs="Palatino Linotype"/>
          <w:i/>
          <w:color w:val="000000"/>
        </w:rPr>
        <w:t>nối liền 2 lục địa Á Âu</w:t>
      </w:r>
      <w:r>
        <w:rPr>
          <w:color w:val="000000"/>
        </w:rPr>
        <w:t xml:space="preserve">, </w:t>
      </w:r>
      <w:r>
        <w:rPr>
          <w:i/>
          <w:color w:val="000000"/>
        </w:rPr>
        <w:t>t</w:t>
      </w:r>
      <w:r>
        <w:rPr>
          <w:rFonts w:ascii="Palatino Linotype" w:eastAsia="Palatino Linotype" w:hAnsi="Palatino Linotype" w:cs="Palatino Linotype"/>
          <w:i/>
          <w:color w:val="000000"/>
        </w:rPr>
        <w:t>ận hưởng tầm nhìn toàn cảnh các cung điện, nhà thờ Hồi giáo và cảnh quan thành phố sôi động</w:t>
      </w:r>
    </w:p>
    <w:p w14:paraId="67C3DC20" w14:textId="1C671C70"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color w:val="000000"/>
        </w:rPr>
        <w:t>Trải nghiệm</w:t>
      </w:r>
      <w:r>
        <w:rPr>
          <w:rFonts w:ascii="Palatino Linotype" w:eastAsia="Palatino Linotype" w:hAnsi="Palatino Linotype" w:cs="Palatino Linotype"/>
          <w:b/>
          <w:i/>
          <w:color w:val="000000"/>
        </w:rPr>
        <w:t xml:space="preserve"> </w:t>
      </w:r>
      <w:r w:rsidRPr="005532F1">
        <w:rPr>
          <w:rFonts w:ascii="Palatino Linotype" w:eastAsia="Palatino Linotype" w:hAnsi="Palatino Linotype" w:cs="Palatino Linotype"/>
          <w:b/>
          <w:i/>
          <w:color w:val="FF0066"/>
          <w:sz w:val="26"/>
          <w:szCs w:val="26"/>
        </w:rPr>
        <w:t xml:space="preserve">tắm khoáng nóng </w:t>
      </w:r>
      <w:r w:rsidR="005532F1" w:rsidRPr="005532F1">
        <w:rPr>
          <w:rFonts w:ascii="Palatino Linotype" w:eastAsia="Palatino Linotype" w:hAnsi="Palatino Linotype" w:cs="Palatino Linotype"/>
          <w:b/>
          <w:i/>
          <w:color w:val="FF0066"/>
          <w:sz w:val="26"/>
          <w:szCs w:val="26"/>
        </w:rPr>
        <w:t xml:space="preserve">tự nhiên </w:t>
      </w:r>
      <w:r w:rsidRPr="005532F1">
        <w:rPr>
          <w:rFonts w:ascii="Palatino Linotype" w:eastAsia="Palatino Linotype" w:hAnsi="Palatino Linotype" w:cs="Palatino Linotype"/>
          <w:b/>
          <w:i/>
          <w:color w:val="FF0066"/>
          <w:sz w:val="26"/>
          <w:szCs w:val="26"/>
        </w:rPr>
        <w:t>tại khách sạn Pamukale</w:t>
      </w:r>
    </w:p>
    <w:p w14:paraId="5FE0A8D7"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Chiêm ngưỡng vẻ đẹp của Thánh đường Xanh Blue Mosque; Lâu đài Bông hay những điểm du lịch kỳ thú như thành cổ Troy; thành phố cổ Ephesus;</w:t>
      </w:r>
    </w:p>
    <w:p w14:paraId="48BA2B8D"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000000"/>
        </w:rPr>
        <w:t xml:space="preserve">Với 2 đêm nghỉ tại Cappadocia – quý khách có cơ hội được bay khinh khí cầu nhiều lần chiêm ngưỡng cảnh bình minh ở Cappadocia ; tận hưởng một quang cảnh vô cùng độc đáo </w:t>
      </w:r>
    </w:p>
    <w:p w14:paraId="2925AC32" w14:textId="77777777" w:rsidR="008170D9"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FF0066"/>
        </w:rPr>
        <w:t>Hệ thống khách sạn 4 – 5* theo tiêu chuẩn Tổng Cục Du lịch Thổ Nhĩ Kỳ</w:t>
      </w:r>
    </w:p>
    <w:p w14:paraId="254BCA30" w14:textId="7E533FFA" w:rsidR="008170D9" w:rsidRPr="005532F1"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Cs/>
        </w:rPr>
      </w:pPr>
      <w:r w:rsidRPr="005532F1">
        <w:rPr>
          <w:rFonts w:ascii="Palatino Linotype" w:eastAsia="Palatino Linotype" w:hAnsi="Palatino Linotype" w:cs="Palatino Linotype"/>
          <w:bCs/>
          <w:i/>
          <w:color w:val="000000"/>
        </w:rPr>
        <w:t>Các bữa ăn địa phương đa dạng theo chương trình tại nhà hàng</w:t>
      </w:r>
      <w:r w:rsidR="005532F1">
        <w:rPr>
          <w:rFonts w:ascii="Palatino Linotype" w:eastAsia="Palatino Linotype" w:hAnsi="Palatino Linotype" w:cs="Palatino Linotype"/>
          <w:bCs/>
          <w:i/>
          <w:color w:val="000000"/>
        </w:rPr>
        <w:t xml:space="preserve"> địa phương</w:t>
      </w:r>
      <w:r w:rsidRPr="005532F1">
        <w:rPr>
          <w:rFonts w:ascii="Palatino Linotype" w:eastAsia="Palatino Linotype" w:hAnsi="Palatino Linotype" w:cs="Palatino Linotype"/>
          <w:bCs/>
          <w:i/>
          <w:color w:val="000000"/>
        </w:rPr>
        <w:t xml:space="preserve"> và khách sạn ở Thổ Nhĩ Kỳ, nước uống trên xe mỗi ngày và các bữa ăn</w:t>
      </w:r>
    </w:p>
    <w:p w14:paraId="67986CFA" w14:textId="77777777" w:rsidR="008170D9" w:rsidRPr="005532F1"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Cs/>
        </w:rPr>
      </w:pPr>
      <w:r w:rsidRPr="005532F1">
        <w:rPr>
          <w:rFonts w:ascii="Palatino Linotype" w:eastAsia="Palatino Linotype" w:hAnsi="Palatino Linotype" w:cs="Palatino Linotype"/>
          <w:bCs/>
          <w:i/>
          <w:color w:val="000000"/>
        </w:rPr>
        <w:t>Hướng dẫn viên chuyên nghiệp, suốt tuyến từ Việt Nam hướng dẫn khách tham quan suốt quá trình tại Thổ Nhĩ Kỳ</w:t>
      </w:r>
    </w:p>
    <w:p w14:paraId="5D998EFB" w14:textId="77777777" w:rsidR="008170D9" w:rsidRPr="005532F1"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Cs/>
        </w:rPr>
      </w:pPr>
      <w:r w:rsidRPr="005532F1">
        <w:rPr>
          <w:rFonts w:ascii="Palatino Linotype" w:eastAsia="Palatino Linotype" w:hAnsi="Palatino Linotype" w:cs="Palatino Linotype"/>
          <w:bCs/>
          <w:i/>
          <w:color w:val="000000"/>
        </w:rPr>
        <w:lastRenderedPageBreak/>
        <w:t xml:space="preserve">Bảo hiểm du lịch Quốc tế toàn cầu lên đến </w:t>
      </w:r>
      <w:r w:rsidRPr="005532F1">
        <w:rPr>
          <w:rFonts w:ascii="Palatino Linotype" w:eastAsia="Palatino Linotype" w:hAnsi="Palatino Linotype" w:cs="Palatino Linotype"/>
          <w:bCs/>
          <w:i/>
        </w:rPr>
        <w:t>50.000$/1 người/1 vụ</w:t>
      </w:r>
    </w:p>
    <w:p w14:paraId="6162381C" w14:textId="77777777" w:rsidR="008170D9" w:rsidRDefault="008170D9" w:rsidP="0018300E">
      <w:pPr>
        <w:pBdr>
          <w:top w:val="nil"/>
          <w:left w:val="nil"/>
          <w:bottom w:val="nil"/>
          <w:right w:val="nil"/>
          <w:between w:val="nil"/>
        </w:pBdr>
        <w:ind w:right="-270"/>
        <w:rPr>
          <w:rFonts w:ascii="Palatino Linotype" w:eastAsia="Palatino Linotype" w:hAnsi="Palatino Linotype" w:cs="Palatino Linotype"/>
          <w:b/>
          <w:color w:val="FF0000"/>
          <w:u w:val="single"/>
        </w:rPr>
      </w:pPr>
    </w:p>
    <w:p w14:paraId="100F6391" w14:textId="77777777" w:rsidR="008170D9" w:rsidRDefault="00000000">
      <w:pPr>
        <w:pBdr>
          <w:top w:val="nil"/>
          <w:left w:val="nil"/>
          <w:bottom w:val="nil"/>
          <w:right w:val="nil"/>
          <w:between w:val="nil"/>
        </w:pBdr>
        <w:ind w:left="360" w:right="-270"/>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LỊCH TRÌNH TOUR:</w:t>
      </w:r>
    </w:p>
    <w:p w14:paraId="396B598A" w14:textId="77777777" w:rsidR="008170D9" w:rsidRDefault="008170D9">
      <w:pPr>
        <w:pBdr>
          <w:top w:val="nil"/>
          <w:left w:val="nil"/>
          <w:bottom w:val="nil"/>
          <w:right w:val="nil"/>
          <w:between w:val="nil"/>
        </w:pBdr>
        <w:ind w:left="360" w:right="-270"/>
        <w:rPr>
          <w:color w:val="000000"/>
        </w:rPr>
      </w:pPr>
    </w:p>
    <w:tbl>
      <w:tblPr>
        <w:tblStyle w:val="a5"/>
        <w:tblW w:w="10201" w:type="dxa"/>
        <w:tblLayout w:type="fixed"/>
        <w:tblLook w:val="0400" w:firstRow="0" w:lastRow="0" w:firstColumn="0" w:lastColumn="0" w:noHBand="0" w:noVBand="1"/>
      </w:tblPr>
      <w:tblGrid>
        <w:gridCol w:w="963"/>
        <w:gridCol w:w="3852"/>
        <w:gridCol w:w="2268"/>
        <w:gridCol w:w="3118"/>
      </w:tblGrid>
      <w:tr w:rsidR="008170D9" w14:paraId="35A8BB9D" w14:textId="77777777" w:rsidTr="00975853">
        <w:tc>
          <w:tcPr>
            <w:tcW w:w="963" w:type="dxa"/>
            <w:tcBorders>
              <w:top w:val="single" w:sz="4" w:space="0" w:color="00B0F0"/>
              <w:left w:val="single" w:sz="4" w:space="0" w:color="00B0F0"/>
              <w:right w:val="single" w:sz="4" w:space="0" w:color="00B0F0"/>
            </w:tcBorders>
            <w:tcMar>
              <w:top w:w="0" w:type="dxa"/>
              <w:left w:w="108" w:type="dxa"/>
              <w:bottom w:w="0" w:type="dxa"/>
              <w:right w:w="108" w:type="dxa"/>
            </w:tcMar>
          </w:tcPr>
          <w:p w14:paraId="6656CEE2" w14:textId="77777777" w:rsidR="008170D9"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2060"/>
              </w:rPr>
              <w:t>NGÀY</w:t>
            </w:r>
          </w:p>
        </w:tc>
        <w:tc>
          <w:tcPr>
            <w:tcW w:w="3852" w:type="dxa"/>
            <w:tcBorders>
              <w:top w:val="single" w:sz="4" w:space="0" w:color="00B0F0"/>
              <w:left w:val="single" w:sz="4" w:space="0" w:color="00B0F0"/>
              <w:right w:val="single" w:sz="4" w:space="0" w:color="00B0F0"/>
            </w:tcBorders>
            <w:tcMar>
              <w:top w:w="0" w:type="dxa"/>
              <w:left w:w="108" w:type="dxa"/>
              <w:bottom w:w="0" w:type="dxa"/>
              <w:right w:w="108" w:type="dxa"/>
            </w:tcMar>
          </w:tcPr>
          <w:p w14:paraId="2B4BA672" w14:textId="77777777" w:rsidR="008170D9" w:rsidRDefault="00000000">
            <w:pPr>
              <w:pBdr>
                <w:top w:val="nil"/>
                <w:left w:val="nil"/>
                <w:bottom w:val="nil"/>
                <w:right w:val="nil"/>
                <w:between w:val="nil"/>
              </w:pBdr>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ĐIỂM ĐẾN</w:t>
            </w:r>
          </w:p>
        </w:tc>
        <w:tc>
          <w:tcPr>
            <w:tcW w:w="2268" w:type="dxa"/>
            <w:tcBorders>
              <w:top w:val="single" w:sz="4" w:space="0" w:color="00B0F0"/>
              <w:left w:val="single" w:sz="4" w:space="0" w:color="00B0F0"/>
              <w:right w:val="single" w:sz="4" w:space="0" w:color="00B0F0"/>
            </w:tcBorders>
            <w:tcMar>
              <w:top w:w="0" w:type="dxa"/>
              <w:left w:w="108" w:type="dxa"/>
              <w:bottom w:w="0" w:type="dxa"/>
              <w:right w:w="108" w:type="dxa"/>
            </w:tcMar>
          </w:tcPr>
          <w:p w14:paraId="103D1DF0" w14:textId="77777777" w:rsidR="008170D9"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2060"/>
              </w:rPr>
              <w:t>BỮA ĂN</w:t>
            </w:r>
          </w:p>
        </w:tc>
        <w:tc>
          <w:tcPr>
            <w:tcW w:w="3118" w:type="dxa"/>
            <w:tcBorders>
              <w:top w:val="single" w:sz="4" w:space="0" w:color="00B0F0"/>
              <w:left w:val="single" w:sz="4" w:space="0" w:color="00B0F0"/>
              <w:right w:val="single" w:sz="4" w:space="0" w:color="00B0F0"/>
            </w:tcBorders>
            <w:tcMar>
              <w:top w:w="0" w:type="dxa"/>
              <w:left w:w="108" w:type="dxa"/>
              <w:bottom w:w="0" w:type="dxa"/>
              <w:right w:w="108" w:type="dxa"/>
            </w:tcMar>
          </w:tcPr>
          <w:p w14:paraId="13B22E59" w14:textId="77777777" w:rsidR="008170D9"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2060"/>
              </w:rPr>
              <w:t>KHÁCH SẠN</w:t>
            </w:r>
          </w:p>
        </w:tc>
      </w:tr>
      <w:tr w:rsidR="008170D9" w14:paraId="0EC4E8E2" w14:textId="77777777" w:rsidTr="00975853">
        <w:trPr>
          <w:trHeight w:val="367"/>
        </w:trPr>
        <w:tc>
          <w:tcPr>
            <w:tcW w:w="963"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2532411E" w14:textId="77777777" w:rsidR="008170D9" w:rsidRDefault="00000000">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1</w:t>
            </w:r>
          </w:p>
        </w:tc>
        <w:tc>
          <w:tcPr>
            <w:tcW w:w="3852"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13F8CF87"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color w:val="002060"/>
              </w:rPr>
              <w:t>Hà Nội  – Istanbul </w:t>
            </w:r>
          </w:p>
        </w:tc>
        <w:tc>
          <w:tcPr>
            <w:tcW w:w="2268"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4B3E274A"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color w:val="002060"/>
              </w:rPr>
              <w:t>Ăn trên máy bay</w:t>
            </w:r>
          </w:p>
        </w:tc>
        <w:tc>
          <w:tcPr>
            <w:tcW w:w="3118"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2A761308"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trên máy bay</w:t>
            </w:r>
          </w:p>
        </w:tc>
      </w:tr>
      <w:tr w:rsidR="008170D9" w14:paraId="559ADB57"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326EAD0" w14:textId="77777777" w:rsidR="008170D9" w:rsidRDefault="00000000">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2</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70AF6B1"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color w:val="002060"/>
              </w:rPr>
              <w:t>Istanbul – Bolu </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AA6C8ED"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color w:val="002060"/>
              </w:rPr>
              <w:t>Ăn 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B772A33" w14:textId="6449214B" w:rsidR="008170D9" w:rsidRDefault="00000000">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w:t>
            </w:r>
            <w:r w:rsidR="00975853">
              <w:rPr>
                <w:rFonts w:ascii="Palatino Linotype" w:eastAsia="Palatino Linotype" w:hAnsi="Palatino Linotype" w:cs="Palatino Linotype"/>
                <w:i/>
                <w:color w:val="002060"/>
              </w:rPr>
              <w:t xml:space="preserve"> 4-5*</w:t>
            </w:r>
          </w:p>
        </w:tc>
      </w:tr>
      <w:tr w:rsidR="00975853" w14:paraId="373801B7" w14:textId="77777777" w:rsidTr="00975853">
        <w:trPr>
          <w:trHeight w:val="455"/>
        </w:trPr>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0DD7957"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3</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B84C530"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Bolu  – Ankara - Cappadocia</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F8DA052"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74C5A7C" w14:textId="3581D113"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975853" w14:paraId="79DCCBF7"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AA6ABEF"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4</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71EE396"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 xml:space="preserve">Cappadocia </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70DE3C2"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AE76364" w14:textId="0BC2A1E0"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975853" w14:paraId="33DFEBB7"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689BE5D"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5</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D58C48A"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Cappadocia - Pamukkale</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17891F0"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98379AF" w14:textId="634BEAAD"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975853" w14:paraId="3AFF7DF9" w14:textId="77777777" w:rsidTr="00975853">
        <w:trPr>
          <w:trHeight w:val="405"/>
        </w:trPr>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062ADB6"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6</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4AEFDFA"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Pamukkale – Kusadasi - Izmir</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8523802"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53B9CE9" w14:textId="57789A7F"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975853" w14:paraId="58E79CDA"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6907F70"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7</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075DE8E"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Izmir – Canakkale</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4E7B298"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7BB5639" w14:textId="51D749BA"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975853" w14:paraId="4FF863B9"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879305C" w14:textId="77777777" w:rsidR="00975853" w:rsidRDefault="00975853" w:rsidP="00975853">
            <w:pPr>
              <w:pBdr>
                <w:top w:val="nil"/>
                <w:left w:val="nil"/>
                <w:bottom w:val="nil"/>
                <w:right w:val="nil"/>
                <w:between w:val="nil"/>
              </w:pBdr>
              <w:jc w:val="center"/>
              <w:rPr>
                <w:color w:val="000000"/>
              </w:rPr>
            </w:pPr>
            <w:r>
              <w:rPr>
                <w:rFonts w:ascii="Palatino Linotype" w:eastAsia="Palatino Linotype" w:hAnsi="Palatino Linotype" w:cs="Palatino Linotype"/>
                <w:b/>
                <w:color w:val="002060"/>
              </w:rPr>
              <w:t>8</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C41191A"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Canakkale- Istanbul</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186CF8ED" w14:textId="77777777"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color w:val="002060"/>
              </w:rPr>
              <w:t>Ăn sáng/trưa/tối</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79666F4" w14:textId="31DD2AB1" w:rsidR="00975853" w:rsidRDefault="00975853" w:rsidP="00975853">
            <w:pPr>
              <w:pBdr>
                <w:top w:val="nil"/>
                <w:left w:val="nil"/>
                <w:bottom w:val="nil"/>
                <w:right w:val="nil"/>
                <w:between w:val="nil"/>
              </w:pBdr>
              <w:rPr>
                <w:color w:val="000000"/>
              </w:rPr>
            </w:pPr>
            <w:r>
              <w:rPr>
                <w:rFonts w:ascii="Palatino Linotype" w:eastAsia="Palatino Linotype" w:hAnsi="Palatino Linotype" w:cs="Palatino Linotype"/>
                <w:i/>
                <w:color w:val="002060"/>
              </w:rPr>
              <w:t>Nghỉ đêm tại khách sạn 4-5*</w:t>
            </w:r>
          </w:p>
        </w:tc>
      </w:tr>
      <w:tr w:rsidR="008170D9" w14:paraId="26D16DCB"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7169C2F" w14:textId="77777777" w:rsidR="008170D9" w:rsidRDefault="00000000">
            <w:pPr>
              <w:pBdr>
                <w:top w:val="nil"/>
                <w:left w:val="nil"/>
                <w:bottom w:val="nil"/>
                <w:right w:val="nil"/>
                <w:between w:val="nil"/>
              </w:pBdr>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9</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97260BD" w14:textId="77777777" w:rsidR="008170D9"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Istanbul – sân bay</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3F5E5D7" w14:textId="77777777" w:rsidR="008170D9"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 trưa</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B7F1EE8" w14:textId="77777777" w:rsidR="008170D9" w:rsidRDefault="00000000">
            <w:pPr>
              <w:pBdr>
                <w:top w:val="nil"/>
                <w:left w:val="nil"/>
                <w:bottom w:val="nil"/>
                <w:right w:val="nil"/>
                <w:between w:val="nil"/>
              </w:pBdr>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Nghỉ ngơi trên máy bay</w:t>
            </w:r>
          </w:p>
        </w:tc>
      </w:tr>
      <w:tr w:rsidR="008170D9" w14:paraId="0F622796" w14:textId="77777777" w:rsidTr="00975853">
        <w:tc>
          <w:tcPr>
            <w:tcW w:w="963"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B6DD179" w14:textId="77777777" w:rsidR="008170D9" w:rsidRDefault="00000000">
            <w:pPr>
              <w:pBdr>
                <w:top w:val="nil"/>
                <w:left w:val="nil"/>
                <w:bottom w:val="nil"/>
                <w:right w:val="nil"/>
                <w:between w:val="nil"/>
              </w:pBdr>
              <w:jc w:val="center"/>
              <w:rPr>
                <w:rFonts w:ascii="Palatino Linotype" w:eastAsia="Palatino Linotype" w:hAnsi="Palatino Linotype" w:cs="Palatino Linotype"/>
                <w:b/>
                <w:color w:val="002060"/>
              </w:rPr>
            </w:pPr>
            <w:r>
              <w:rPr>
                <w:rFonts w:ascii="Palatino Linotype" w:eastAsia="Palatino Linotype" w:hAnsi="Palatino Linotype" w:cs="Palatino Linotype"/>
                <w:b/>
                <w:color w:val="002060"/>
              </w:rPr>
              <w:t>10</w:t>
            </w:r>
          </w:p>
        </w:tc>
        <w:tc>
          <w:tcPr>
            <w:tcW w:w="3852"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F09E8CC" w14:textId="77777777" w:rsidR="008170D9"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Hà Nội</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A34ABC8" w14:textId="77777777" w:rsidR="008170D9" w:rsidRDefault="00000000">
            <w:pPr>
              <w:pBdr>
                <w:top w:val="nil"/>
                <w:left w:val="nil"/>
                <w:bottom w:val="nil"/>
                <w:right w:val="nil"/>
                <w:between w:val="nil"/>
              </w:pBd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trên máy bay</w:t>
            </w:r>
          </w:p>
        </w:tc>
        <w:tc>
          <w:tcPr>
            <w:tcW w:w="311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1AEF10B" w14:textId="77777777" w:rsidR="008170D9" w:rsidRDefault="00000000">
            <w:pPr>
              <w:pBdr>
                <w:top w:val="nil"/>
                <w:left w:val="nil"/>
                <w:bottom w:val="nil"/>
                <w:right w:val="nil"/>
                <w:between w:val="nil"/>
              </w:pBdr>
              <w:rPr>
                <w:rFonts w:ascii="Palatino Linotype" w:eastAsia="Palatino Linotype" w:hAnsi="Palatino Linotype" w:cs="Palatino Linotype"/>
                <w:i/>
                <w:color w:val="002060"/>
              </w:rPr>
            </w:pPr>
            <w:r>
              <w:rPr>
                <w:rFonts w:ascii="Palatino Linotype" w:eastAsia="Palatino Linotype" w:hAnsi="Palatino Linotype" w:cs="Palatino Linotype"/>
                <w:i/>
                <w:color w:val="002060"/>
              </w:rPr>
              <w:t>Về tới Hà Nội</w:t>
            </w:r>
          </w:p>
        </w:tc>
      </w:tr>
    </w:tbl>
    <w:p w14:paraId="572649DD" w14:textId="77777777" w:rsidR="008170D9" w:rsidRDefault="008170D9">
      <w:pPr>
        <w:spacing w:line="360" w:lineRule="auto"/>
        <w:jc w:val="both"/>
        <w:rPr>
          <w:rFonts w:ascii="Palatino Linotype" w:eastAsia="Palatino Linotype" w:hAnsi="Palatino Linotype" w:cs="Palatino Linotype"/>
          <w:b/>
        </w:rPr>
      </w:pPr>
      <w:bookmarkStart w:id="0" w:name="_heading=h.1fob9te" w:colFirst="0" w:colLast="0"/>
      <w:bookmarkEnd w:id="0"/>
    </w:p>
    <w:tbl>
      <w:tblPr>
        <w:tblStyle w:val="a6"/>
        <w:tblW w:w="10516" w:type="dxa"/>
        <w:tblLayout w:type="fixed"/>
        <w:tblLook w:val="0400" w:firstRow="0" w:lastRow="0" w:firstColumn="0" w:lastColumn="0" w:noHBand="0" w:noVBand="1"/>
      </w:tblPr>
      <w:tblGrid>
        <w:gridCol w:w="1683"/>
        <w:gridCol w:w="8833"/>
      </w:tblGrid>
      <w:tr w:rsidR="008170D9" w14:paraId="229E4CB9" w14:textId="77777777">
        <w:trPr>
          <w:trHeight w:val="423"/>
        </w:trPr>
        <w:tc>
          <w:tcPr>
            <w:tcW w:w="1683" w:type="dxa"/>
            <w:tcBorders>
              <w:bottom w:val="single" w:sz="24" w:space="0" w:color="D9448B"/>
            </w:tcBorders>
            <w:shd w:val="clear" w:color="auto" w:fill="D9448B"/>
            <w:tcMar>
              <w:top w:w="0" w:type="dxa"/>
              <w:left w:w="108" w:type="dxa"/>
              <w:bottom w:w="0" w:type="dxa"/>
              <w:right w:w="108" w:type="dxa"/>
            </w:tcMar>
            <w:vAlign w:val="center"/>
          </w:tcPr>
          <w:p w14:paraId="72EC842A"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01</w:t>
            </w:r>
          </w:p>
        </w:tc>
        <w:tc>
          <w:tcPr>
            <w:tcW w:w="8833" w:type="dxa"/>
            <w:tcBorders>
              <w:bottom w:val="single" w:sz="24" w:space="0" w:color="D9448B"/>
            </w:tcBorders>
            <w:tcMar>
              <w:top w:w="0" w:type="dxa"/>
              <w:left w:w="108" w:type="dxa"/>
              <w:bottom w:w="0" w:type="dxa"/>
              <w:right w:w="108" w:type="dxa"/>
            </w:tcMar>
            <w:vAlign w:val="center"/>
          </w:tcPr>
          <w:p w14:paraId="76973A23" w14:textId="56E6542E"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HÀ NỘI – ISTANBUL</w:t>
            </w:r>
            <w:r w:rsidR="00975853">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(ĂN NGHỈ TRÊN MÁY BAY)</w:t>
            </w:r>
          </w:p>
        </w:tc>
      </w:tr>
    </w:tbl>
    <w:p w14:paraId="2DF2205D" w14:textId="77777777" w:rsidR="008170D9" w:rsidRDefault="00000000">
      <w:pPr>
        <w:spacing w:before="120" w:line="360" w:lineRule="auto"/>
        <w:jc w:val="both"/>
      </w:pPr>
      <w:r>
        <w:rPr>
          <w:rFonts w:ascii="Palatino Linotype" w:eastAsia="Palatino Linotype" w:hAnsi="Palatino Linotype" w:cs="Palatino Linotype"/>
          <w:b/>
        </w:rPr>
        <w:t>09:25</w:t>
      </w:r>
      <w:r>
        <w:rPr>
          <w:rFonts w:ascii="Palatino Linotype" w:eastAsia="Palatino Linotype" w:hAnsi="Palatino Linotype" w:cs="Palatino Linotype"/>
        </w:rPr>
        <w:t xml:space="preserve">: Xe và Hướng dẫn viên của công ty đón quý khách tại điểm hẹn và đưa ra sân bay Nội Bài làm thủ tục cho quý khách đáp chuyến bay </w:t>
      </w:r>
      <w:r>
        <w:rPr>
          <w:rFonts w:ascii="Palatino Linotype" w:eastAsia="Palatino Linotype" w:hAnsi="Palatino Linotype" w:cs="Palatino Linotype"/>
          <w:color w:val="222222"/>
        </w:rPr>
        <w:t xml:space="preserve">CA742 lúc 13:25 </w:t>
      </w:r>
      <w:r>
        <w:rPr>
          <w:rFonts w:ascii="Palatino Linotype" w:eastAsia="Palatino Linotype" w:hAnsi="Palatino Linotype" w:cs="Palatino Linotype"/>
        </w:rPr>
        <w:t>khởi hành đi ISTANBUL (Quý khách transit tại sân bay Bắc Kinh khoảng 7 tiếng)</w:t>
      </w:r>
      <w:r>
        <w:t xml:space="preserve">. </w:t>
      </w:r>
    </w:p>
    <w:p w14:paraId="3CD04A61" w14:textId="77777777" w:rsidR="008170D9" w:rsidRDefault="00000000">
      <w:pPr>
        <w:spacing w:line="360" w:lineRule="auto"/>
        <w:jc w:val="both"/>
        <w:rPr>
          <w:u w:val="single"/>
        </w:rPr>
      </w:pPr>
      <w:r>
        <w:rPr>
          <w:u w:val="single"/>
        </w:rPr>
        <w:t xml:space="preserve"> Chuyến bay dự kiến:</w:t>
      </w:r>
    </w:p>
    <w:p w14:paraId="1DC246BA"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1.  CA742    HANPEK 1325 1800      </w:t>
      </w:r>
    </w:p>
    <w:p w14:paraId="41201F18"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2.  CA859    PEKIST  0155 0740 +1     </w:t>
      </w:r>
    </w:p>
    <w:tbl>
      <w:tblPr>
        <w:tblStyle w:val="a7"/>
        <w:tblW w:w="10516" w:type="dxa"/>
        <w:tblLayout w:type="fixed"/>
        <w:tblLook w:val="0400" w:firstRow="0" w:lastRow="0" w:firstColumn="0" w:lastColumn="0" w:noHBand="0" w:noVBand="1"/>
      </w:tblPr>
      <w:tblGrid>
        <w:gridCol w:w="1560"/>
        <w:gridCol w:w="8956"/>
      </w:tblGrid>
      <w:tr w:rsidR="008170D9" w14:paraId="340C4225"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0855A72D"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02</w:t>
            </w:r>
          </w:p>
        </w:tc>
        <w:tc>
          <w:tcPr>
            <w:tcW w:w="8956" w:type="dxa"/>
            <w:tcBorders>
              <w:bottom w:val="single" w:sz="24" w:space="0" w:color="D9448B"/>
            </w:tcBorders>
            <w:tcMar>
              <w:top w:w="0" w:type="dxa"/>
              <w:left w:w="108" w:type="dxa"/>
              <w:bottom w:w="0" w:type="dxa"/>
              <w:right w:w="108" w:type="dxa"/>
            </w:tcMar>
            <w:vAlign w:val="center"/>
          </w:tcPr>
          <w:p w14:paraId="58FB1973" w14:textId="002ECEA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 xml:space="preserve">ISTANBUL –  BOLU </w:t>
            </w:r>
            <w:r w:rsidR="00975853">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(ĂN TRƯA, TỐI )</w:t>
            </w:r>
          </w:p>
        </w:tc>
      </w:tr>
    </w:tbl>
    <w:p w14:paraId="55525876" w14:textId="77777777" w:rsidR="008170D9"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01:55</w:t>
      </w:r>
      <w:r>
        <w:rPr>
          <w:rFonts w:ascii="Palatino Linotype" w:eastAsia="Palatino Linotype" w:hAnsi="Palatino Linotype" w:cs="Palatino Linotype"/>
        </w:rPr>
        <w:t>: Quý khách nối chuyến CA859 lúc 02:00 từ Bắc Kinh tới Istanbul</w:t>
      </w:r>
    </w:p>
    <w:p w14:paraId="53188A99"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07:40</w:t>
      </w:r>
      <w:r>
        <w:rPr>
          <w:rFonts w:ascii="Palatino Linotype" w:eastAsia="Palatino Linotype" w:hAnsi="Palatino Linotype" w:cs="Palatino Linotype"/>
        </w:rPr>
        <w:t>: Quý khách hạ cánh tại sân bay Istanbul. HDV làm thủ tục nhập cảnh cho đoàn, sau đó xe và HDV sẽ đưa quý khách tới thăm quan thành phố Istanbul với những địa danh nổi tiếng:</w:t>
      </w:r>
    </w:p>
    <w:p w14:paraId="6F89E05A" w14:textId="02EFB11D" w:rsidR="008170D9" w:rsidRDefault="00000000">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FF0066"/>
        </w:rPr>
        <w:t>Tham quan Thánh đường</w:t>
      </w:r>
      <w:r w:rsidR="004F426F">
        <w:rPr>
          <w:rFonts w:ascii="Palatino Linotype" w:eastAsia="Palatino Linotype" w:hAnsi="Palatino Linotype" w:cs="Palatino Linotype"/>
          <w:b/>
          <w:i/>
          <w:color w:val="FF0066"/>
        </w:rPr>
        <w:t xml:space="preserve"> hồi giá Xanh</w:t>
      </w:r>
      <w:r>
        <w:rPr>
          <w:rFonts w:ascii="Palatino Linotype" w:eastAsia="Palatino Linotype" w:hAnsi="Palatino Linotype" w:cs="Palatino Linotype"/>
          <w:b/>
          <w:i/>
          <w:color w:val="FF0066"/>
        </w:rPr>
        <w:t xml:space="preserve"> Blue Mosque</w:t>
      </w:r>
      <w:r>
        <w:rPr>
          <w:rFonts w:ascii="Palatino Linotype" w:eastAsia="Palatino Linotype" w:hAnsi="Palatino Linotype" w:cs="Palatino Linotype"/>
          <w:b/>
          <w:i/>
        </w:rPr>
        <w:t xml:space="preserve">: </w:t>
      </w:r>
      <w:r>
        <w:rPr>
          <w:rFonts w:ascii="Palatino Linotype" w:eastAsia="Palatino Linotype" w:hAnsi="Palatino Linotype" w:cs="Palatino Linotype"/>
        </w:rPr>
        <w:t>Công trình này có màu sắc rực rỡ của nội thất lát gạch, là một trong những nét nổi bật nhất trên đường chân trời Istanbul</w:t>
      </w:r>
    </w:p>
    <w:p w14:paraId="1770D58F" w14:textId="77777777" w:rsidR="008170D9" w:rsidRDefault="00000000">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FF0066"/>
        </w:rPr>
        <w:lastRenderedPageBreak/>
        <w:t>Chụp ảnh bên ngoài Cung điện Topkapi</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 Đây là nơi các vị vua Ottoman ở trong gần 4 thế kỉ, giờ đây cung điện này trở thành điểm thăm quan công cộng và là nơi lưu giữ các thánh tích linh thiêng</w:t>
      </w:r>
      <w:r>
        <w:rPr>
          <w:noProof/>
        </w:rPr>
        <w:drawing>
          <wp:anchor distT="0" distB="0" distL="114300" distR="114300" simplePos="0" relativeHeight="251658240" behindDoc="0" locked="0" layoutInCell="1" hidden="0" allowOverlap="1" wp14:anchorId="13C8ADE0" wp14:editId="14C3178F">
            <wp:simplePos x="0" y="0"/>
            <wp:positionH relativeFrom="column">
              <wp:posOffset>3941692</wp:posOffset>
            </wp:positionH>
            <wp:positionV relativeFrom="paragraph">
              <wp:posOffset>279345</wp:posOffset>
            </wp:positionV>
            <wp:extent cx="2639833" cy="1874382"/>
            <wp:effectExtent l="0" t="0" r="0" b="0"/>
            <wp:wrapSquare wrapText="bothSides" distT="0" distB="0" distL="114300" distR="114300"/>
            <wp:docPr id="18293326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639833" cy="1874382"/>
                    </a:xfrm>
                    <a:prstGeom prst="rect">
                      <a:avLst/>
                    </a:prstGeom>
                    <a:ln/>
                  </pic:spPr>
                </pic:pic>
              </a:graphicData>
            </a:graphic>
          </wp:anchor>
        </w:drawing>
      </w:r>
    </w:p>
    <w:p w14:paraId="5EBD81F9" w14:textId="77777777" w:rsidR="008170D9" w:rsidRDefault="00000000">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FF0066"/>
        </w:rPr>
        <w:t xml:space="preserve">Quảng trường Hippodrome </w:t>
      </w:r>
      <w:r>
        <w:rPr>
          <w:rFonts w:ascii="Palatino Linotype" w:eastAsia="Palatino Linotype" w:hAnsi="Palatino Linotype" w:cs="Palatino Linotype"/>
          <w:b/>
          <w:i/>
        </w:rPr>
        <w:t xml:space="preserve">– </w:t>
      </w:r>
      <w:r>
        <w:rPr>
          <w:rFonts w:ascii="Palatino Linotype" w:eastAsia="Palatino Linotype" w:hAnsi="Palatino Linotype" w:cs="Palatino Linotype"/>
        </w:rPr>
        <w:t>Đây là quảng trường đưa ngựa lớn tại Istanbul , tuy nhiên qua hàng ngàn năm hiện nay nơi đây chỉ còn lại duy nhất 3 cột trụ được công nhận là di sản UNESCO</w:t>
      </w:r>
    </w:p>
    <w:p w14:paraId="2730220C" w14:textId="4BC35101" w:rsidR="008170D9"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Thánh đường Hồi Giáo </w:t>
      </w:r>
      <w:r w:rsidR="004F426F">
        <w:rPr>
          <w:rFonts w:ascii="Palatino Linotype" w:eastAsia="Palatino Linotype" w:hAnsi="Palatino Linotype" w:cs="Palatino Linotype"/>
          <w:b/>
          <w:i/>
          <w:color w:val="FF0066"/>
        </w:rPr>
        <w:t xml:space="preserve">Hagia </w:t>
      </w:r>
      <w:r>
        <w:rPr>
          <w:rFonts w:ascii="Palatino Linotype" w:eastAsia="Palatino Linotype" w:hAnsi="Palatino Linotype" w:cs="Palatino Linotype"/>
          <w:b/>
          <w:i/>
          <w:color w:val="FF0066"/>
        </w:rPr>
        <w:t>Sophia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Đây là công trình kiến trúc đẹp nhất cũng như một trong những nhà thờ nổi tiếng nhất trên thế giới ( chụp ảnh bên ngoài)</w:t>
      </w:r>
    </w:p>
    <w:p w14:paraId="7C96F21C"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p>
    <w:p w14:paraId="423A729A" w14:textId="01BDA01B" w:rsidR="004F426F" w:rsidRPr="004F426F" w:rsidRDefault="004F426F" w:rsidP="004F426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w:t>
      </w:r>
      <w:r w:rsidRPr="004F426F">
        <w:rPr>
          <w:rFonts w:ascii="Palatino Linotype" w:eastAsia="Palatino Linotype" w:hAnsi="Palatino Linotype" w:cs="Palatino Linotype"/>
          <w:color w:val="000000"/>
        </w:rPr>
        <w:t xml:space="preserve">Dạo chơi </w:t>
      </w:r>
      <w:r w:rsidRPr="004F426F">
        <w:rPr>
          <w:rFonts w:ascii="Palatino Linotype" w:eastAsia="Palatino Linotype" w:hAnsi="Palatino Linotype" w:cs="Palatino Linotype"/>
          <w:b/>
          <w:i/>
          <w:color w:val="FF0066"/>
        </w:rPr>
        <w:t>Chợ lớn Grand Bazaar</w:t>
      </w:r>
      <w:r w:rsidRPr="004F426F">
        <w:rPr>
          <w:rFonts w:ascii="Palatino Linotype" w:eastAsia="Palatino Linotype" w:hAnsi="Palatino Linotype" w:cs="Palatino Linotype"/>
          <w:color w:val="FF0066"/>
        </w:rPr>
        <w:t xml:space="preserve"> </w:t>
      </w:r>
      <w:r w:rsidRPr="004F426F">
        <w:rPr>
          <w:rFonts w:ascii="Palatino Linotype" w:eastAsia="Palatino Linotype" w:hAnsi="Palatino Linotype" w:cs="Palatino Linotype"/>
          <w:color w:val="000000"/>
        </w:rPr>
        <w:t xml:space="preserve">nổi tiếng với trên 4.000 cửa hàng bán các đồ thủ công mỹ nghệ đặc sắc như thảm, đồ trang sức, đồ thời trang bằng da, hàng tơ lụa -Ngôi chợ 500  năm tuổi nổi tiếng với hơn 4000 gian hàng và đồ lưu niệm khác nhau, du khách có thể tự do mua sắm những gì mình yêu thích </w:t>
      </w:r>
    </w:p>
    <w:p w14:paraId="5F4BEE37" w14:textId="69C59198" w:rsidR="008170D9" w:rsidRPr="004F426F" w:rsidRDefault="004F426F">
      <w:pPr>
        <w:spacing w:line="360" w:lineRule="auto"/>
        <w:jc w:val="both"/>
        <w:rPr>
          <w:rFonts w:ascii="Palatino Linotype" w:eastAsia="Palatino Linotype" w:hAnsi="Palatino Linotype" w:cs="Palatino Linotype"/>
          <w:color w:val="000000"/>
        </w:rPr>
      </w:pPr>
      <w:r w:rsidRPr="004F426F">
        <w:rPr>
          <w:rFonts w:ascii="Palatino Linotype" w:eastAsia="Palatino Linotype" w:hAnsi="Palatino Linotype" w:cs="Palatino Linotype"/>
        </w:rPr>
        <w:t>Sau đó,</w:t>
      </w:r>
      <w:r>
        <w:rPr>
          <w:rFonts w:ascii="Palatino Linotype" w:eastAsia="Palatino Linotype" w:hAnsi="Palatino Linotype" w:cs="Palatino Linotype"/>
          <w:b/>
          <w:bCs/>
        </w:rPr>
        <w:t xml:space="preserve"> </w:t>
      </w:r>
      <w:r>
        <w:rPr>
          <w:rFonts w:ascii="Palatino Linotype" w:eastAsia="Palatino Linotype" w:hAnsi="Palatino Linotype" w:cs="Palatino Linotype"/>
          <w:color w:val="000000"/>
        </w:rPr>
        <w:t xml:space="preserve">Quý </w:t>
      </w:r>
      <w:r>
        <w:rPr>
          <w:rFonts w:ascii="Palatino Linotype" w:eastAsia="Palatino Linotype" w:hAnsi="Palatino Linotype" w:cs="Palatino Linotype"/>
        </w:rPr>
        <w:t>khách di chuyển từ Istanbul đến Bolu (cách 259km)</w:t>
      </w:r>
    </w:p>
    <w:p w14:paraId="7EFEA7BE"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Tối</w:t>
      </w:r>
      <w:r>
        <w:rPr>
          <w:rFonts w:ascii="Palatino Linotype" w:eastAsia="Palatino Linotype" w:hAnsi="Palatino Linotype" w:cs="Palatino Linotype"/>
        </w:rPr>
        <w:t>: Quý khách ăn tối tại khách sạn</w:t>
      </w:r>
    </w:p>
    <w:p w14:paraId="0A761638" w14:textId="5B6F716C"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nghỉ đêm tại khách sạn</w:t>
      </w:r>
      <w:r w:rsidR="004F426F">
        <w:rPr>
          <w:rFonts w:ascii="Palatino Linotype" w:eastAsia="Palatino Linotype" w:hAnsi="Palatino Linotype" w:cs="Palatino Linotype"/>
        </w:rPr>
        <w:t xml:space="preserve"> </w:t>
      </w:r>
    </w:p>
    <w:p w14:paraId="6F3F0EEC" w14:textId="77777777" w:rsidR="008170D9" w:rsidRDefault="008170D9">
      <w:pPr>
        <w:spacing w:line="360" w:lineRule="auto"/>
        <w:jc w:val="both"/>
        <w:rPr>
          <w:rFonts w:ascii="Palatino Linotype" w:eastAsia="Palatino Linotype" w:hAnsi="Palatino Linotype" w:cs="Palatino Linotype"/>
        </w:rPr>
      </w:pPr>
    </w:p>
    <w:tbl>
      <w:tblPr>
        <w:tblStyle w:val="a8"/>
        <w:tblW w:w="10516" w:type="dxa"/>
        <w:tblLayout w:type="fixed"/>
        <w:tblLook w:val="0400" w:firstRow="0" w:lastRow="0" w:firstColumn="0" w:lastColumn="0" w:noHBand="0" w:noVBand="1"/>
      </w:tblPr>
      <w:tblGrid>
        <w:gridCol w:w="1560"/>
        <w:gridCol w:w="8956"/>
      </w:tblGrid>
      <w:tr w:rsidR="008170D9" w14:paraId="7023A5C9"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612C76DB"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03</w:t>
            </w:r>
          </w:p>
        </w:tc>
        <w:tc>
          <w:tcPr>
            <w:tcW w:w="8956" w:type="dxa"/>
            <w:tcBorders>
              <w:bottom w:val="single" w:sz="24" w:space="0" w:color="D9448B"/>
            </w:tcBorders>
            <w:tcMar>
              <w:top w:w="0" w:type="dxa"/>
              <w:left w:w="108" w:type="dxa"/>
              <w:bottom w:w="0" w:type="dxa"/>
              <w:right w:w="108" w:type="dxa"/>
            </w:tcMar>
            <w:vAlign w:val="center"/>
          </w:tcPr>
          <w:p w14:paraId="01D8AAF8"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BOLU – ANKARA – CAPPADOCIA  (ĂN SÁNG, TRƯA, TỐI )</w:t>
            </w:r>
          </w:p>
        </w:tc>
      </w:tr>
    </w:tbl>
    <w:p w14:paraId="229C0AFB" w14:textId="77777777" w:rsidR="008170D9" w:rsidRDefault="00000000">
      <w:pPr>
        <w:spacing w:before="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Sáng</w:t>
      </w:r>
      <w:r>
        <w:rPr>
          <w:rFonts w:ascii="Palatino Linotype" w:eastAsia="Palatino Linotype" w:hAnsi="Palatino Linotype" w:cs="Palatino Linotype"/>
        </w:rPr>
        <w:t>:   Quý khách ăn sáng tại khách sạn. Sau đó đoàn di chuyển tới Ankara (cách  188km</w:t>
      </w:r>
      <w:r>
        <w:rPr>
          <w:rFonts w:ascii="Palatino Linotype" w:eastAsia="Palatino Linotype" w:hAnsi="Palatino Linotype" w:cs="Palatino Linotype"/>
          <w:i/>
        </w:rPr>
        <w:t>) - là trung tâm hành chính và nhiều nền văn minh vĩ đại có lịch sử từ thời đồ đá của Thổ Nhĩ Kỳ</w:t>
      </w:r>
      <w:r>
        <w:rPr>
          <w:noProof/>
        </w:rPr>
        <w:drawing>
          <wp:anchor distT="0" distB="0" distL="114300" distR="114300" simplePos="0" relativeHeight="251659264" behindDoc="0" locked="0" layoutInCell="1" hidden="0" allowOverlap="1" wp14:anchorId="1B6B90BC" wp14:editId="089C303A">
            <wp:simplePos x="0" y="0"/>
            <wp:positionH relativeFrom="column">
              <wp:posOffset>3819525</wp:posOffset>
            </wp:positionH>
            <wp:positionV relativeFrom="paragraph">
              <wp:posOffset>561975</wp:posOffset>
            </wp:positionV>
            <wp:extent cx="2872740" cy="1903095"/>
            <wp:effectExtent l="0" t="0" r="0" b="0"/>
            <wp:wrapSquare wrapText="bothSides" distT="0" distB="0" distL="114300" distR="114300"/>
            <wp:docPr id="18293326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872740" cy="1903095"/>
                    </a:xfrm>
                    <a:prstGeom prst="rect">
                      <a:avLst/>
                    </a:prstGeom>
                    <a:ln/>
                  </pic:spPr>
                </pic:pic>
              </a:graphicData>
            </a:graphic>
          </wp:anchor>
        </w:drawing>
      </w:r>
    </w:p>
    <w:p w14:paraId="575E0C6F" w14:textId="77777777" w:rsidR="008170D9"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color w:val="FF0066"/>
        </w:rPr>
        <w:t>Chụp ảnh tại Quảng trường Ataturk Mausoleum và lăng mộ Mustafa Kemal Ataturk:</w:t>
      </w:r>
    </w:p>
    <w:p w14:paraId="4E0FE294"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Quý khách ăn trưa tại nhà hàng</w:t>
      </w:r>
    </w:p>
    <w:p w14:paraId="527422F4" w14:textId="77777777" w:rsidR="008170D9" w:rsidRDefault="0000000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khởi hành tới </w:t>
      </w:r>
      <w:r>
        <w:rPr>
          <w:rFonts w:ascii="Palatino Linotype" w:eastAsia="Palatino Linotype" w:hAnsi="Palatino Linotype" w:cs="Palatino Linotype"/>
          <w:b/>
          <w:color w:val="FF0066"/>
        </w:rPr>
        <w:t>Cappadocia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xml:space="preserve">(cách 300 km). Trên đường đi quý khách sẽ dừng chân thăm quan và chụp ảnh tại </w:t>
      </w:r>
      <w:r>
        <w:rPr>
          <w:rFonts w:ascii="Palatino Linotype" w:eastAsia="Palatino Linotype" w:hAnsi="Palatino Linotype" w:cs="Palatino Linotype"/>
          <w:b/>
          <w:color w:val="FF0066"/>
        </w:rPr>
        <w:t>hồ muối</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một điểm đến hấp dẫn với cảnh sắc tuyệt đẹp.</w:t>
      </w:r>
    </w:p>
    <w:p w14:paraId="4C6DC6A7"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Tối</w:t>
      </w:r>
      <w:r>
        <w:rPr>
          <w:rFonts w:ascii="Palatino Linotype" w:eastAsia="Palatino Linotype" w:hAnsi="Palatino Linotype" w:cs="Palatino Linotype"/>
        </w:rPr>
        <w:t>: Quý khách ăn tối tại khách sạn</w:t>
      </w:r>
    </w:p>
    <w:p w14:paraId="2A6AD09B" w14:textId="77777777" w:rsidR="008170D9" w:rsidRDefault="00000000">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Nghỉ đêm tại khách sạn ở Cappadocia </w:t>
      </w:r>
    </w:p>
    <w:p w14:paraId="5ED19F47" w14:textId="77777777" w:rsidR="008170D9" w:rsidRDefault="008170D9">
      <w:pPr>
        <w:spacing w:line="360" w:lineRule="auto"/>
        <w:jc w:val="both"/>
        <w:rPr>
          <w:rFonts w:ascii="Palatino Linotype" w:eastAsia="Palatino Linotype" w:hAnsi="Palatino Linotype" w:cs="Palatino Linotype"/>
          <w:b/>
          <w:i/>
        </w:rPr>
      </w:pPr>
    </w:p>
    <w:tbl>
      <w:tblPr>
        <w:tblStyle w:val="a9"/>
        <w:tblW w:w="10516" w:type="dxa"/>
        <w:tblLayout w:type="fixed"/>
        <w:tblLook w:val="0400" w:firstRow="0" w:lastRow="0" w:firstColumn="0" w:lastColumn="0" w:noHBand="0" w:noVBand="1"/>
      </w:tblPr>
      <w:tblGrid>
        <w:gridCol w:w="1560"/>
        <w:gridCol w:w="8956"/>
      </w:tblGrid>
      <w:tr w:rsidR="008170D9" w14:paraId="3574C32A"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2AD83FE2"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lastRenderedPageBreak/>
              <w:t>NGÀY  04</w:t>
            </w:r>
          </w:p>
        </w:tc>
        <w:tc>
          <w:tcPr>
            <w:tcW w:w="8956" w:type="dxa"/>
            <w:tcBorders>
              <w:bottom w:val="single" w:sz="24" w:space="0" w:color="D9448B"/>
            </w:tcBorders>
            <w:tcMar>
              <w:top w:w="0" w:type="dxa"/>
              <w:left w:w="108" w:type="dxa"/>
              <w:bottom w:w="0" w:type="dxa"/>
              <w:right w:w="108" w:type="dxa"/>
            </w:tcMar>
            <w:vAlign w:val="center"/>
          </w:tcPr>
          <w:p w14:paraId="451799D1"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CAPPADOCIA CITY TOUR   (ĂN SÁNG, TRƯA, TỐI )</w:t>
            </w:r>
          </w:p>
        </w:tc>
      </w:tr>
    </w:tbl>
    <w:p w14:paraId="5B6FECBC" w14:textId="77777777" w:rsidR="008170D9" w:rsidRPr="004F426F"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04:30</w:t>
      </w:r>
      <w:r>
        <w:rPr>
          <w:rFonts w:ascii="Palatino Linotype" w:eastAsia="Palatino Linotype" w:hAnsi="Palatino Linotype" w:cs="Palatino Linotype"/>
        </w:rPr>
        <w:t xml:space="preserve">: </w:t>
      </w:r>
      <w:r>
        <w:rPr>
          <w:rFonts w:ascii="Palatino Linotype" w:eastAsia="Palatino Linotype" w:hAnsi="Palatino Linotype" w:cs="Palatino Linotype"/>
          <w:i/>
        </w:rPr>
        <w:t>Quý khách có thể tự thưởng cho mình một chuyến bay để chiêm ngưỡng cảnh bình minh ở Cappadocia trên khinh khí cầu và tận hưởng một quang cảnh vô cùng độc đáo. Sau đó khinh khí cầu sẽ dừng tại một điểm tập trung và du khách có thể tham gia một party nho nhỏ với bánh v</w:t>
      </w:r>
      <w:r>
        <w:t xml:space="preserve"> </w:t>
      </w:r>
      <w:r>
        <w:rPr>
          <w:rFonts w:ascii="Palatino Linotype" w:eastAsia="Palatino Linotype" w:hAnsi="Palatino Linotype" w:cs="Palatino Linotype"/>
          <w:i/>
        </w:rPr>
        <w:t xml:space="preserve">à rượu champagne, và được trao chứng nhận certificate như một món quà lưu niệm đánh dấu mình đã đặt chân tới </w:t>
      </w:r>
      <w:r w:rsidRPr="004F426F">
        <w:rPr>
          <w:rFonts w:ascii="Palatino Linotype" w:eastAsia="Palatino Linotype" w:hAnsi="Palatino Linotype" w:cs="Palatino Linotype"/>
          <w:i/>
        </w:rPr>
        <w:t>Cappadocia (chi phí tự túc quý khách đăng kí trực tiếp với Hướng dẫn viên;  Tùy vào điều kiện thời tiết tại khu vực Cappadocia có tốt hay không,  quý khách mới có thể bay khinh khí cầu. Nếu trong trường hợp thời tiết xấu, quý khách sẽ không thể bay khinh khí cầu)</w:t>
      </w:r>
      <w:r w:rsidRPr="004F426F">
        <w:rPr>
          <w:noProof/>
        </w:rPr>
        <w:drawing>
          <wp:anchor distT="0" distB="0" distL="114300" distR="114300" simplePos="0" relativeHeight="251660288" behindDoc="0" locked="0" layoutInCell="1" hidden="0" allowOverlap="1" wp14:anchorId="6AF2CFD3" wp14:editId="001BB8AF">
            <wp:simplePos x="0" y="0"/>
            <wp:positionH relativeFrom="column">
              <wp:posOffset>3575685</wp:posOffset>
            </wp:positionH>
            <wp:positionV relativeFrom="paragraph">
              <wp:posOffset>708384</wp:posOffset>
            </wp:positionV>
            <wp:extent cx="3053715" cy="1836420"/>
            <wp:effectExtent l="0" t="0" r="0" b="0"/>
            <wp:wrapSquare wrapText="bothSides" distT="0" distB="0" distL="114300" distR="114300"/>
            <wp:docPr id="1829332670" name="image1.jpg" descr="SGN-TUR] Thổ Nhĩ Kỳ Istanbul - Cappadocia - 8N7Đ - Nita Travel"/>
            <wp:cNvGraphicFramePr/>
            <a:graphic xmlns:a="http://schemas.openxmlformats.org/drawingml/2006/main">
              <a:graphicData uri="http://schemas.openxmlformats.org/drawingml/2006/picture">
                <pic:pic xmlns:pic="http://schemas.openxmlformats.org/drawingml/2006/picture">
                  <pic:nvPicPr>
                    <pic:cNvPr id="0" name="image1.jpg" descr="SGN-TUR] Thổ Nhĩ Kỳ Istanbul - Cappadocia - 8N7Đ - Nita Travel"/>
                    <pic:cNvPicPr preferRelativeResize="0"/>
                  </pic:nvPicPr>
                  <pic:blipFill>
                    <a:blip r:embed="rId11"/>
                    <a:srcRect/>
                    <a:stretch>
                      <a:fillRect/>
                    </a:stretch>
                  </pic:blipFill>
                  <pic:spPr>
                    <a:xfrm>
                      <a:off x="0" y="0"/>
                      <a:ext cx="3053715" cy="1836420"/>
                    </a:xfrm>
                    <a:prstGeom prst="rect">
                      <a:avLst/>
                    </a:prstGeom>
                    <a:ln/>
                  </pic:spPr>
                </pic:pic>
              </a:graphicData>
            </a:graphic>
          </wp:anchor>
        </w:drawing>
      </w:r>
    </w:p>
    <w:p w14:paraId="6FD9D743"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Sáng</w:t>
      </w:r>
      <w:r>
        <w:rPr>
          <w:rFonts w:ascii="Palatino Linotype" w:eastAsia="Palatino Linotype" w:hAnsi="Palatino Linotype" w:cs="Palatino Linotype"/>
        </w:rPr>
        <w:t>:   Quý khách ăn sáng tại khách sạn, sau đó HDV đưa quý khách đi khám phá và thăm quan vùng đất Cappadocia:</w:t>
      </w:r>
    </w:p>
    <w:p w14:paraId="132425EB"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Tham quan </w:t>
      </w:r>
      <w:r>
        <w:rPr>
          <w:rFonts w:ascii="Palatino Linotype" w:eastAsia="Palatino Linotype" w:hAnsi="Palatino Linotype" w:cs="Palatino Linotype"/>
          <w:b/>
          <w:i/>
          <w:color w:val="FF0066"/>
        </w:rPr>
        <w:t xml:space="preserve">thành phố ngầm Kayasehir rock town </w:t>
      </w:r>
    </w:p>
    <w:p w14:paraId="6CCF7685"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Ngắm nhìn</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 xml:space="preserve">Thung lũng bồ câu nơi </w:t>
      </w:r>
      <w:r>
        <w:rPr>
          <w:rFonts w:ascii="Palatino Linotype" w:eastAsia="Palatino Linotype" w:hAnsi="Palatino Linotype" w:cs="Palatino Linotype"/>
        </w:rPr>
        <w:t>hàng ngàn ngôi nhà cho chim bồ câu được khắc vào trong cột đá mềm. Tại đây, chim bồ câu là một nguồn thực phẩm và phân bón có giá trị cao</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 xml:space="preserve">và Thung lũng Dervent </w:t>
      </w:r>
    </w:p>
    <w:p w14:paraId="6E02B776"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Tham quan</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nhà máy sản xuất thảm thủ công</w:t>
      </w:r>
    </w:p>
    <w:p w14:paraId="7945207A"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Qúy khách ăn trưa tại nhà hàng</w:t>
      </w:r>
    </w:p>
    <w:p w14:paraId="6BFBD6D6"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Chụp ảnh</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tại Bảo tàng ngoài trời Goreme Open Air Museum</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 xml:space="preserve">-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r>
        <w:rPr>
          <w:noProof/>
        </w:rPr>
        <w:drawing>
          <wp:anchor distT="0" distB="0" distL="114300" distR="114300" simplePos="0" relativeHeight="251661312" behindDoc="0" locked="0" layoutInCell="1" hidden="0" allowOverlap="1" wp14:anchorId="4288BBC2" wp14:editId="1297E56F">
            <wp:simplePos x="0" y="0"/>
            <wp:positionH relativeFrom="column">
              <wp:posOffset>3432175</wp:posOffset>
            </wp:positionH>
            <wp:positionV relativeFrom="paragraph">
              <wp:posOffset>736600</wp:posOffset>
            </wp:positionV>
            <wp:extent cx="3197225" cy="1860550"/>
            <wp:effectExtent l="0" t="0" r="0" b="0"/>
            <wp:wrapSquare wrapText="bothSides" distT="0" distB="0" distL="114300" distR="114300"/>
            <wp:docPr id="18293326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197225" cy="1860550"/>
                    </a:xfrm>
                    <a:prstGeom prst="rect">
                      <a:avLst/>
                    </a:prstGeom>
                    <a:ln/>
                  </pic:spPr>
                </pic:pic>
              </a:graphicData>
            </a:graphic>
          </wp:anchor>
        </w:drawing>
      </w:r>
    </w:p>
    <w:p w14:paraId="376DCCF3"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Ngắm nhìn</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Ngôi làng Uchisar</w:t>
      </w:r>
      <w:r>
        <w:rPr>
          <w:rFonts w:ascii="Palatino Linotype" w:eastAsia="Palatino Linotype" w:hAnsi="Palatino Linotype" w:cs="Palatino Linotype"/>
          <w:b/>
          <w:i/>
        </w:rPr>
        <w:t xml:space="preserve">, </w:t>
      </w:r>
      <w:r>
        <w:rPr>
          <w:rFonts w:ascii="Palatino Linotype" w:eastAsia="Palatino Linotype" w:hAnsi="Palatino Linotype" w:cs="Palatino Linotype"/>
        </w:rPr>
        <w:t>nằm trên đỉnh cao nhất của Cappadocia và đỉnh cao trong kiến trúc xây dựng của họ là lâu đài Uchisar với mê cung các phòng, lối đi và cầu thang</w:t>
      </w:r>
      <w:r>
        <w:rPr>
          <w:rFonts w:ascii="Palatino Linotype" w:eastAsia="Palatino Linotype" w:hAnsi="Palatino Linotype" w:cs="Palatino Linotype"/>
          <w:i/>
        </w:rPr>
        <w:t>.</w:t>
      </w:r>
    </w:p>
    <w:p w14:paraId="0A5C4DD6" w14:textId="77777777" w:rsidR="008170D9" w:rsidRDefault="00000000">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Tham quan</w:t>
      </w:r>
      <w:r>
        <w:rPr>
          <w:rFonts w:ascii="Palatino Linotype" w:eastAsia="Palatino Linotype" w:hAnsi="Palatino Linotype" w:cs="Palatino Linotype"/>
          <w:b/>
          <w:i/>
        </w:rPr>
        <w:t xml:space="preserve"> </w:t>
      </w:r>
      <w:r>
        <w:rPr>
          <w:rFonts w:ascii="Palatino Linotype" w:eastAsia="Palatino Linotype" w:hAnsi="Palatino Linotype" w:cs="Palatino Linotype"/>
          <w:b/>
          <w:i/>
          <w:color w:val="FF0066"/>
        </w:rPr>
        <w:t>Xưởng gốm ; cửa hàng trang sức và cửa hàng trà Thổ Nhĩ Kỳ</w:t>
      </w:r>
    </w:p>
    <w:p w14:paraId="1222D021"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Tối</w:t>
      </w:r>
      <w:r>
        <w:rPr>
          <w:rFonts w:ascii="Palatino Linotype" w:eastAsia="Palatino Linotype" w:hAnsi="Palatino Linotype" w:cs="Palatino Linotype"/>
        </w:rPr>
        <w:t>: Quý khách ăn tối tại khách sạn</w:t>
      </w:r>
    </w:p>
    <w:p w14:paraId="5C973D1B" w14:textId="77777777" w:rsidR="008170D9" w:rsidRPr="004F426F" w:rsidRDefault="00000000">
      <w:pPr>
        <w:spacing w:line="360" w:lineRule="auto"/>
        <w:jc w:val="both"/>
        <w:rPr>
          <w:rFonts w:ascii="Palatino Linotype" w:eastAsia="Palatino Linotype" w:hAnsi="Palatino Linotype" w:cs="Palatino Linotype"/>
          <w:bCs/>
          <w:iCs/>
        </w:rPr>
      </w:pPr>
      <w:r w:rsidRPr="004F426F">
        <w:rPr>
          <w:rFonts w:ascii="Palatino Linotype" w:eastAsia="Palatino Linotype" w:hAnsi="Palatino Linotype" w:cs="Palatino Linotype"/>
          <w:bCs/>
          <w:iCs/>
        </w:rPr>
        <w:t>Nghỉ đêm tại khách sạn ở Cappadocia</w:t>
      </w:r>
    </w:p>
    <w:p w14:paraId="31101AB6" w14:textId="77777777" w:rsidR="008170D9" w:rsidRDefault="008170D9">
      <w:pPr>
        <w:spacing w:line="360" w:lineRule="auto"/>
        <w:jc w:val="both"/>
        <w:rPr>
          <w:rFonts w:ascii="Palatino Linotype" w:eastAsia="Palatino Linotype" w:hAnsi="Palatino Linotype" w:cs="Palatino Linotype"/>
          <w:b/>
          <w:i/>
        </w:rPr>
      </w:pPr>
    </w:p>
    <w:tbl>
      <w:tblPr>
        <w:tblStyle w:val="aa"/>
        <w:tblW w:w="10516" w:type="dxa"/>
        <w:tblLayout w:type="fixed"/>
        <w:tblLook w:val="0400" w:firstRow="0" w:lastRow="0" w:firstColumn="0" w:lastColumn="0" w:noHBand="0" w:noVBand="1"/>
      </w:tblPr>
      <w:tblGrid>
        <w:gridCol w:w="1560"/>
        <w:gridCol w:w="8956"/>
      </w:tblGrid>
      <w:tr w:rsidR="008170D9" w14:paraId="44BFA57D"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51DD9328"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lastRenderedPageBreak/>
              <w:t>NGÀY  05</w:t>
            </w:r>
          </w:p>
        </w:tc>
        <w:tc>
          <w:tcPr>
            <w:tcW w:w="8956" w:type="dxa"/>
            <w:tcBorders>
              <w:bottom w:val="single" w:sz="24" w:space="0" w:color="D9448B"/>
            </w:tcBorders>
            <w:tcMar>
              <w:top w:w="0" w:type="dxa"/>
              <w:left w:w="108" w:type="dxa"/>
              <w:bottom w:w="0" w:type="dxa"/>
              <w:right w:w="108" w:type="dxa"/>
            </w:tcMar>
            <w:vAlign w:val="center"/>
          </w:tcPr>
          <w:p w14:paraId="3C63339B" w14:textId="03C72EDB"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 xml:space="preserve">CAPPADOCIA - PAMUKKALE  </w:t>
            </w:r>
            <w:r w:rsidR="004F426F">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(ĂN SÁNG, TRƯA, TỐI )</w:t>
            </w:r>
          </w:p>
        </w:tc>
      </w:tr>
    </w:tbl>
    <w:p w14:paraId="04DA03DE" w14:textId="0F58AED2" w:rsidR="004F426F" w:rsidRPr="00B562E5" w:rsidRDefault="00000000" w:rsidP="00B562E5">
      <w:pPr>
        <w:tabs>
          <w:tab w:val="left" w:pos="270"/>
          <w:tab w:val="left" w:pos="450"/>
          <w:tab w:val="left" w:pos="900"/>
        </w:tabs>
        <w:spacing w:line="360" w:lineRule="auto"/>
        <w:ind w:left="90"/>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Quý khách ăn sáng tại khách sạn</w:t>
      </w:r>
      <w:r w:rsidR="00B562E5">
        <w:rPr>
          <w:rFonts w:ascii="Palatino Linotype" w:eastAsia="Palatino Linotype" w:hAnsi="Palatino Linotype" w:cs="Palatino Linotype"/>
        </w:rPr>
        <w:t xml:space="preserve"> và làm thủ tục trả phòng và bắt đầu hành trình tới vùng đất </w:t>
      </w:r>
      <w:r w:rsidR="00B562E5" w:rsidRPr="00B562E5">
        <w:rPr>
          <w:rFonts w:ascii="Palatino Linotype" w:eastAsia="Palatino Linotype" w:hAnsi="Palatino Linotype" w:cs="Palatino Linotype"/>
          <w:b/>
          <w:bCs/>
          <w:color w:val="FF0066"/>
        </w:rPr>
        <w:t>Pamukkale</w:t>
      </w:r>
      <w:r w:rsidR="00B562E5" w:rsidRPr="00B562E5">
        <w:rPr>
          <w:rFonts w:ascii="Palatino Linotype" w:eastAsia="Palatino Linotype" w:hAnsi="Palatino Linotype" w:cs="Palatino Linotype"/>
          <w:color w:val="FF0066"/>
        </w:rPr>
        <w:t xml:space="preserve"> </w:t>
      </w:r>
      <w:r w:rsidR="00B562E5">
        <w:rPr>
          <w:rFonts w:ascii="Palatino Linotype" w:eastAsia="Palatino Linotype" w:hAnsi="Palatino Linotype" w:cs="Palatino Linotype"/>
          <w:i/>
        </w:rPr>
        <w:t>Đây là một điểm đến hấp dẫn nhất nhì Thổ Nhĩ Kỳ bởi vẻ đẹp khó tin chỉ xuất hiện trong những bộ phim khoa học viễn tưởng của nó. Nếu chỉ nhìn trên ảnh hay những thước phim từ trên cao, người ta dễ nhầm lẫn đây là một núi tuyết khổng lồ nhưng thật ra đó chính là một vùng núi đá vô canxi cacbonic được tích tụ hang nghìn năm với hình dáng như những hồ nước xếp thành từng tầng được tạo thành bởi quá trình biến đổi. Nước trong những “hồ bông” này là nước khoáng tự nhiên được hình thành từ mạch khoáng ngầm với màu xanh da trời và chứa nhiều khoáng chất có lợi cho sức khỏe và có thể hỗ trợ chữa bệnh. Ở Pamukkale có đến 17 suối nước nóng với nhiệt độ từ 35 – 100 độ nên từ lâu người ta đã biết tận dụng để mở các dịch vụ spa, nghỉ dưỡng để phục vụ du khách</w:t>
      </w:r>
    </w:p>
    <w:p w14:paraId="371F809F" w14:textId="508CD3C9" w:rsidR="008170D9" w:rsidRPr="00A333DA" w:rsidRDefault="00000000" w:rsidP="00A333DA">
      <w:pPr>
        <w:tabs>
          <w:tab w:val="left" w:pos="270"/>
          <w:tab w:val="left" w:pos="450"/>
          <w:tab w:val="left" w:pos="900"/>
        </w:tabs>
        <w:spacing w:before="120" w:line="360" w:lineRule="auto"/>
        <w:ind w:left="142"/>
        <w:jc w:val="both"/>
        <w:rPr>
          <w:rFonts w:ascii="Palatino Linotype" w:eastAsia="Palatino Linotype" w:hAnsi="Palatino Linotype" w:cs="Palatino Linotype"/>
        </w:rPr>
      </w:pPr>
      <w:r>
        <w:rPr>
          <w:rFonts w:ascii="Palatino Linotype" w:eastAsia="Palatino Linotype" w:hAnsi="Palatino Linotype" w:cs="Palatino Linotype"/>
        </w:rPr>
        <w:t>Trên đường di chuyển quý khách dừng chân nghỉ ngơi tại</w:t>
      </w:r>
      <w:r w:rsidR="00A333DA">
        <w:rPr>
          <w:rFonts w:ascii="Palatino Linotype" w:eastAsia="Palatino Linotype" w:hAnsi="Palatino Linotype" w:cs="Palatino Linotype"/>
        </w:rPr>
        <w:t xml:space="preserve"> </w:t>
      </w:r>
      <w:r w:rsidRPr="00A333DA">
        <w:rPr>
          <w:rFonts w:ascii="Palatino Linotype" w:eastAsia="Palatino Linotype" w:hAnsi="Palatino Linotype" w:cs="Palatino Linotype"/>
          <w:b/>
          <w:i/>
          <w:color w:val="FF0066"/>
        </w:rPr>
        <w:t>Sultanhani Caravanserai</w:t>
      </w:r>
      <w:r w:rsidRPr="00A333DA">
        <w:rPr>
          <w:rFonts w:ascii="Palatino Linotype" w:eastAsia="Palatino Linotype" w:hAnsi="Palatino Linotype" w:cs="Palatino Linotype"/>
          <w:color w:val="000000"/>
        </w:rPr>
        <w:t>: Một điểm dừng chân cổ xưa trên con đường tơ lụa, nơi các thương buôn nghỉ ngơi và thư giãn trong hành trình dài của họ</w:t>
      </w:r>
      <w:r w:rsidR="00B562E5">
        <w:rPr>
          <w:rFonts w:ascii="Palatino Linotype" w:eastAsia="Palatino Linotype" w:hAnsi="Palatino Linotype" w:cs="Palatino Linotype"/>
          <w:color w:val="000000"/>
        </w:rPr>
        <w:t xml:space="preserve"> và ăn trưa tại nhà hàng</w:t>
      </w:r>
    </w:p>
    <w:p w14:paraId="1028F657" w14:textId="094CF25D" w:rsidR="00A333DA" w:rsidRPr="00A333DA" w:rsidRDefault="00A333DA" w:rsidP="00A333DA">
      <w:pPr>
        <w:pStyle w:val="NormalWeb"/>
        <w:spacing w:before="0" w:beforeAutospacing="0" w:after="0" w:afterAutospacing="0" w:line="360" w:lineRule="auto"/>
        <w:ind w:left="142"/>
        <w:jc w:val="both"/>
        <w:rPr>
          <w:rFonts w:ascii="Palatino Linotype" w:hAnsi="Palatino Linotype"/>
          <w:b/>
          <w:bCs/>
          <w:color w:val="000000"/>
        </w:rPr>
      </w:pPr>
      <w:r>
        <w:rPr>
          <w:rFonts w:ascii="Palatino Linotype" w:hAnsi="Palatino Linotype"/>
          <w:color w:val="000000"/>
        </w:rPr>
        <w:t xml:space="preserve">Nếu vào mùa hoa nở quý khách sẽ ghé ngang qua </w:t>
      </w:r>
      <w:r w:rsidR="00B562E5">
        <w:rPr>
          <w:rFonts w:ascii="Palatino Linotype" w:hAnsi="Palatino Linotype"/>
          <w:b/>
          <w:bCs/>
          <w:color w:val="FF0066"/>
        </w:rPr>
        <w:t>các vườn hoa do người dân trồng</w:t>
      </w:r>
      <w:r>
        <w:rPr>
          <w:rFonts w:ascii="Palatino Linotype" w:hAnsi="Palatino Linotype"/>
          <w:b/>
          <w:bCs/>
          <w:color w:val="000000"/>
        </w:rPr>
        <w:t xml:space="preserve"> </w:t>
      </w:r>
      <w:r w:rsidRPr="00A333DA">
        <w:rPr>
          <w:rFonts w:ascii="Palatino Linotype" w:hAnsi="Palatino Linotype"/>
          <w:color w:val="000000"/>
        </w:rPr>
        <w:t xml:space="preserve">và sẽ có cơ hội ngắm 1 trong những loài hoa </w:t>
      </w:r>
      <w:r w:rsidR="00B562E5">
        <w:rPr>
          <w:rFonts w:ascii="Palatino Linotype" w:hAnsi="Palatino Linotype"/>
          <w:color w:val="000000"/>
        </w:rPr>
        <w:t xml:space="preserve">như </w:t>
      </w:r>
      <w:r w:rsidRPr="00A333DA">
        <w:rPr>
          <w:rFonts w:ascii="Palatino Linotype" w:hAnsi="Palatino Linotype"/>
          <w:color w:val="000000"/>
        </w:rPr>
        <w:t>hoa</w:t>
      </w:r>
      <w:r>
        <w:rPr>
          <w:rFonts w:ascii="Palatino Linotype" w:hAnsi="Palatino Linotype"/>
          <w:color w:val="000000"/>
        </w:rPr>
        <w:t xml:space="preserve"> anh đào ( khoảng tháng 4), hoa</w:t>
      </w:r>
      <w:r w:rsidRPr="00A333DA">
        <w:rPr>
          <w:rFonts w:ascii="Palatino Linotype" w:hAnsi="Palatino Linotype"/>
          <w:color w:val="000000"/>
        </w:rPr>
        <w:t xml:space="preserve"> hồng </w:t>
      </w:r>
      <w:r w:rsidR="00B562E5">
        <w:rPr>
          <w:rFonts w:ascii="Palatino Linotype" w:hAnsi="Palatino Linotype"/>
          <w:color w:val="000000"/>
        </w:rPr>
        <w:t xml:space="preserve">vào </w:t>
      </w:r>
      <w:r>
        <w:rPr>
          <w:rFonts w:ascii="Palatino Linotype" w:hAnsi="Palatino Linotype"/>
          <w:color w:val="000000"/>
        </w:rPr>
        <w:t>khoảng tháng 5</w:t>
      </w:r>
      <w:r w:rsidRPr="00A333DA">
        <w:rPr>
          <w:rFonts w:ascii="Palatino Linotype" w:hAnsi="Palatino Linotype"/>
          <w:color w:val="000000"/>
        </w:rPr>
        <w:t xml:space="preserve">, </w:t>
      </w:r>
      <w:r w:rsidR="00B562E5">
        <w:rPr>
          <w:rFonts w:ascii="Palatino Linotype" w:hAnsi="Palatino Linotype"/>
          <w:color w:val="000000"/>
        </w:rPr>
        <w:t xml:space="preserve">hoa </w:t>
      </w:r>
      <w:r w:rsidRPr="00A333DA">
        <w:rPr>
          <w:rFonts w:ascii="Palatino Linotype" w:hAnsi="Palatino Linotype"/>
          <w:color w:val="000000"/>
        </w:rPr>
        <w:t xml:space="preserve">lavender </w:t>
      </w:r>
      <w:r w:rsidR="00B562E5">
        <w:rPr>
          <w:rFonts w:ascii="Palatino Linotype" w:hAnsi="Palatino Linotype"/>
          <w:color w:val="000000"/>
        </w:rPr>
        <w:t xml:space="preserve">vào khoảng </w:t>
      </w:r>
      <w:r w:rsidRPr="00A333DA">
        <w:rPr>
          <w:rFonts w:ascii="Palatino Linotype" w:hAnsi="Palatino Linotype"/>
          <w:color w:val="000000"/>
        </w:rPr>
        <w:t>giữa tháng 7 đến đầu tháng 8 hoặc hái những quả cherry chín mọng (quý khách hái quả tính tiền theo số lượng, khoảng thời gian từ giữa tháng 6 đến khoảng đầu tháng 7).</w:t>
      </w:r>
      <w:r w:rsidRPr="00A333DA">
        <w:rPr>
          <w:rFonts w:ascii="Palatino Linotype" w:hAnsi="Palatino Linotype"/>
          <w:b/>
          <w:bCs/>
          <w:color w:val="000000"/>
        </w:rPr>
        <w:t xml:space="preserve"> </w:t>
      </w:r>
    </w:p>
    <w:p w14:paraId="1A5C7DB4" w14:textId="7FE0653A" w:rsidR="00A333DA" w:rsidRPr="00A333DA" w:rsidRDefault="00A333DA" w:rsidP="00A333DA">
      <w:pPr>
        <w:pStyle w:val="NormalWeb"/>
        <w:spacing w:before="0" w:beforeAutospacing="0" w:after="0" w:afterAutospacing="0" w:line="360" w:lineRule="auto"/>
        <w:ind w:left="142"/>
        <w:jc w:val="both"/>
      </w:pPr>
      <w:r w:rsidRPr="00A333DA">
        <w:rPr>
          <w:rFonts w:ascii="Palatino Linotype" w:hAnsi="Palatino Linotype"/>
          <w:i/>
          <w:iCs/>
          <w:color w:val="000000"/>
        </w:rPr>
        <w:t>( Lưu ý: Hoa quả nở thay đổi tuỳ thuộc vào mùa vụ mỗi nă</w:t>
      </w:r>
      <w:r w:rsidR="00B562E5">
        <w:rPr>
          <w:rFonts w:ascii="Palatino Linotype" w:hAnsi="Palatino Linotype"/>
          <w:i/>
          <w:iCs/>
          <w:color w:val="000000"/>
        </w:rPr>
        <w:t>m. Nếu đoàn khởi hành vào giai đoạn không có hoa, đoàn sẽ khởi hành về Pamukkale để nghỉ ngơi)</w:t>
      </w:r>
    </w:p>
    <w:p w14:paraId="4C85A445" w14:textId="0838663B"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Quý khách</w:t>
      </w:r>
      <w:r w:rsidR="00B562E5">
        <w:rPr>
          <w:rFonts w:ascii="Palatino Linotype" w:eastAsia="Palatino Linotype" w:hAnsi="Palatino Linotype" w:cs="Palatino Linotype"/>
        </w:rPr>
        <w:t xml:space="preserve"> ăn tối tại khách sạn và</w:t>
      </w:r>
      <w:r>
        <w:rPr>
          <w:rFonts w:ascii="Palatino Linotype" w:eastAsia="Palatino Linotype" w:hAnsi="Palatino Linotype" w:cs="Palatino Linotype"/>
        </w:rPr>
        <w:t xml:space="preserve"> nghỉ đêm tại khách sạn ở Pamukkale </w:t>
      </w:r>
    </w:p>
    <w:p w14:paraId="3DFBD8E9" w14:textId="178C54CC" w:rsidR="008170D9" w:rsidRPr="00B562E5" w:rsidRDefault="00000000">
      <w:pPr>
        <w:spacing w:line="360" w:lineRule="auto"/>
        <w:jc w:val="both"/>
        <w:rPr>
          <w:rFonts w:ascii="Palatino Linotype" w:eastAsia="Palatino Linotype" w:hAnsi="Palatino Linotype" w:cs="Palatino Linotype"/>
          <w:b/>
          <w:i/>
          <w:iCs/>
        </w:rPr>
      </w:pPr>
      <w:r w:rsidRPr="00B562E5">
        <w:rPr>
          <w:rFonts w:ascii="Palatino Linotype" w:eastAsia="Palatino Linotype" w:hAnsi="Palatino Linotype" w:cs="Palatino Linotype"/>
          <w:b/>
          <w:i/>
          <w:iCs/>
        </w:rPr>
        <w:t>Quý khách sẽ được tặng trải nghiệm tắm khoáng nóng</w:t>
      </w:r>
      <w:r w:rsidR="00B562E5">
        <w:rPr>
          <w:rFonts w:ascii="Palatino Linotype" w:eastAsia="Palatino Linotype" w:hAnsi="Palatino Linotype" w:cs="Palatino Linotype"/>
          <w:b/>
          <w:i/>
          <w:iCs/>
        </w:rPr>
        <w:t xml:space="preserve"> tự nhiên</w:t>
      </w:r>
      <w:r w:rsidRPr="00B562E5">
        <w:rPr>
          <w:rFonts w:ascii="Palatino Linotype" w:eastAsia="Palatino Linotype" w:hAnsi="Palatino Linotype" w:cs="Palatino Linotype"/>
          <w:b/>
          <w:i/>
          <w:iCs/>
        </w:rPr>
        <w:t xml:space="preserve"> tại khách sạn</w:t>
      </w:r>
    </w:p>
    <w:p w14:paraId="01BD476D" w14:textId="77777777" w:rsidR="008170D9" w:rsidRDefault="008170D9">
      <w:pPr>
        <w:spacing w:line="360" w:lineRule="auto"/>
        <w:jc w:val="both"/>
        <w:rPr>
          <w:rFonts w:ascii="Palatino Linotype" w:eastAsia="Palatino Linotype" w:hAnsi="Palatino Linotype" w:cs="Palatino Linotype"/>
          <w:b/>
        </w:rPr>
      </w:pPr>
    </w:p>
    <w:tbl>
      <w:tblPr>
        <w:tblStyle w:val="ab"/>
        <w:tblW w:w="10516" w:type="dxa"/>
        <w:tblLayout w:type="fixed"/>
        <w:tblLook w:val="0400" w:firstRow="0" w:lastRow="0" w:firstColumn="0" w:lastColumn="0" w:noHBand="0" w:noVBand="1"/>
      </w:tblPr>
      <w:tblGrid>
        <w:gridCol w:w="1560"/>
        <w:gridCol w:w="8956"/>
      </w:tblGrid>
      <w:tr w:rsidR="008170D9" w14:paraId="67D5E01A"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5569DFD6"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06</w:t>
            </w:r>
          </w:p>
        </w:tc>
        <w:tc>
          <w:tcPr>
            <w:tcW w:w="8956" w:type="dxa"/>
            <w:tcBorders>
              <w:bottom w:val="single" w:sz="24" w:space="0" w:color="D9448B"/>
            </w:tcBorders>
            <w:tcMar>
              <w:top w:w="0" w:type="dxa"/>
              <w:left w:w="108" w:type="dxa"/>
              <w:bottom w:w="0" w:type="dxa"/>
              <w:right w:w="108" w:type="dxa"/>
            </w:tcMar>
            <w:vAlign w:val="center"/>
          </w:tcPr>
          <w:p w14:paraId="59BCFA45" w14:textId="77777777" w:rsidR="008170D9" w:rsidRDefault="00000000">
            <w:pPr>
              <w:pBdr>
                <w:top w:val="nil"/>
                <w:left w:val="nil"/>
                <w:bottom w:val="nil"/>
                <w:right w:val="nil"/>
                <w:between w:val="nil"/>
              </w:pBdr>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PAMUKKALE – EPHESUS - KUSADASI – IZMIR</w:t>
            </w:r>
          </w:p>
          <w:p w14:paraId="41DA1EA1" w14:textId="77777777" w:rsidR="008170D9" w:rsidRDefault="00000000">
            <w:pPr>
              <w:pBdr>
                <w:top w:val="nil"/>
                <w:left w:val="nil"/>
                <w:bottom w:val="nil"/>
                <w:right w:val="nil"/>
                <w:between w:val="nil"/>
              </w:pBdr>
              <w:jc w:val="right"/>
              <w:rPr>
                <w:color w:val="000000"/>
              </w:rPr>
            </w:pPr>
            <w:r>
              <w:rPr>
                <w:rFonts w:ascii="Palatino Linotype" w:eastAsia="Palatino Linotype" w:hAnsi="Palatino Linotype" w:cs="Palatino Linotype"/>
                <w:b/>
                <w:color w:val="000000"/>
                <w:sz w:val="26"/>
                <w:szCs w:val="26"/>
              </w:rPr>
              <w:t xml:space="preserve"> (ĂN SÁNG, TRƯA, TỐI )</w:t>
            </w:r>
          </w:p>
        </w:tc>
      </w:tr>
    </w:tbl>
    <w:p w14:paraId="617474DE" w14:textId="313D1C99" w:rsidR="004F426F"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Quý khách ăn sáng tại khách sạn</w:t>
      </w:r>
      <w:r w:rsidR="004F426F">
        <w:rPr>
          <w:rFonts w:ascii="Palatino Linotype" w:eastAsia="Palatino Linotype" w:hAnsi="Palatino Linotype" w:cs="Palatino Linotype"/>
        </w:rPr>
        <w:t xml:space="preserve"> và làm thủ tục trả phòng </w:t>
      </w:r>
      <w:r>
        <w:rPr>
          <w:rFonts w:ascii="Palatino Linotype" w:eastAsia="Palatino Linotype" w:hAnsi="Palatino Linotype" w:cs="Palatino Linotype"/>
        </w:rPr>
        <w:t xml:space="preserve"> </w:t>
      </w:r>
    </w:p>
    <w:p w14:paraId="13032894" w14:textId="6513C620" w:rsidR="008170D9" w:rsidRDefault="004F426F">
      <w:pPr>
        <w:spacing w:before="120" w:line="360" w:lineRule="auto"/>
        <w:jc w:val="both"/>
        <w:rPr>
          <w:rFonts w:ascii="Palatino Linotype" w:eastAsia="Palatino Linotype" w:hAnsi="Palatino Linotype" w:cs="Palatino Linotype"/>
        </w:rPr>
      </w:pPr>
      <w:r>
        <w:rPr>
          <w:noProof/>
        </w:rPr>
        <w:lastRenderedPageBreak/>
        <w:drawing>
          <wp:anchor distT="0" distB="0" distL="114300" distR="114300" simplePos="0" relativeHeight="251662336" behindDoc="0" locked="0" layoutInCell="1" hidden="0" allowOverlap="1" wp14:anchorId="6849A106" wp14:editId="336165B6">
            <wp:simplePos x="0" y="0"/>
            <wp:positionH relativeFrom="column">
              <wp:posOffset>3914140</wp:posOffset>
            </wp:positionH>
            <wp:positionV relativeFrom="paragraph">
              <wp:posOffset>364490</wp:posOffset>
            </wp:positionV>
            <wp:extent cx="2715260" cy="1987550"/>
            <wp:effectExtent l="0" t="0" r="0" b="0"/>
            <wp:wrapSquare wrapText="bothSides" distT="0" distB="0" distL="114300" distR="114300"/>
            <wp:docPr id="182933266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2715260" cy="1987550"/>
                    </a:xfrm>
                    <a:prstGeom prst="rect">
                      <a:avLst/>
                    </a:prstGeom>
                    <a:ln/>
                  </pic:spPr>
                </pic:pic>
              </a:graphicData>
            </a:graphic>
          </wp:anchor>
        </w:drawing>
      </w:r>
      <w:r>
        <w:rPr>
          <w:rFonts w:ascii="Palatino Linotype" w:eastAsia="Palatino Linotype" w:hAnsi="Palatino Linotype" w:cs="Palatino Linotype"/>
        </w:rPr>
        <w:t>Sau đó đoàn ghé Outlet Textile mua sắm và sau đó tham quan:</w:t>
      </w:r>
    </w:p>
    <w:p w14:paraId="7B387527" w14:textId="6FD1F793" w:rsidR="008170D9"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tham quan những vết tích còn sót lại của</w:t>
      </w:r>
      <w:r>
        <w:rPr>
          <w:rFonts w:ascii="Palatino Linotype" w:eastAsia="Palatino Linotype" w:hAnsi="Palatino Linotype" w:cs="Palatino Linotype"/>
          <w:b/>
        </w:rPr>
        <w:t xml:space="preserve">  </w:t>
      </w:r>
      <w:r>
        <w:rPr>
          <w:rFonts w:ascii="Palatino Linotype" w:eastAsia="Palatino Linotype" w:hAnsi="Palatino Linotype" w:cs="Palatino Linotype"/>
          <w:b/>
          <w:i/>
          <w:color w:val="FF0066"/>
        </w:rPr>
        <w:t>Thành phố Thần thánh Hierapolis  -  Di sản văn  hóa thế giới (Unesco công nhận năm 1988).</w:t>
      </w:r>
    </w:p>
    <w:p w14:paraId="3FF34CA2" w14:textId="77777777" w:rsidR="008170D9" w:rsidRDefault="00000000">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color w:val="FF0066"/>
        </w:rPr>
        <w:t xml:space="preserve">Lâu đài Bông Pamukkale: </w:t>
      </w:r>
      <w:r>
        <w:rPr>
          <w:rFonts w:ascii="Palatino Linotype" w:eastAsia="Palatino Linotype" w:hAnsi="Palatino Linotype" w:cs="Palatino Linotype"/>
        </w:rPr>
        <w:t>Một di sản thiên nhiên thế giới, nơi có những dòng  suối khoáng nóng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w:t>
      </w:r>
      <w:r>
        <w:t xml:space="preserve"> </w:t>
      </w:r>
    </w:p>
    <w:p w14:paraId="73CFB93E"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Đoàn khởi hành tới</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khám phá </w:t>
      </w:r>
      <w:r>
        <w:rPr>
          <w:rFonts w:ascii="Palatino Linotype" w:eastAsia="Palatino Linotype" w:hAnsi="Palatino Linotype" w:cs="Palatino Linotype"/>
          <w:b/>
          <w:i/>
          <w:color w:val="FF0066"/>
          <w:sz w:val="28"/>
          <w:szCs w:val="28"/>
        </w:rPr>
        <w:t xml:space="preserve">thành phố cổ đại Ephesus </w:t>
      </w:r>
      <w:r>
        <w:rPr>
          <w:rFonts w:ascii="Palatino Linotype" w:eastAsia="Palatino Linotype" w:hAnsi="Palatino Linotype" w:cs="Palatino Linotype"/>
          <w:i/>
        </w:rPr>
        <w:t>-</w:t>
      </w:r>
      <w:r>
        <w:rPr>
          <w:rFonts w:ascii="Palatino Linotype" w:eastAsia="Palatino Linotype" w:hAnsi="Palatino Linotype" w:cs="Palatino Linotype"/>
        </w:rPr>
        <w:t xml:space="preserve"> 1 trong 7 kỳ quan nhà thờ thiên chúa giáo, là nơi Đức Mẹ Maria và Thánh John  đã sinh sống và mất đi tại đây, chiêm ngưỡng các công trình kiến trúc độc đáo như: </w:t>
      </w:r>
      <w:r>
        <w:rPr>
          <w:noProof/>
        </w:rPr>
        <w:drawing>
          <wp:anchor distT="0" distB="0" distL="114300" distR="114300" simplePos="0" relativeHeight="251663360" behindDoc="0" locked="0" layoutInCell="1" hidden="0" allowOverlap="1" wp14:anchorId="584C8290" wp14:editId="0A39ACA7">
            <wp:simplePos x="0" y="0"/>
            <wp:positionH relativeFrom="column">
              <wp:posOffset>3933190</wp:posOffset>
            </wp:positionH>
            <wp:positionV relativeFrom="paragraph">
              <wp:posOffset>624205</wp:posOffset>
            </wp:positionV>
            <wp:extent cx="2701290" cy="1788795"/>
            <wp:effectExtent l="0" t="0" r="0" b="0"/>
            <wp:wrapSquare wrapText="bothSides" distT="0" distB="0" distL="114300" distR="114300"/>
            <wp:docPr id="1829332663" name="image7.jpg" descr="https://pystravel.vn/uploads/posts/albums/5041/f876634aedb057418e343038724a42ac.jpg"/>
            <wp:cNvGraphicFramePr/>
            <a:graphic xmlns:a="http://schemas.openxmlformats.org/drawingml/2006/main">
              <a:graphicData uri="http://schemas.openxmlformats.org/drawingml/2006/picture">
                <pic:pic xmlns:pic="http://schemas.openxmlformats.org/drawingml/2006/picture">
                  <pic:nvPicPr>
                    <pic:cNvPr id="0" name="image7.jpg" descr="https://pystravel.vn/uploads/posts/albums/5041/f876634aedb057418e343038724a42ac.jpg"/>
                    <pic:cNvPicPr preferRelativeResize="0"/>
                  </pic:nvPicPr>
                  <pic:blipFill>
                    <a:blip r:embed="rId14"/>
                    <a:srcRect/>
                    <a:stretch>
                      <a:fillRect/>
                    </a:stretch>
                  </pic:blipFill>
                  <pic:spPr>
                    <a:xfrm>
                      <a:off x="0" y="0"/>
                      <a:ext cx="2701290" cy="1788795"/>
                    </a:xfrm>
                    <a:prstGeom prst="rect">
                      <a:avLst/>
                    </a:prstGeom>
                    <a:ln/>
                  </pic:spPr>
                </pic:pic>
              </a:graphicData>
            </a:graphic>
          </wp:anchor>
        </w:drawing>
      </w:r>
    </w:p>
    <w:p w14:paraId="030269ED" w14:textId="77777777" w:rsidR="008170D9" w:rsidRDefault="00000000">
      <w:pPr>
        <w:numPr>
          <w:ilvl w:val="0"/>
          <w:numId w:val="1"/>
        </w:numPr>
        <w:spacing w:line="360" w:lineRule="auto"/>
        <w:jc w:val="both"/>
        <w:rPr>
          <w:rFonts w:ascii="Palatino Linotype" w:eastAsia="Palatino Linotype" w:hAnsi="Palatino Linotype" w:cs="Palatino Linotype"/>
          <w:color w:val="FF0066"/>
        </w:rPr>
      </w:pPr>
      <w:r>
        <w:rPr>
          <w:rFonts w:ascii="Palatino Linotype" w:eastAsia="Palatino Linotype" w:hAnsi="Palatino Linotype" w:cs="Palatino Linotype"/>
          <w:b/>
          <w:i/>
          <w:color w:val="FF0066"/>
        </w:rPr>
        <w:t>Thư viện Celsius</w:t>
      </w:r>
    </w:p>
    <w:p w14:paraId="0EA659E1" w14:textId="77777777" w:rsidR="008170D9" w:rsidRDefault="00000000">
      <w:pPr>
        <w:numPr>
          <w:ilvl w:val="0"/>
          <w:numId w:val="1"/>
        </w:numPr>
        <w:spacing w:line="360" w:lineRule="auto"/>
        <w:jc w:val="both"/>
        <w:rPr>
          <w:rFonts w:ascii="Palatino Linotype" w:eastAsia="Palatino Linotype" w:hAnsi="Palatino Linotype" w:cs="Palatino Linotype"/>
          <w:color w:val="FF0066"/>
        </w:rPr>
      </w:pPr>
      <w:r>
        <w:rPr>
          <w:rFonts w:ascii="Palatino Linotype" w:eastAsia="Palatino Linotype" w:hAnsi="Palatino Linotype" w:cs="Palatino Linotype"/>
          <w:b/>
          <w:i/>
          <w:color w:val="FF0066"/>
        </w:rPr>
        <w:t>Đền thờ Hadrian</w:t>
      </w:r>
      <w:r>
        <w:rPr>
          <w:color w:val="FF0066"/>
        </w:rPr>
        <w:t xml:space="preserve"> </w:t>
      </w:r>
    </w:p>
    <w:p w14:paraId="1ED2C9BC" w14:textId="77777777" w:rsidR="008170D9" w:rsidRDefault="00000000">
      <w:pPr>
        <w:numPr>
          <w:ilvl w:val="0"/>
          <w:numId w:val="8"/>
        </w:numPr>
        <w:spacing w:line="360" w:lineRule="auto"/>
        <w:jc w:val="both"/>
        <w:rPr>
          <w:rFonts w:ascii="Palatino Linotype" w:eastAsia="Palatino Linotype" w:hAnsi="Palatino Linotype" w:cs="Palatino Linotype"/>
          <w:color w:val="FF0066"/>
        </w:rPr>
      </w:pPr>
      <w:r>
        <w:rPr>
          <w:rFonts w:ascii="Palatino Linotype" w:eastAsia="Palatino Linotype" w:hAnsi="Palatino Linotype" w:cs="Palatino Linotype"/>
          <w:b/>
          <w:i/>
          <w:color w:val="FF0066"/>
        </w:rPr>
        <w:t>Chụp ảnh tại con phố Marble và Agora</w:t>
      </w:r>
    </w:p>
    <w:p w14:paraId="1791F63C"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khách sạn </w:t>
      </w:r>
    </w:p>
    <w:p w14:paraId="55A01378"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Nghỉ đêm khách sạn tại Izmir </w:t>
      </w:r>
    </w:p>
    <w:p w14:paraId="7917BADB" w14:textId="77777777" w:rsidR="008170D9" w:rsidRDefault="008170D9">
      <w:pPr>
        <w:spacing w:line="360" w:lineRule="auto"/>
        <w:jc w:val="both"/>
        <w:rPr>
          <w:rFonts w:ascii="Palatino Linotype" w:eastAsia="Palatino Linotype" w:hAnsi="Palatino Linotype" w:cs="Palatino Linotype"/>
        </w:rPr>
      </w:pPr>
    </w:p>
    <w:tbl>
      <w:tblPr>
        <w:tblStyle w:val="ac"/>
        <w:tblW w:w="10516" w:type="dxa"/>
        <w:tblLayout w:type="fixed"/>
        <w:tblLook w:val="0400" w:firstRow="0" w:lastRow="0" w:firstColumn="0" w:lastColumn="0" w:noHBand="0" w:noVBand="1"/>
      </w:tblPr>
      <w:tblGrid>
        <w:gridCol w:w="1560"/>
        <w:gridCol w:w="8956"/>
      </w:tblGrid>
      <w:tr w:rsidR="008170D9" w14:paraId="7D17ED61"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1E6862B7"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06</w:t>
            </w:r>
          </w:p>
        </w:tc>
        <w:tc>
          <w:tcPr>
            <w:tcW w:w="8956" w:type="dxa"/>
            <w:tcBorders>
              <w:bottom w:val="single" w:sz="24" w:space="0" w:color="D9448B"/>
            </w:tcBorders>
            <w:tcMar>
              <w:top w:w="0" w:type="dxa"/>
              <w:left w:w="108" w:type="dxa"/>
              <w:bottom w:w="0" w:type="dxa"/>
              <w:right w:w="108" w:type="dxa"/>
            </w:tcMar>
            <w:vAlign w:val="center"/>
          </w:tcPr>
          <w:p w14:paraId="259FC366"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 xml:space="preserve"> IZMIR  – CANAKKALE  (ĂN SÁNG, TRƯA, TỐI )</w:t>
            </w:r>
          </w:p>
        </w:tc>
      </w:tr>
    </w:tbl>
    <w:p w14:paraId="19FA8D77" w14:textId="009FCBD2" w:rsidR="008170D9"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ăn sáng tại khách sạn và làm thủ tục trả phòng. </w:t>
      </w:r>
    </w:p>
    <w:p w14:paraId="3C11BF02" w14:textId="0D5ADE08" w:rsidR="008170D9" w:rsidRDefault="004F426F">
      <w:pPr>
        <w:numPr>
          <w:ilvl w:val="0"/>
          <w:numId w:val="8"/>
        </w:numPr>
        <w:spacing w:line="360" w:lineRule="auto"/>
        <w:jc w:val="both"/>
        <w:rPr>
          <w:rFonts w:ascii="Palatino Linotype" w:eastAsia="Palatino Linotype" w:hAnsi="Palatino Linotype" w:cs="Palatino Linotype"/>
        </w:rPr>
      </w:pPr>
      <w:r>
        <w:rPr>
          <w:noProof/>
        </w:rPr>
        <w:drawing>
          <wp:anchor distT="0" distB="0" distL="114300" distR="114300" simplePos="0" relativeHeight="251664384" behindDoc="0" locked="0" layoutInCell="1" hidden="0" allowOverlap="1" wp14:anchorId="61A12A14" wp14:editId="7C4D858C">
            <wp:simplePos x="0" y="0"/>
            <wp:positionH relativeFrom="column">
              <wp:posOffset>3949065</wp:posOffset>
            </wp:positionH>
            <wp:positionV relativeFrom="paragraph">
              <wp:posOffset>452120</wp:posOffset>
            </wp:positionV>
            <wp:extent cx="2734945" cy="1731645"/>
            <wp:effectExtent l="0" t="0" r="8255" b="1905"/>
            <wp:wrapSquare wrapText="bothSides" distT="0" distB="0" distL="114300" distR="114300"/>
            <wp:docPr id="18293326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734945" cy="173164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i/>
          <w:color w:val="FF0066"/>
        </w:rPr>
        <w:t>Quý khách thăm shop đồ da Thổ  Nhĩ Kỳ</w:t>
      </w:r>
      <w:r>
        <w:rPr>
          <w:rFonts w:ascii="Palatino Linotype" w:eastAsia="Palatino Linotype" w:hAnsi="Palatino Linotype" w:cs="Palatino Linotype"/>
          <w:b/>
          <w:i/>
        </w:rPr>
        <w:t xml:space="preserve">: </w:t>
      </w:r>
      <w:r>
        <w:rPr>
          <w:rFonts w:ascii="Palatino Linotype" w:eastAsia="Palatino Linotype" w:hAnsi="Palatino Linotype" w:cs="Palatino Linotype"/>
          <w:i/>
        </w:rPr>
        <w:t>Công nghệ thuộc gia Thổ Nhĩ Kỳ nổi tiếng trên toàn thế giới với chất liệu mỏng, nhẹ và kiểu dáng bắt mắt và đặc biệt công nghệ thiết kế mặc được cả 2 mặt của áo da giúp người dùng dễ dàng kết hợp đồ và shop dầu Olive</w:t>
      </w:r>
    </w:p>
    <w:p w14:paraId="0FD99316" w14:textId="77777777" w:rsidR="008170D9"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đó đoàn di chuyển tới vùng đất </w:t>
      </w:r>
      <w:r w:rsidRPr="00B562E5">
        <w:rPr>
          <w:rFonts w:ascii="Palatino Linotype" w:eastAsia="Palatino Linotype" w:hAnsi="Palatino Linotype" w:cs="Palatino Linotype"/>
          <w:b/>
          <w:color w:val="FF0066"/>
        </w:rPr>
        <w:t>Canakalle</w:t>
      </w:r>
      <w:r w:rsidRPr="00B562E5">
        <w:rPr>
          <w:rFonts w:ascii="Palatino Linotype" w:eastAsia="Palatino Linotype" w:hAnsi="Palatino Linotype" w:cs="Palatino Linotype"/>
          <w:color w:val="FF0066"/>
        </w:rPr>
        <w:t xml:space="preserve"> </w:t>
      </w:r>
      <w:r>
        <w:rPr>
          <w:rFonts w:ascii="Palatino Linotype" w:eastAsia="Palatino Linotype" w:hAnsi="Palatino Linotype" w:cs="Palatino Linotype"/>
        </w:rPr>
        <w:t>- nổi tiếng với Thành cổ Troy và chiêm ngưỡng những di sản nổi tiếng của thế giới (312km) và tham quan</w:t>
      </w:r>
    </w:p>
    <w:p w14:paraId="28EC60ED" w14:textId="77777777" w:rsidR="008170D9"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Con Ngựa cổ Holywood thành Troy</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Đây là một biểu tượng của Thổ Nhĩ Kỳ, nằm sát eo biển nối châu lục Á và Âu, Trung Đông và châu Âu</w:t>
      </w:r>
    </w:p>
    <w:p w14:paraId="0F4F24D7"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Tối</w:t>
      </w:r>
      <w:r>
        <w:rPr>
          <w:rFonts w:ascii="Palatino Linotype" w:eastAsia="Palatino Linotype" w:hAnsi="Palatino Linotype" w:cs="Palatino Linotype"/>
        </w:rPr>
        <w:t>: Quý khách ăn tối tại khách sạn</w:t>
      </w:r>
    </w:p>
    <w:p w14:paraId="6A44FD2E" w14:textId="07D61532" w:rsidR="008170D9" w:rsidRPr="004F426F" w:rsidRDefault="00000000">
      <w:pPr>
        <w:spacing w:line="360" w:lineRule="auto"/>
        <w:jc w:val="both"/>
        <w:rPr>
          <w:rFonts w:ascii="Palatino Linotype" w:eastAsia="Palatino Linotype" w:hAnsi="Palatino Linotype" w:cs="Palatino Linotype"/>
          <w:bCs/>
          <w:iCs/>
        </w:rPr>
      </w:pPr>
      <w:r w:rsidRPr="004F426F">
        <w:rPr>
          <w:rFonts w:ascii="Palatino Linotype" w:eastAsia="Palatino Linotype" w:hAnsi="Palatino Linotype" w:cs="Palatino Linotype"/>
          <w:bCs/>
          <w:iCs/>
        </w:rPr>
        <w:lastRenderedPageBreak/>
        <w:t xml:space="preserve">Nghỉ đêm tại khách sạn ở </w:t>
      </w:r>
      <w:r w:rsidR="00B562E5">
        <w:rPr>
          <w:rFonts w:ascii="Palatino Linotype" w:eastAsia="Palatino Linotype" w:hAnsi="Palatino Linotype" w:cs="Palatino Linotype"/>
          <w:bCs/>
          <w:iCs/>
        </w:rPr>
        <w:t xml:space="preserve">Canakalle </w:t>
      </w:r>
    </w:p>
    <w:p w14:paraId="73B1CCF0" w14:textId="77777777" w:rsidR="008170D9" w:rsidRDefault="008170D9">
      <w:pPr>
        <w:spacing w:line="360" w:lineRule="auto"/>
        <w:jc w:val="both"/>
        <w:rPr>
          <w:rFonts w:ascii="Palatino Linotype" w:eastAsia="Palatino Linotype" w:hAnsi="Palatino Linotype" w:cs="Palatino Linotype"/>
          <w:b/>
          <w:i/>
        </w:rPr>
      </w:pPr>
    </w:p>
    <w:tbl>
      <w:tblPr>
        <w:tblStyle w:val="ad"/>
        <w:tblW w:w="10516" w:type="dxa"/>
        <w:tblLayout w:type="fixed"/>
        <w:tblLook w:val="0400" w:firstRow="0" w:lastRow="0" w:firstColumn="0" w:lastColumn="0" w:noHBand="0" w:noVBand="1"/>
      </w:tblPr>
      <w:tblGrid>
        <w:gridCol w:w="1560"/>
        <w:gridCol w:w="8956"/>
      </w:tblGrid>
      <w:tr w:rsidR="008170D9" w:rsidRPr="000624F1" w14:paraId="0685DE69"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070FFD5D"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08</w:t>
            </w:r>
          </w:p>
        </w:tc>
        <w:tc>
          <w:tcPr>
            <w:tcW w:w="8956" w:type="dxa"/>
            <w:tcBorders>
              <w:bottom w:val="single" w:sz="24" w:space="0" w:color="D9448B"/>
            </w:tcBorders>
            <w:tcMar>
              <w:top w:w="0" w:type="dxa"/>
              <w:left w:w="108" w:type="dxa"/>
              <w:bottom w:w="0" w:type="dxa"/>
              <w:right w:w="108" w:type="dxa"/>
            </w:tcMar>
            <w:vAlign w:val="center"/>
          </w:tcPr>
          <w:p w14:paraId="0B779B1A" w14:textId="77777777" w:rsidR="008170D9" w:rsidRPr="00975853" w:rsidRDefault="00000000">
            <w:pPr>
              <w:pBdr>
                <w:top w:val="nil"/>
                <w:left w:val="nil"/>
                <w:bottom w:val="nil"/>
                <w:right w:val="nil"/>
                <w:between w:val="nil"/>
              </w:pBdr>
              <w:rPr>
                <w:color w:val="000000"/>
                <w:lang w:val="nl-NL"/>
              </w:rPr>
            </w:pPr>
            <w:r w:rsidRPr="00975853">
              <w:rPr>
                <w:rFonts w:ascii="Palatino Linotype" w:eastAsia="Palatino Linotype" w:hAnsi="Palatino Linotype" w:cs="Palatino Linotype"/>
                <w:b/>
                <w:color w:val="000000"/>
                <w:sz w:val="26"/>
                <w:szCs w:val="26"/>
                <w:lang w:val="nl-NL"/>
              </w:rPr>
              <w:t xml:space="preserve"> CANAKKALE  - ISTANBUL     (ĂN SÁNG, TRƯA, TỐI )</w:t>
            </w:r>
          </w:p>
        </w:tc>
      </w:tr>
    </w:tbl>
    <w:p w14:paraId="58B20AD4" w14:textId="77777777" w:rsidR="008170D9" w:rsidRPr="00975853" w:rsidRDefault="00000000">
      <w:pPr>
        <w:spacing w:before="120" w:line="360" w:lineRule="auto"/>
        <w:jc w:val="both"/>
        <w:rPr>
          <w:rFonts w:ascii="Palatino Linotype" w:eastAsia="Palatino Linotype" w:hAnsi="Palatino Linotype" w:cs="Palatino Linotype"/>
          <w:lang w:val="nl-NL"/>
        </w:rPr>
      </w:pPr>
      <w:r w:rsidRPr="00975853">
        <w:rPr>
          <w:rFonts w:ascii="Palatino Linotype" w:eastAsia="Palatino Linotype" w:hAnsi="Palatino Linotype" w:cs="Palatino Linotype"/>
          <w:b/>
          <w:lang w:val="nl-NL"/>
        </w:rPr>
        <w:t>Sáng</w:t>
      </w:r>
      <w:r w:rsidRPr="00975853">
        <w:rPr>
          <w:rFonts w:ascii="Palatino Linotype" w:eastAsia="Palatino Linotype" w:hAnsi="Palatino Linotype" w:cs="Palatino Linotype"/>
          <w:lang w:val="nl-NL"/>
        </w:rPr>
        <w:t xml:space="preserve">: Quý khách ăn sáng tại khách sạn, sau đó quý khách làm thủ tục trả phòng. </w:t>
      </w:r>
    </w:p>
    <w:p w14:paraId="4156590F" w14:textId="1A3575CC" w:rsidR="008170D9" w:rsidRPr="00975853" w:rsidRDefault="004F426F">
      <w:pPr>
        <w:spacing w:line="360" w:lineRule="auto"/>
        <w:jc w:val="both"/>
        <w:rPr>
          <w:rFonts w:ascii="Palatino Linotype" w:eastAsia="Palatino Linotype" w:hAnsi="Palatino Linotype" w:cs="Palatino Linotype"/>
          <w:lang w:val="nl-NL"/>
        </w:rPr>
      </w:pPr>
      <w:r>
        <w:rPr>
          <w:noProof/>
        </w:rPr>
        <w:drawing>
          <wp:anchor distT="0" distB="0" distL="114300" distR="114300" simplePos="0" relativeHeight="251665408" behindDoc="0" locked="0" layoutInCell="1" hidden="0" allowOverlap="1" wp14:anchorId="46B3C887" wp14:editId="6F17562A">
            <wp:simplePos x="0" y="0"/>
            <wp:positionH relativeFrom="column">
              <wp:posOffset>3718560</wp:posOffset>
            </wp:positionH>
            <wp:positionV relativeFrom="paragraph">
              <wp:posOffset>6985</wp:posOffset>
            </wp:positionV>
            <wp:extent cx="2861945" cy="1748790"/>
            <wp:effectExtent l="0" t="0" r="0" b="3810"/>
            <wp:wrapSquare wrapText="bothSides" distT="0" distB="0" distL="114300" distR="114300"/>
            <wp:docPr id="18293326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861945" cy="1748790"/>
                    </a:xfrm>
                    <a:prstGeom prst="rect">
                      <a:avLst/>
                    </a:prstGeom>
                    <a:ln/>
                  </pic:spPr>
                </pic:pic>
              </a:graphicData>
            </a:graphic>
            <wp14:sizeRelV relativeFrom="margin">
              <wp14:pctHeight>0</wp14:pctHeight>
            </wp14:sizeRelV>
          </wp:anchor>
        </w:drawing>
      </w:r>
      <w:r w:rsidRPr="00975853">
        <w:rPr>
          <w:rFonts w:ascii="Palatino Linotype" w:eastAsia="Palatino Linotype" w:hAnsi="Palatino Linotype" w:cs="Palatino Linotype"/>
          <w:lang w:val="nl-NL"/>
        </w:rPr>
        <w:t>Đoàn khởi hành tới  Đoàn khởi hành đi Istanbul, thành phố “trái tim” của Thổ Nhĩ Kỳ (cách 308km)</w:t>
      </w:r>
    </w:p>
    <w:p w14:paraId="28A35976" w14:textId="77777777" w:rsidR="008170D9" w:rsidRPr="00975853" w:rsidRDefault="00000000">
      <w:pPr>
        <w:spacing w:line="360" w:lineRule="auto"/>
        <w:jc w:val="both"/>
        <w:rPr>
          <w:rFonts w:ascii="Palatino Linotype" w:eastAsia="Palatino Linotype" w:hAnsi="Palatino Linotype" w:cs="Palatino Linotype"/>
          <w:lang w:val="nl-NL"/>
        </w:rPr>
      </w:pPr>
      <w:r w:rsidRPr="00975853">
        <w:rPr>
          <w:rFonts w:ascii="Palatino Linotype" w:eastAsia="Palatino Linotype" w:hAnsi="Palatino Linotype" w:cs="Palatino Linotype"/>
          <w:b/>
          <w:lang w:val="nl-NL"/>
        </w:rPr>
        <w:t>Trưa:</w:t>
      </w:r>
      <w:r w:rsidRPr="00975853">
        <w:rPr>
          <w:rFonts w:ascii="Palatino Linotype" w:eastAsia="Palatino Linotype" w:hAnsi="Palatino Linotype" w:cs="Palatino Linotype"/>
          <w:lang w:val="nl-NL"/>
        </w:rPr>
        <w:t xml:space="preserve">  Quý khách ăn trưa tại nhà hàng </w:t>
      </w:r>
    </w:p>
    <w:p w14:paraId="5C816497" w14:textId="77777777" w:rsidR="004F426F" w:rsidRDefault="00000000" w:rsidP="004F426F">
      <w:pPr>
        <w:spacing w:line="360" w:lineRule="auto"/>
        <w:jc w:val="both"/>
        <w:rPr>
          <w:rFonts w:ascii="Palatino Linotype" w:eastAsia="Palatino Linotype" w:hAnsi="Palatino Linotype" w:cs="Palatino Linotype"/>
          <w:lang w:val="nl-NL"/>
        </w:rPr>
      </w:pPr>
      <w:r w:rsidRPr="00975853">
        <w:rPr>
          <w:rFonts w:ascii="Palatino Linotype" w:eastAsia="Palatino Linotype" w:hAnsi="Palatino Linotype" w:cs="Palatino Linotype"/>
          <w:lang w:val="nl-NL"/>
        </w:rPr>
        <w:t xml:space="preserve">Sau khi đến Instanbul, </w:t>
      </w:r>
      <w:r w:rsidR="004F426F" w:rsidRPr="004F426F">
        <w:rPr>
          <w:rFonts w:ascii="Palatino Linotype" w:eastAsia="Palatino Linotype" w:hAnsi="Palatino Linotype" w:cs="Palatino Linotype"/>
          <w:lang w:val="nl-NL"/>
        </w:rPr>
        <w:t xml:space="preserve">Quý khách </w:t>
      </w:r>
      <w:r w:rsidR="004F426F" w:rsidRPr="004F426F">
        <w:rPr>
          <w:rFonts w:ascii="Palatino Linotype" w:eastAsia="Palatino Linotype" w:hAnsi="Palatino Linotype" w:cs="Palatino Linotype"/>
          <w:b/>
          <w:i/>
          <w:color w:val="FF0066"/>
          <w:lang w:val="nl-NL"/>
        </w:rPr>
        <w:t>trải nghiệm du ngoạn bẳng tàu trên eo biển Bosphorus và ngắm cây cầu Bosphorus</w:t>
      </w:r>
      <w:r w:rsidR="004F426F" w:rsidRPr="004F426F">
        <w:rPr>
          <w:rFonts w:ascii="Palatino Linotype" w:eastAsia="Palatino Linotype" w:hAnsi="Palatino Linotype" w:cs="Palatino Linotype"/>
          <w:b/>
          <w:color w:val="FF0066"/>
          <w:lang w:val="nl-NL"/>
        </w:rPr>
        <w:t xml:space="preserve"> nổi tiếng xuyên biển và nối liền 2 lục địa Á – Âu</w:t>
      </w:r>
      <w:r w:rsidR="004F426F" w:rsidRPr="004F426F">
        <w:rPr>
          <w:rFonts w:ascii="Palatino Linotype" w:eastAsia="Palatino Linotype" w:hAnsi="Palatino Linotype" w:cs="Palatino Linotype"/>
          <w:lang w:val="nl-NL"/>
        </w:rPr>
        <w:t xml:space="preserve">. Khi du ngoạn trên tàu quý khách sẽ được </w:t>
      </w:r>
      <w:r w:rsidR="004F426F" w:rsidRPr="004F426F">
        <w:rPr>
          <w:rFonts w:ascii="Palatino Linotype" w:eastAsia="Palatino Linotype" w:hAnsi="Palatino Linotype" w:cs="Palatino Linotype"/>
          <w:b/>
          <w:lang w:val="nl-NL"/>
        </w:rPr>
        <w:t>chiêm ngưỡng</w:t>
      </w:r>
      <w:r w:rsidR="004F426F" w:rsidRPr="004F426F">
        <w:rPr>
          <w:rFonts w:ascii="Palatino Linotype" w:eastAsia="Palatino Linotype" w:hAnsi="Palatino Linotype" w:cs="Palatino Linotype"/>
          <w:lang w:val="nl-NL"/>
        </w:rPr>
        <w:t xml:space="preserve"> </w:t>
      </w:r>
      <w:r w:rsidR="004F426F" w:rsidRPr="004F426F">
        <w:rPr>
          <w:rFonts w:ascii="Palatino Linotype" w:eastAsia="Palatino Linotype" w:hAnsi="Palatino Linotype" w:cs="Palatino Linotype"/>
          <w:b/>
          <w:i/>
          <w:lang w:val="nl-NL"/>
        </w:rPr>
        <w:t>Cung điện Dolmabahce</w:t>
      </w:r>
      <w:r w:rsidR="004F426F" w:rsidRPr="004F426F">
        <w:rPr>
          <w:rFonts w:ascii="Palatino Linotype" w:eastAsia="Palatino Linotype" w:hAnsi="Palatino Linotype" w:cs="Palatino Linotype"/>
          <w:lang w:val="nl-NL"/>
        </w:rPr>
        <w:t xml:space="preserve"> -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p>
    <w:p w14:paraId="0D66E34E" w14:textId="452996CA" w:rsidR="004F426F" w:rsidRDefault="004F426F" w:rsidP="004F426F">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lang w:val="nl-NL"/>
        </w:rPr>
      </w:pPr>
      <w:r w:rsidRPr="004F426F">
        <w:rPr>
          <w:rFonts w:ascii="Palatino Linotype" w:eastAsia="Palatino Linotype" w:hAnsi="Palatino Linotype" w:cs="Palatino Linotype"/>
          <w:bCs/>
          <w:iCs/>
          <w:color w:val="000000"/>
          <w:lang w:val="nl-NL"/>
        </w:rPr>
        <w:t>Chụp ảnh</w:t>
      </w:r>
      <w:r w:rsidRPr="004F426F">
        <w:rPr>
          <w:rFonts w:ascii="Palatino Linotype" w:eastAsia="Palatino Linotype" w:hAnsi="Palatino Linotype" w:cs="Palatino Linotype"/>
          <w:b/>
          <w:i/>
          <w:color w:val="000000"/>
          <w:lang w:val="nl-NL"/>
        </w:rPr>
        <w:t xml:space="preserve"> </w:t>
      </w:r>
      <w:r w:rsidRPr="004F426F">
        <w:rPr>
          <w:rFonts w:ascii="Palatino Linotype" w:eastAsia="Palatino Linotype" w:hAnsi="Palatino Linotype" w:cs="Palatino Linotype"/>
          <w:bCs/>
          <w:iCs/>
          <w:color w:val="000000"/>
          <w:lang w:val="nl-NL"/>
        </w:rPr>
        <w:t>tại</w:t>
      </w:r>
      <w:r w:rsidRPr="004F426F">
        <w:rPr>
          <w:rFonts w:ascii="Palatino Linotype" w:eastAsia="Palatino Linotype" w:hAnsi="Palatino Linotype" w:cs="Palatino Linotype"/>
          <w:b/>
          <w:i/>
          <w:color w:val="000000"/>
          <w:lang w:val="nl-NL"/>
        </w:rPr>
        <w:t xml:space="preserve"> </w:t>
      </w:r>
      <w:r>
        <w:rPr>
          <w:rFonts w:ascii="Palatino Linotype" w:eastAsia="Palatino Linotype" w:hAnsi="Palatino Linotype" w:cs="Palatino Linotype"/>
          <w:b/>
          <w:i/>
          <w:color w:val="FF0066"/>
          <w:lang w:val="nl-NL"/>
        </w:rPr>
        <w:t>T</w:t>
      </w:r>
      <w:r w:rsidRPr="004F426F">
        <w:rPr>
          <w:rFonts w:ascii="Palatino Linotype" w:eastAsia="Palatino Linotype" w:hAnsi="Palatino Linotype" w:cs="Palatino Linotype"/>
          <w:b/>
          <w:i/>
          <w:color w:val="FF0066"/>
          <w:lang w:val="nl-NL"/>
        </w:rPr>
        <w:t>háp và cầu Galata</w:t>
      </w:r>
      <w:r w:rsidRPr="004F426F">
        <w:rPr>
          <w:rFonts w:ascii="Palatino Linotype" w:eastAsia="Palatino Linotype" w:hAnsi="Palatino Linotype" w:cs="Palatino Linotype"/>
          <w:b/>
          <w:color w:val="000000"/>
          <w:lang w:val="nl-NL"/>
        </w:rPr>
        <w:t xml:space="preserve">: </w:t>
      </w:r>
      <w:r w:rsidRPr="004F426F">
        <w:rPr>
          <w:rFonts w:ascii="Palatino Linotype" w:eastAsia="Palatino Linotype" w:hAnsi="Palatino Linotype" w:cs="Palatino Linotype"/>
          <w:color w:val="000000"/>
          <w:lang w:val="nl-NL"/>
        </w:rPr>
        <w:t>Được xem là một trong những biểu tượng của thành phố Istanbul.</w:t>
      </w:r>
    </w:p>
    <w:p w14:paraId="3AB73E88" w14:textId="42B251EE" w:rsidR="008170D9" w:rsidRDefault="00000000" w:rsidP="004F426F">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Cs/>
          <w:iCs/>
          <w:lang w:val="nl-NL"/>
        </w:rPr>
      </w:pPr>
      <w:r w:rsidRPr="004F426F">
        <w:rPr>
          <w:rFonts w:ascii="Palatino Linotype" w:eastAsia="Palatino Linotype" w:hAnsi="Palatino Linotype" w:cs="Palatino Linotype"/>
          <w:bCs/>
          <w:iCs/>
          <w:color w:val="000000"/>
          <w:lang w:val="nl-NL"/>
        </w:rPr>
        <w:t>Tham quan và mua sắm tự do tại</w:t>
      </w:r>
      <w:r w:rsidRPr="004F426F">
        <w:rPr>
          <w:rFonts w:ascii="Palatino Linotype" w:eastAsia="Palatino Linotype" w:hAnsi="Palatino Linotype" w:cs="Palatino Linotype"/>
          <w:b/>
          <w:i/>
          <w:color w:val="000000"/>
          <w:lang w:val="nl-NL"/>
        </w:rPr>
        <w:t xml:space="preserve"> </w:t>
      </w:r>
      <w:r w:rsidRPr="004F426F">
        <w:rPr>
          <w:rFonts w:ascii="Palatino Linotype" w:eastAsia="Palatino Linotype" w:hAnsi="Palatino Linotype" w:cs="Palatino Linotype"/>
          <w:b/>
          <w:i/>
          <w:color w:val="FF0066"/>
          <w:lang w:val="nl-NL"/>
        </w:rPr>
        <w:t xml:space="preserve">Taksim Square </w:t>
      </w:r>
      <w:r w:rsidR="004F426F" w:rsidRPr="004F426F">
        <w:rPr>
          <w:rFonts w:ascii="Palatino Linotype" w:eastAsia="Palatino Linotype" w:hAnsi="Palatino Linotype" w:cs="Palatino Linotype"/>
          <w:bCs/>
          <w:iCs/>
          <w:lang w:val="nl-NL"/>
        </w:rPr>
        <w:t>là quảng trường trung tâm và nổi tiếng nhất của Istanbul, Thổ Nhĩ Kỳ. Đây là trái tim của khu hiện đại Beyoğlu, được ví như “Quảng trường Times Square của Thổ Nhĩ Kỳ”.</w:t>
      </w:r>
      <w:r w:rsidR="00A333DA" w:rsidRPr="00A333DA">
        <w:rPr>
          <w:lang w:val="nl-NL"/>
        </w:rPr>
        <w:t xml:space="preserve"> </w:t>
      </w:r>
    </w:p>
    <w:p w14:paraId="57F5B8C5" w14:textId="1D392AD6" w:rsidR="00A333DA" w:rsidRPr="00A333DA" w:rsidRDefault="00A333DA" w:rsidP="00A333DA">
      <w:pPr>
        <w:pStyle w:val="ListParagraph"/>
        <w:numPr>
          <w:ilvl w:val="0"/>
          <w:numId w:val="11"/>
        </w:numPr>
        <w:spacing w:line="360" w:lineRule="auto"/>
        <w:jc w:val="both"/>
        <w:rPr>
          <w:rFonts w:ascii="Palatino Linotype" w:eastAsia="Palatino Linotype" w:hAnsi="Palatino Linotype" w:cs="Palatino Linotype"/>
          <w:iCs/>
          <w:lang w:val="nl-NL"/>
        </w:rPr>
      </w:pPr>
      <w:r>
        <w:rPr>
          <w:noProof/>
        </w:rPr>
        <w:drawing>
          <wp:anchor distT="0" distB="0" distL="114300" distR="114300" simplePos="0" relativeHeight="251667456" behindDoc="0" locked="0" layoutInCell="1" allowOverlap="1" wp14:anchorId="3FFD1C2F" wp14:editId="1F6A27D0">
            <wp:simplePos x="0" y="0"/>
            <wp:positionH relativeFrom="margin">
              <wp:align>right</wp:align>
            </wp:positionH>
            <wp:positionV relativeFrom="paragraph">
              <wp:posOffset>260709</wp:posOffset>
            </wp:positionV>
            <wp:extent cx="2838450" cy="1892300"/>
            <wp:effectExtent l="0" t="0" r="0" b="0"/>
            <wp:wrapSquare wrapText="bothSides"/>
            <wp:docPr id="1801627060" name="Picture 2" descr="Lễ Hội Hoa Tulip Truyền Thống Tại Công Viên Emirgan Ở Istanbul Thổ Nhĩ Kỳ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ễ Hội Hoa Tulip Truyền Thống Tại Công Viên Emirgan Ở Istanbul Thổ Nhĩ Kỳ  Hình ảnh Sẵn có - Tải xuống Hình ảnh Ngay bây giờ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DA">
        <w:rPr>
          <w:noProof/>
          <w:lang w:val="nl-NL"/>
        </w:rPr>
        <w:t>Ch</w:t>
      </w:r>
      <w:r>
        <w:rPr>
          <w:noProof/>
          <w:lang w:val="nl-NL"/>
        </w:rPr>
        <w:t>ỉ vào</w:t>
      </w:r>
      <w:r w:rsidRPr="00A333DA">
        <w:rPr>
          <w:rFonts w:ascii="Palatino Linotype" w:eastAsia="Palatino Linotype" w:hAnsi="Palatino Linotype" w:cs="Palatino Linotype"/>
          <w:bCs/>
          <w:iCs/>
          <w:lang w:val="nl-NL"/>
        </w:rPr>
        <w:t xml:space="preserve"> </w:t>
      </w:r>
      <w:r>
        <w:rPr>
          <w:rFonts w:ascii="Palatino Linotype" w:eastAsia="Palatino Linotype" w:hAnsi="Palatino Linotype" w:cs="Palatino Linotype"/>
          <w:bCs/>
          <w:iCs/>
          <w:lang w:val="nl-NL"/>
        </w:rPr>
        <w:t>tháng 4 khi</w:t>
      </w:r>
      <w:r w:rsidRPr="00A333DA">
        <w:rPr>
          <w:rFonts w:ascii="Palatino Linotype" w:eastAsia="Palatino Linotype" w:hAnsi="Palatino Linotype" w:cs="Palatino Linotype"/>
          <w:bCs/>
          <w:iCs/>
          <w:lang w:val="nl-NL"/>
        </w:rPr>
        <w:t xml:space="preserve"> diễn ra lễ hội hoa Tulip quý khách sẽ ghé thăm quan </w:t>
      </w:r>
      <w:r w:rsidRPr="00A333DA">
        <w:rPr>
          <w:rFonts w:ascii="Palatino Linotype" w:eastAsia="Palatino Linotype" w:hAnsi="Palatino Linotype" w:cs="Palatino Linotype"/>
          <w:b/>
          <w:bCs/>
          <w:iCs/>
          <w:color w:val="FF0066"/>
          <w:sz w:val="28"/>
          <w:szCs w:val="28"/>
          <w:lang w:val="nl-NL"/>
        </w:rPr>
        <w:t>Công viên Emirgan – Lễ hội hoa Tulip &amp; Grove ở Emirgan</w:t>
      </w:r>
      <w:r w:rsidRPr="00A333DA">
        <w:rPr>
          <w:rFonts w:ascii="Palatino Linotype" w:eastAsia="Palatino Linotype" w:hAnsi="Palatino Linotype" w:cs="Palatino Linotype"/>
          <w:b/>
          <w:bCs/>
          <w:iCs/>
          <w:color w:val="FF0066"/>
          <w:lang w:val="nl-NL"/>
        </w:rPr>
        <w:t>:</w:t>
      </w:r>
      <w:r w:rsidRPr="00A333DA">
        <w:rPr>
          <w:rFonts w:ascii="Palatino Linotype" w:eastAsia="Palatino Linotype" w:hAnsi="Palatino Linotype" w:cs="Palatino Linotype"/>
          <w:b/>
          <w:bCs/>
          <w:iCs/>
          <w:lang w:val="nl-NL"/>
        </w:rPr>
        <w:t xml:space="preserve"> </w:t>
      </w:r>
      <w:r w:rsidRPr="00A333DA">
        <w:rPr>
          <w:rFonts w:ascii="Palatino Linotype" w:eastAsia="Palatino Linotype" w:hAnsi="Palatino Linotype" w:cs="Palatino Linotype"/>
          <w:iCs/>
          <w:lang w:val="nl-NL"/>
        </w:rPr>
        <w:t>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p>
    <w:p w14:paraId="22E6BF86" w14:textId="77777777" w:rsidR="008170D9" w:rsidRPr="00A333DA" w:rsidRDefault="00000000">
      <w:pPr>
        <w:spacing w:line="360" w:lineRule="auto"/>
        <w:jc w:val="both"/>
        <w:rPr>
          <w:rFonts w:ascii="Palatino Linotype" w:eastAsia="Palatino Linotype" w:hAnsi="Palatino Linotype" w:cs="Palatino Linotype"/>
          <w:lang w:val="nl-NL"/>
        </w:rPr>
      </w:pPr>
      <w:r w:rsidRPr="00A333DA">
        <w:rPr>
          <w:rFonts w:ascii="Palatino Linotype" w:eastAsia="Palatino Linotype" w:hAnsi="Palatino Linotype" w:cs="Palatino Linotype"/>
          <w:b/>
          <w:lang w:val="nl-NL"/>
        </w:rPr>
        <w:t>Tối</w:t>
      </w:r>
      <w:r w:rsidRPr="00A333DA">
        <w:rPr>
          <w:rFonts w:ascii="Palatino Linotype" w:eastAsia="Palatino Linotype" w:hAnsi="Palatino Linotype" w:cs="Palatino Linotype"/>
          <w:lang w:val="nl-NL"/>
        </w:rPr>
        <w:t>:  Quý khách ăn tối tại nhà hàng và nghỉ ngơi</w:t>
      </w:r>
    </w:p>
    <w:p w14:paraId="094E4289" w14:textId="77777777" w:rsidR="008170D9" w:rsidRPr="000624F1" w:rsidRDefault="00000000">
      <w:pPr>
        <w:spacing w:line="360" w:lineRule="auto"/>
        <w:jc w:val="both"/>
        <w:rPr>
          <w:rFonts w:ascii="Palatino Linotype" w:eastAsia="Palatino Linotype" w:hAnsi="Palatino Linotype" w:cs="Palatino Linotype"/>
          <w:bCs/>
          <w:lang w:val="nl-NL"/>
        </w:rPr>
      </w:pPr>
      <w:r w:rsidRPr="000624F1">
        <w:rPr>
          <w:rFonts w:ascii="Palatino Linotype" w:eastAsia="Palatino Linotype" w:hAnsi="Palatino Linotype" w:cs="Palatino Linotype"/>
          <w:bCs/>
          <w:lang w:val="nl-NL"/>
        </w:rPr>
        <w:t xml:space="preserve">Nghỉ đêm tại khách sạn tại Istanbul </w:t>
      </w:r>
    </w:p>
    <w:p w14:paraId="1A5B46DB" w14:textId="77777777" w:rsidR="008170D9" w:rsidRPr="000624F1" w:rsidRDefault="008170D9">
      <w:pPr>
        <w:spacing w:line="360" w:lineRule="auto"/>
        <w:jc w:val="both"/>
        <w:rPr>
          <w:rFonts w:ascii="Palatino Linotype" w:eastAsia="Palatino Linotype" w:hAnsi="Palatino Linotype" w:cs="Palatino Linotype"/>
          <w:b/>
          <w:lang w:val="nl-NL"/>
        </w:rPr>
      </w:pPr>
    </w:p>
    <w:tbl>
      <w:tblPr>
        <w:tblStyle w:val="ae"/>
        <w:tblW w:w="10516" w:type="dxa"/>
        <w:tblLayout w:type="fixed"/>
        <w:tblLook w:val="0400" w:firstRow="0" w:lastRow="0" w:firstColumn="0" w:lastColumn="0" w:noHBand="0" w:noVBand="1"/>
      </w:tblPr>
      <w:tblGrid>
        <w:gridCol w:w="1560"/>
        <w:gridCol w:w="8956"/>
      </w:tblGrid>
      <w:tr w:rsidR="008170D9" w14:paraId="79891D7A"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3ABA052B"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09</w:t>
            </w:r>
          </w:p>
        </w:tc>
        <w:tc>
          <w:tcPr>
            <w:tcW w:w="8956" w:type="dxa"/>
            <w:tcBorders>
              <w:bottom w:val="single" w:sz="24" w:space="0" w:color="D9448B"/>
            </w:tcBorders>
            <w:tcMar>
              <w:top w:w="0" w:type="dxa"/>
              <w:left w:w="108" w:type="dxa"/>
              <w:bottom w:w="0" w:type="dxa"/>
              <w:right w:w="108" w:type="dxa"/>
            </w:tcMar>
            <w:vAlign w:val="center"/>
          </w:tcPr>
          <w:p w14:paraId="0D6512A6" w14:textId="5EE8611E"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 xml:space="preserve"> ISTANBUL – SÂN BAY     </w:t>
            </w:r>
            <w:r w:rsidR="004F426F">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(ĂN SÁNG, TRƯA)</w:t>
            </w:r>
          </w:p>
        </w:tc>
      </w:tr>
    </w:tbl>
    <w:p w14:paraId="5E60476A" w14:textId="3F2AD258" w:rsidR="004F426F"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Sáng: </w:t>
      </w:r>
      <w:r>
        <w:rPr>
          <w:rFonts w:ascii="Palatino Linotype" w:eastAsia="Palatino Linotype" w:hAnsi="Palatino Linotype" w:cs="Palatino Linotype"/>
        </w:rPr>
        <w:t xml:space="preserve">Quý khách ăn sáng tại khách sạn và tự do nghỉ ngơi tại khách sạn và khám phá Istanbul. </w:t>
      </w:r>
    </w:p>
    <w:p w14:paraId="78EA4A8F" w14:textId="77777777" w:rsidR="004F426F"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11:00:</w:t>
      </w:r>
      <w:r>
        <w:rPr>
          <w:rFonts w:ascii="Palatino Linotype" w:eastAsia="Palatino Linotype" w:hAnsi="Palatino Linotype" w:cs="Palatino Linotype"/>
        </w:rPr>
        <w:t xml:space="preserve"> Xe và HDV đưa quý khách khởi hành ra sân bay Istanbul đáp chuyến bay CA860 lúc 14:55 của hãng hàng không Air China về Hà Nội/Việt Nam.</w:t>
      </w:r>
    </w:p>
    <w:p w14:paraId="6497EF7E" w14:textId="13E2A540"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sẽ khách sử dụng bữa trưa được đóng gói sẵn “lunch box” tại sân bay (Quý khách transit tại Bắc Kinh)</w:t>
      </w:r>
    </w:p>
    <w:p w14:paraId="33CB8F70"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CA860  ISTPEK 1445 0500+  </w:t>
      </w:r>
    </w:p>
    <w:tbl>
      <w:tblPr>
        <w:tblStyle w:val="af"/>
        <w:tblW w:w="10516" w:type="dxa"/>
        <w:tblLayout w:type="fixed"/>
        <w:tblLook w:val="0400" w:firstRow="0" w:lastRow="0" w:firstColumn="0" w:lastColumn="0" w:noHBand="0" w:noVBand="1"/>
      </w:tblPr>
      <w:tblGrid>
        <w:gridCol w:w="1560"/>
        <w:gridCol w:w="8956"/>
      </w:tblGrid>
      <w:tr w:rsidR="008170D9" w14:paraId="6C401EE5" w14:textId="77777777">
        <w:trPr>
          <w:trHeight w:val="423"/>
        </w:trPr>
        <w:tc>
          <w:tcPr>
            <w:tcW w:w="1560" w:type="dxa"/>
            <w:tcBorders>
              <w:bottom w:val="single" w:sz="24" w:space="0" w:color="D9448B"/>
            </w:tcBorders>
            <w:shd w:val="clear" w:color="auto" w:fill="D9448B"/>
            <w:tcMar>
              <w:top w:w="0" w:type="dxa"/>
              <w:left w:w="108" w:type="dxa"/>
              <w:bottom w:w="0" w:type="dxa"/>
              <w:right w:w="108" w:type="dxa"/>
            </w:tcMar>
            <w:vAlign w:val="center"/>
          </w:tcPr>
          <w:p w14:paraId="234A8D49"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FFFFFF"/>
                <w:sz w:val="22"/>
                <w:szCs w:val="22"/>
              </w:rPr>
              <w:t>NGÀY  10</w:t>
            </w:r>
          </w:p>
        </w:tc>
        <w:tc>
          <w:tcPr>
            <w:tcW w:w="8956" w:type="dxa"/>
            <w:tcBorders>
              <w:bottom w:val="single" w:sz="24" w:space="0" w:color="D9448B"/>
            </w:tcBorders>
            <w:tcMar>
              <w:top w:w="0" w:type="dxa"/>
              <w:left w:w="108" w:type="dxa"/>
              <w:bottom w:w="0" w:type="dxa"/>
              <w:right w:w="108" w:type="dxa"/>
            </w:tcMar>
            <w:vAlign w:val="center"/>
          </w:tcPr>
          <w:p w14:paraId="7E1AFBF0" w14:textId="77777777" w:rsidR="008170D9" w:rsidRDefault="00000000">
            <w:pPr>
              <w:pBdr>
                <w:top w:val="nil"/>
                <w:left w:val="nil"/>
                <w:bottom w:val="nil"/>
                <w:right w:val="nil"/>
                <w:between w:val="nil"/>
              </w:pBdr>
              <w:rPr>
                <w:color w:val="000000"/>
              </w:rPr>
            </w:pPr>
            <w:r>
              <w:rPr>
                <w:rFonts w:ascii="Palatino Linotype" w:eastAsia="Palatino Linotype" w:hAnsi="Palatino Linotype" w:cs="Palatino Linotype"/>
                <w:b/>
                <w:color w:val="000000"/>
                <w:sz w:val="26"/>
                <w:szCs w:val="26"/>
              </w:rPr>
              <w:t xml:space="preserve"> BẮC KINH – HÀ NỘI</w:t>
            </w:r>
          </w:p>
        </w:tc>
      </w:tr>
    </w:tbl>
    <w:p w14:paraId="72EE2901" w14:textId="77777777" w:rsidR="008170D9" w:rsidRDefault="0000000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05:00 </w:t>
      </w:r>
      <w:r>
        <w:rPr>
          <w:rFonts w:ascii="Palatino Linotype" w:eastAsia="Palatino Linotype" w:hAnsi="Palatino Linotype" w:cs="Palatino Linotype"/>
        </w:rPr>
        <w:t xml:space="preserve">(theo giờ trung quốc): Quý khách hạ cánh tại sân bay Bắc Kinh, Trung Quốc </w:t>
      </w:r>
    </w:p>
    <w:p w14:paraId="35A80845"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08:50: </w:t>
      </w:r>
      <w:r>
        <w:rPr>
          <w:rFonts w:ascii="Palatino Linotype" w:eastAsia="Palatino Linotype" w:hAnsi="Palatino Linotype" w:cs="Palatino Linotype"/>
        </w:rPr>
        <w:t xml:space="preserve">Quý khách nối chuyến bay CA741 từ Bắc Kinh về Hà Nội, Việt Nam: </w:t>
      </w:r>
    </w:p>
    <w:p w14:paraId="0A52111E"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CA741 PEKHAN 0850 1155      </w:t>
      </w:r>
    </w:p>
    <w:p w14:paraId="09675B68"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11:55:</w:t>
      </w:r>
      <w:r>
        <w:rPr>
          <w:rFonts w:ascii="Palatino Linotype" w:eastAsia="Palatino Linotype" w:hAnsi="Palatino Linotype" w:cs="Palatino Linotype"/>
        </w:rPr>
        <w:t xml:space="preserve"> Quý khách hạ cánh tại sân bay Nội Bài – Hà Nội, HDV làm thủ tục nhập cảnh cho quý khách. Xe sẽ đưa quý khách trở về điểm tập kết ban đầu – Rạp xiếc Trung Ương. </w:t>
      </w:r>
    </w:p>
    <w:p w14:paraId="5D2A5E66" w14:textId="77777777" w:rsidR="008170D9"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HDV chia tay và hẹn gặp lại quý khách trong những chuyến đi lần sau</w:t>
      </w:r>
    </w:p>
    <w:p w14:paraId="3D74630B" w14:textId="77777777" w:rsidR="008170D9" w:rsidRDefault="000000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w:t>
      </w:r>
    </w:p>
    <w:p w14:paraId="35087DBB" w14:textId="77777777" w:rsidR="008170D9"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TOUR BAO GỒM</w:t>
      </w:r>
    </w:p>
    <w:p w14:paraId="21CC3585"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Vé máy bay khứ hồi Hà Nội- Istanbul - Hà Nội , hãng hàng không Air China (1 kiện hành lí 23 kg kí gửi + 5 kg xách tay)</w:t>
      </w:r>
    </w:p>
    <w:p w14:paraId="322DE6D7"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Thuế sân bay 2 nước, thuế an ninh hàng không và phụ phí nhiên liệu</w:t>
      </w:r>
    </w:p>
    <w:p w14:paraId="25FD9070"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rPr>
        <w:t>Nghỉ tại khách sạn 4* - 5* tiêu chuẩn Tổng Cục Du Lịch Thổ Nhĩ Kỳ</w:t>
      </w:r>
      <w:r>
        <w:rPr>
          <w:rFonts w:ascii="Palatino Linotype" w:eastAsia="Palatino Linotype" w:hAnsi="Palatino Linotype" w:cs="Palatino Linotype"/>
        </w:rPr>
        <w:t xml:space="preserve"> (2 người/phòng, nếu đoàn lẻ nam hoặc nữ thì ở phòng 3 giường).</w:t>
      </w:r>
    </w:p>
    <w:p w14:paraId="0B9AD35C"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Trẻ em ngủ cùng giường với bố mẹ</w:t>
      </w:r>
    </w:p>
    <w:p w14:paraId="4DAB2C84" w14:textId="496CEEC6"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Các bữa ăn chính theo chương trìn</w:t>
      </w:r>
      <w:r w:rsidR="00A333DA">
        <w:rPr>
          <w:rFonts w:ascii="Palatino Linotype" w:eastAsia="Palatino Linotype" w:hAnsi="Palatino Linotype" w:cs="Palatino Linotype"/>
        </w:rPr>
        <w:t xml:space="preserve">h bao gồm 2 bữa ăn tại nhà hàng Trung Quốc và </w:t>
      </w:r>
      <w:r w:rsidR="005532F1">
        <w:rPr>
          <w:rFonts w:ascii="Palatino Linotype" w:eastAsia="Palatino Linotype" w:hAnsi="Palatino Linotype" w:cs="Palatino Linotype"/>
        </w:rPr>
        <w:t>đồ ăn địa phương Thổ Nhĩ  Kỳ tại nhà hàng và buffet tối tại kháh sạn</w:t>
      </w:r>
      <w:r>
        <w:rPr>
          <w:rFonts w:ascii="Palatino Linotype" w:eastAsia="Palatino Linotype" w:hAnsi="Palatino Linotype" w:cs="Palatino Linotype"/>
        </w:rPr>
        <w:tab/>
      </w:r>
    </w:p>
    <w:p w14:paraId="3AD7915B" w14:textId="77777777" w:rsidR="008170D9" w:rsidRDefault="00000000">
      <w:pPr>
        <w:numPr>
          <w:ilvl w:val="0"/>
          <w:numId w:val="6"/>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b/>
        </w:rPr>
        <w:t xml:space="preserve">E-Visa Thổ Nhĩ Kỳ áp dụng từ tháng 9/2025 </w:t>
      </w:r>
    </w:p>
    <w:p w14:paraId="7AF01BE2"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Xe điều hòa đón tiễn sân bay Nội Bài và xe tại Thổ Nhĩ Kỳ đi theo suốt tuyến</w:t>
      </w:r>
    </w:p>
    <w:p w14:paraId="686AA669"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Phí tham quan thắng cảnh theo chương trình. </w:t>
      </w:r>
    </w:p>
    <w:p w14:paraId="5E7EE6FB"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Hướng dẫn viên tiếng Việt nhiệt tình, kinh nghiệm suốt tuyến Việt Nam</w:t>
      </w:r>
    </w:p>
    <w:p w14:paraId="4570070C"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Bảo hiểm Du lịch toàn cầu tùy theo độ tuổi của khách hàng mà công ty bảo hiểm sẽ cung cấp quyền lợi và gói bảo hiểm theo quy định mức trách nhiệm </w:t>
      </w:r>
      <w:r>
        <w:rPr>
          <w:rFonts w:ascii="Palatino Linotype" w:eastAsia="Palatino Linotype" w:hAnsi="Palatino Linotype" w:cs="Palatino Linotype"/>
          <w:b/>
        </w:rPr>
        <w:t xml:space="preserve">50.000$ </w:t>
      </w:r>
      <w:r>
        <w:rPr>
          <w:rFonts w:ascii="Palatino Linotype" w:eastAsia="Palatino Linotype" w:hAnsi="Palatino Linotype" w:cs="Palatino Linotype"/>
        </w:rPr>
        <w:t>/1 người /1 vụ</w:t>
      </w:r>
    </w:p>
    <w:p w14:paraId="75CB255B" w14:textId="77777777"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Quà tặng: Mũ du lịch, Phích cắm điện</w:t>
      </w:r>
    </w:p>
    <w:p w14:paraId="0D6517A3" w14:textId="4F3B46A3" w:rsidR="008170D9" w:rsidRDefault="00000000">
      <w:pPr>
        <w:numPr>
          <w:ilvl w:val="0"/>
          <w:numId w:val="6"/>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Tắm khoáng nóng tự nhiên tại khách sạn Pamukkale , du thuyền trên vịnh Borphorus </w:t>
      </w:r>
    </w:p>
    <w:p w14:paraId="7A487A30" w14:textId="77777777" w:rsidR="008170D9"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lastRenderedPageBreak/>
        <w:t>GIÁ TOUR KHÔNG BAO GỒM</w:t>
      </w:r>
    </w:p>
    <w:p w14:paraId="4984898F" w14:textId="77777777" w:rsidR="008170D9" w:rsidRDefault="00000000">
      <w:pPr>
        <w:numPr>
          <w:ilvl w:val="0"/>
          <w:numId w:val="6"/>
        </w:numPr>
        <w:tabs>
          <w:tab w:val="left" w:pos="72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Hộ chiếu còn hạn 8 tháng tính từ ngày xuất cảnh. </w:t>
      </w:r>
    </w:p>
    <w:p w14:paraId="7C9E122E"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Đồ uống, chi phí điện thoại, giặt là trong khách sạn </w:t>
      </w:r>
    </w:p>
    <w:p w14:paraId="572C69BE"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Thuế VAT</w:t>
      </w:r>
    </w:p>
    <w:p w14:paraId="5DE181C0"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Chi phí cá nhân, hành lý quá cước, điện thoại, giặt ủi, tham quan ngoài chương trình.</w:t>
      </w:r>
    </w:p>
    <w:p w14:paraId="2F3B99E3"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Phụ thu phòng đơn.</w:t>
      </w:r>
    </w:p>
    <w:p w14:paraId="1C8B6BF7"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Phụ thu phí xăng dầu tăng tại thời điểm xuất vé ( nếu có)</w:t>
      </w:r>
    </w:p>
    <w:p w14:paraId="2BB995AF"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Tip cho tài xế địa phương và hướng dẫn viên (8 USD/người/ngày * 10 ngày )</w:t>
      </w:r>
    </w:p>
    <w:p w14:paraId="09B021D6"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Tiền khuân vác vali của tài xế hoặc nhân viên gác cửa khách sạn </w:t>
      </w:r>
    </w:p>
    <w:p w14:paraId="450EB841"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Chi phí trả cho Hdv và tài xế phục vụ </w:t>
      </w:r>
      <w:r>
        <w:rPr>
          <w:rFonts w:ascii="Palatino Linotype" w:eastAsia="Palatino Linotype" w:hAnsi="Palatino Linotype" w:cs="Palatino Linotype"/>
          <w:i/>
          <w:color w:val="000000"/>
        </w:rPr>
        <w:t>(nếu có yêu cầu ngoài giờ)</w:t>
      </w:r>
    </w:p>
    <w:p w14:paraId="60BF6137" w14:textId="77777777" w:rsidR="008170D9" w:rsidRDefault="00000000">
      <w:pPr>
        <w:numPr>
          <w:ilvl w:val="0"/>
          <w:numId w:val="6"/>
        </w:numPr>
        <w:tabs>
          <w:tab w:val="left" w:pos="72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Đối với khách Việt Kiều phải làm visa nhập cảnh lại Việt Nam </w:t>
      </w:r>
    </w:p>
    <w:p w14:paraId="29015F63" w14:textId="77777777" w:rsidR="008170D9" w:rsidRDefault="00000000">
      <w:pPr>
        <w:numPr>
          <w:ilvl w:val="0"/>
          <w:numId w:val="6"/>
        </w:numPr>
        <w:tabs>
          <w:tab w:val="left" w:pos="72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Thuốc men, bệnh viện… và các chi phí cá nhân khác của khách ngoài chương trình.</w:t>
      </w:r>
    </w:p>
    <w:p w14:paraId="34B51BBA" w14:textId="77777777" w:rsidR="008170D9" w:rsidRDefault="00000000">
      <w:pPr>
        <w:numPr>
          <w:ilvl w:val="0"/>
          <w:numId w:val="6"/>
        </w:numPr>
        <w:tabs>
          <w:tab w:val="left" w:pos="72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Optional Tour: Xe Jeep và bay khinh khí cầu tại Cappadocia</w:t>
      </w:r>
    </w:p>
    <w:p w14:paraId="22F58258" w14:textId="77777777" w:rsidR="008170D9" w:rsidRDefault="00000000">
      <w:pPr>
        <w:numPr>
          <w:ilvl w:val="0"/>
          <w:numId w:val="6"/>
        </w:numPr>
        <w:tabs>
          <w:tab w:val="left" w:pos="72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Chi phí làm visa dán</w:t>
      </w:r>
    </w:p>
    <w:p w14:paraId="3F96204B" w14:textId="77777777" w:rsidR="008170D9"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7D61AB2B" w14:textId="77777777" w:rsidR="008170D9" w:rsidRDefault="00000000">
      <w:pPr>
        <w:numPr>
          <w:ilvl w:val="0"/>
          <w:numId w:val="6"/>
        </w:numPr>
        <w:spacing w:line="360" w:lineRule="auto"/>
        <w:jc w:val="both"/>
        <w:rPr>
          <w:rFonts w:ascii="Palatino Linotype" w:eastAsia="Palatino Linotype" w:hAnsi="Palatino Linotype" w:cs="Palatino Linotype"/>
        </w:rPr>
      </w:pPr>
      <w:bookmarkStart w:id="1" w:name="_heading=h.7xzq7ud7u5r4" w:colFirst="0" w:colLast="0"/>
      <w:bookmarkEnd w:id="1"/>
      <w:r>
        <w:rPr>
          <w:rFonts w:ascii="Palatino Linotype" w:eastAsia="Palatino Linotype" w:hAnsi="Palatino Linotype" w:cs="Palatino Linotype"/>
        </w:rPr>
        <w:t>Trong trường hợp khách có Evisa Thổ nhĩ kỳ rồi hoặc tự làm visa thì hoàn lại 1.400.000 VNĐ/1 khách</w:t>
      </w:r>
    </w:p>
    <w:p w14:paraId="26F08D3B" w14:textId="77777777" w:rsidR="008170D9" w:rsidRDefault="00000000">
      <w:pPr>
        <w:numPr>
          <w:ilvl w:val="0"/>
          <w:numId w:val="6"/>
        </w:num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14:paraId="7566C69B" w14:textId="77777777" w:rsidR="008170D9" w:rsidRDefault="0000000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Trong trường hợp đoàn đã khởi hành, nếu quý khách vì bất kì lí do gì tách đoàn đều không được hoàn trả lại phí dịch vụ</w:t>
      </w:r>
    </w:p>
    <w:p w14:paraId="02DE0EAA" w14:textId="77777777" w:rsidR="008170D9" w:rsidRDefault="0000000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14:paraId="1BE54808" w14:textId="77777777" w:rsidR="008170D9" w:rsidRDefault="0000000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46091E32" w14:textId="77777777" w:rsidR="008170D9" w:rsidRDefault="0000000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Hộ chiếu của quý khách phải còn giá trị sử dụng trên 6 tháng kể từ ngày về và có ít nhất 3 trang trắng liền kề nhau. Hộ chiếu phải đẹp, sạch, không rách, không bị cắt góc, không được vẽ bút mực</w:t>
      </w:r>
    </w:p>
    <w:p w14:paraId="66D832FD" w14:textId="3EF05610" w:rsidR="008170D9" w:rsidRDefault="0000000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0F28F10D" w14:textId="1081CDB1" w:rsidR="008170D9" w:rsidRDefault="0000000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3" w:name="_heading=h.gjdgxs" w:colFirst="0" w:colLast="0"/>
      <w:bookmarkEnd w:id="3"/>
      <w:r>
        <w:rPr>
          <w:rFonts w:ascii="Palatino Linotype" w:eastAsia="Palatino Linotype" w:hAnsi="Palatino Linotype" w:cs="Palatino Linotype"/>
          <w:color w:val="000000"/>
        </w:rPr>
        <w:t>Quý khách phẫu thuật thẩm mỹ phải làm lại hộ chiếu sau khi phẫu thuật mới được nhập cảnh. Nếu quý khách phẫu thuật thẩm mỹ không báo lại với CTDL trước, và không được xuất cảnh, CTDL sẽ không chịu trách nhiệm về trường hợp này và không hoàn bất kì dịch vụ nào.</w:t>
      </w:r>
    </w:p>
    <w:p w14:paraId="30B42ABC" w14:textId="6585FEA3" w:rsidR="008170D9" w:rsidRDefault="0000000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Theo luật du lịch Thổ Nhĩ Kỳ, đoàn du lịch được đăng ký trước hành trình đi du lịch tại Thổ. Khách hàng không được phép, tách, ghép với đoàn khác, không được sử dụng dịch vụ du lịch bên ngoài, tránh tình trạng bị lừa đảo và gặp vấn đề tai nạn mà không có bảo hiểm. Nếu </w:t>
      </w:r>
      <w:r>
        <w:rPr>
          <w:rFonts w:ascii="Palatino Linotype" w:eastAsia="Palatino Linotype" w:hAnsi="Palatino Linotype" w:cs="Palatino Linotype"/>
          <w:b/>
        </w:rPr>
        <w:t xml:space="preserve">công ty phát hiện khách hàng mua các option trò chơi mạo hiểm bên ngoài sẽ </w:t>
      </w:r>
      <w:r>
        <w:rPr>
          <w:rFonts w:ascii="Palatino Linotype" w:eastAsia="Palatino Linotype" w:hAnsi="Palatino Linotype" w:cs="Palatino Linotype"/>
          <w:b/>
          <w:color w:val="000000"/>
        </w:rPr>
        <w:t>phạt 200$/ngườ</w:t>
      </w:r>
      <w:r>
        <w:rPr>
          <w:rFonts w:ascii="Palatino Linotype" w:eastAsia="Palatino Linotype" w:hAnsi="Palatino Linotype" w:cs="Palatino Linotype"/>
          <w:b/>
        </w:rPr>
        <w:t>i, đồng thời công ty du lịch tại Việt Nam cũng như công ty tại Thổ Nhĩ Kỳ sẽ không chịu trách nhiệm vì những sự cố ngoài ý muốn của khách hàng.</w:t>
      </w:r>
    </w:p>
    <w:p w14:paraId="0AD82BD1" w14:textId="4224B4CC" w:rsidR="008170D9" w:rsidRDefault="00000000">
      <w:pPr>
        <w:numPr>
          <w:ilvl w:val="0"/>
          <w:numId w:val="6"/>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Chương trình được hỗ trợ bởi các điểm mua sắm, nếu Quý khách không vào thăm quan các điểm đến, các shop trong chương trình đã ghi sẽ phải trả phụ thu thêm phí </w:t>
      </w:r>
    </w:p>
    <w:p w14:paraId="2215A946" w14:textId="77777777" w:rsidR="008170D9" w:rsidRDefault="008170D9">
      <w:pPr>
        <w:pBdr>
          <w:top w:val="nil"/>
          <w:left w:val="nil"/>
          <w:bottom w:val="nil"/>
          <w:right w:val="nil"/>
          <w:between w:val="nil"/>
        </w:pBdr>
        <w:spacing w:line="360" w:lineRule="auto"/>
        <w:jc w:val="both"/>
        <w:rPr>
          <w:rFonts w:ascii="Palatino Linotype" w:eastAsia="Palatino Linotype" w:hAnsi="Palatino Linotype" w:cs="Palatino Linotype"/>
          <w:b/>
        </w:rPr>
      </w:pPr>
    </w:p>
    <w:p w14:paraId="340BACAF" w14:textId="17EAFD26" w:rsidR="008170D9" w:rsidRDefault="00000000">
      <w:pPr>
        <w:spacing w:line="360" w:lineRule="auto"/>
        <w:ind w:left="360"/>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ĐIỀU KIỆN ÁP DỤNG CHO TRẺ EM:</w:t>
      </w:r>
    </w:p>
    <w:p w14:paraId="3EEC8FA3" w14:textId="77777777" w:rsidR="008170D9" w:rsidRDefault="0000000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Trẻ em (đủ 2 tuổi- dưới 11 tuổi) giá 90% ngủ chung giường với bố mẹ</w:t>
      </w:r>
    </w:p>
    <w:p w14:paraId="144F46CB" w14:textId="77777777" w:rsidR="008170D9" w:rsidRDefault="0000000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Mỗi gia đình chỉ được kèm 1 trẻ em. Từ trẻ thứ 2 vui lòng đóng tiền như người lớn. </w:t>
      </w:r>
    </w:p>
    <w:p w14:paraId="405BA6C6" w14:textId="2CAAD79D" w:rsidR="008170D9" w:rsidRDefault="00000000">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Trẻ dưới 2 tuổi giá tour 35%, không có ghế riêng và không bao gồm các dịch vụ dành cho em bé, gia đình vui lòng tự lo cho bé.</w:t>
      </w:r>
    </w:p>
    <w:p w14:paraId="1719C948" w14:textId="77777777" w:rsidR="008170D9" w:rsidRDefault="008170D9">
      <w:pPr>
        <w:spacing w:line="360" w:lineRule="auto"/>
        <w:ind w:left="360"/>
        <w:jc w:val="both"/>
        <w:rPr>
          <w:rFonts w:ascii="Palatino Linotype" w:eastAsia="Palatino Linotype" w:hAnsi="Palatino Linotype" w:cs="Palatino Linotype"/>
        </w:rPr>
      </w:pPr>
    </w:p>
    <w:p w14:paraId="534B9058" w14:textId="070A3B5A" w:rsidR="008170D9" w:rsidRDefault="008170D9">
      <w:pPr>
        <w:spacing w:line="360" w:lineRule="auto"/>
        <w:ind w:left="360"/>
        <w:jc w:val="both"/>
        <w:rPr>
          <w:rFonts w:ascii="Palatino Linotype" w:eastAsia="Palatino Linotype" w:hAnsi="Palatino Linotype" w:cs="Palatino Linotype"/>
        </w:rPr>
      </w:pPr>
    </w:p>
    <w:sectPr w:rsidR="008170D9" w:rsidSect="00975853">
      <w:headerReference w:type="even" r:id="rId18"/>
      <w:headerReference w:type="default" r:id="rId19"/>
      <w:footerReference w:type="even" r:id="rId20"/>
      <w:footerReference w:type="default" r:id="rId21"/>
      <w:headerReference w:type="first" r:id="rId22"/>
      <w:footerReference w:type="first" r:id="rId23"/>
      <w:pgSz w:w="11907" w:h="16840"/>
      <w:pgMar w:top="720" w:right="850" w:bottom="540" w:left="630" w:header="9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A123E" w14:textId="77777777" w:rsidR="006E21D2" w:rsidRDefault="006E21D2">
      <w:r>
        <w:separator/>
      </w:r>
    </w:p>
  </w:endnote>
  <w:endnote w:type="continuationSeparator" w:id="0">
    <w:p w14:paraId="2A707E3D" w14:textId="77777777" w:rsidR="006E21D2" w:rsidRDefault="006E2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02AF2A-92B5-44CF-B710-4D04781A66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ECA1315-B939-4200-84A3-80767A39B4CA}"/>
    <w:embedBoldItalic r:id="rId3" w:fontKey="{A557A556-E558-4EB6-843D-B919BA194D6C}"/>
  </w:font>
  <w:font w:name="Tahoma">
    <w:panose1 w:val="020B0604030504040204"/>
    <w:charset w:val="00"/>
    <w:family w:val="swiss"/>
    <w:pitch w:val="variable"/>
    <w:sig w:usb0="E1002EFF" w:usb1="C000605B" w:usb2="00000029" w:usb3="00000000" w:csb0="000101FF" w:csb1="00000000"/>
    <w:embedRegular r:id="rId4" w:fontKey="{04A59D61-CD29-43D4-97B7-096BFEB55D28}"/>
  </w:font>
  <w:font w:name="Georgia">
    <w:panose1 w:val="02040502050405020303"/>
    <w:charset w:val="00"/>
    <w:family w:val="roman"/>
    <w:pitch w:val="variable"/>
    <w:sig w:usb0="00000287" w:usb1="00000000" w:usb2="00000000" w:usb3="00000000" w:csb0="0000009F" w:csb1="00000000"/>
    <w:embedRegular r:id="rId5" w:fontKey="{CE026287-72B2-4106-95B2-5B9135427171}"/>
    <w:embedItalic r:id="rId6" w:fontKey="{4CC37ADE-5242-4C7D-9897-78B768CB9427}"/>
  </w:font>
  <w:font w:name="Palatino Linotype">
    <w:panose1 w:val="02040502050505030304"/>
    <w:charset w:val="00"/>
    <w:family w:val="roman"/>
    <w:pitch w:val="variable"/>
    <w:sig w:usb0="E0000287" w:usb1="40000013" w:usb2="00000000" w:usb3="00000000" w:csb0="0000019F" w:csb1="00000000"/>
    <w:embedRegular r:id="rId7" w:fontKey="{9F4B6915-5F65-40FD-946D-4305A148200F}"/>
    <w:embedBold r:id="rId8" w:fontKey="{515D824F-F899-48D8-AE3E-9D03BED22DEE}"/>
    <w:embedItalic r:id="rId9" w:fontKey="{F6EF686E-61D0-4F12-9331-3C19E144A4F9}"/>
    <w:embedBoldItalic r:id="rId10" w:fontKey="{0DEA9DBF-2ABF-473E-A0ED-A40C7A383CD6}"/>
  </w:font>
  <w:font w:name="Calibri">
    <w:panose1 w:val="020F0502020204030204"/>
    <w:charset w:val="00"/>
    <w:family w:val="swiss"/>
    <w:pitch w:val="variable"/>
    <w:sig w:usb0="E4002EFF" w:usb1="C000247B" w:usb2="00000009" w:usb3="00000000" w:csb0="000001FF" w:csb1="00000000"/>
    <w:embedRegular r:id="rId11" w:fontKey="{64527E1B-CD7B-418A-BF0D-6786A70B8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5144" w14:textId="77777777" w:rsidR="00DB09B9" w:rsidRDefault="00DB0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FF92" w14:textId="0ECBF265" w:rsidR="0018300E" w:rsidRDefault="0018300E">
    <w:pPr>
      <w:pStyle w:val="Footer"/>
    </w:pPr>
    <w:r>
      <w:rPr>
        <w:noProof/>
      </w:rPr>
      <w:drawing>
        <wp:anchor distT="0" distB="0" distL="114300" distR="114300" simplePos="0" relativeHeight="251659264" behindDoc="1" locked="0" layoutInCell="1" allowOverlap="1" wp14:anchorId="59F13B08" wp14:editId="71DCDE88">
          <wp:simplePos x="0" y="0"/>
          <wp:positionH relativeFrom="column">
            <wp:posOffset>-455295</wp:posOffset>
          </wp:positionH>
          <wp:positionV relativeFrom="paragraph">
            <wp:posOffset>-992146</wp:posOffset>
          </wp:positionV>
          <wp:extent cx="7576309" cy="1261386"/>
          <wp:effectExtent l="0" t="0" r="5715" b="0"/>
          <wp:wrapNone/>
          <wp:docPr id="1556381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1475" name="Picture 1556381475"/>
                  <pic:cNvPicPr/>
                </pic:nvPicPr>
                <pic:blipFill>
                  <a:blip r:embed="rId1">
                    <a:extLst>
                      <a:ext uri="{28A0092B-C50C-407E-A947-70E740481C1C}">
                        <a14:useLocalDpi xmlns:a14="http://schemas.microsoft.com/office/drawing/2010/main" val="0"/>
                      </a:ext>
                    </a:extLst>
                  </a:blip>
                  <a:stretch>
                    <a:fillRect/>
                  </a:stretch>
                </pic:blipFill>
                <pic:spPr>
                  <a:xfrm>
                    <a:off x="0" y="0"/>
                    <a:ext cx="7576309" cy="126138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0DB4" w14:textId="77777777" w:rsidR="00DB09B9" w:rsidRDefault="00DB0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E9D19" w14:textId="77777777" w:rsidR="006E21D2" w:rsidRDefault="006E21D2">
      <w:r>
        <w:separator/>
      </w:r>
    </w:p>
  </w:footnote>
  <w:footnote w:type="continuationSeparator" w:id="0">
    <w:p w14:paraId="7C223736" w14:textId="77777777" w:rsidR="006E21D2" w:rsidRDefault="006E2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B5AB" w14:textId="77777777" w:rsidR="00DB09B9" w:rsidRDefault="00DB0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163B" w14:textId="34D919F3" w:rsidR="008170D9" w:rsidRPr="000624F1" w:rsidRDefault="008170D9" w:rsidP="000624F1">
    <w:pPr>
      <w:tabs>
        <w:tab w:val="center" w:pos="4320"/>
        <w:tab w:val="right" w:pos="8640"/>
      </w:tabs>
      <w:rPr>
        <w:rFonts w:ascii="Palatino Linotype" w:eastAsia="Palatino Linotype" w:hAnsi="Palatino Linotype" w:cs="Palatino Linotype"/>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C730" w14:textId="77777777" w:rsidR="00DB09B9" w:rsidRDefault="00DB0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165"/>
    <w:multiLevelType w:val="multilevel"/>
    <w:tmpl w:val="68040082"/>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1" w15:restartNumberingAfterBreak="0">
    <w:nsid w:val="03F02F92"/>
    <w:multiLevelType w:val="multilevel"/>
    <w:tmpl w:val="7B5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133E8"/>
    <w:multiLevelType w:val="multilevel"/>
    <w:tmpl w:val="1416D08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 w15:restartNumberingAfterBreak="0">
    <w:nsid w:val="0F6C5ACD"/>
    <w:multiLevelType w:val="multilevel"/>
    <w:tmpl w:val="47C013B2"/>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1807029B"/>
    <w:multiLevelType w:val="multilevel"/>
    <w:tmpl w:val="400ED39A"/>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5" w15:restartNumberingAfterBreak="0">
    <w:nsid w:val="25893D73"/>
    <w:multiLevelType w:val="hybridMultilevel"/>
    <w:tmpl w:val="2998247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D5B459F"/>
    <w:multiLevelType w:val="multilevel"/>
    <w:tmpl w:val="D04C9538"/>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7" w15:restartNumberingAfterBreak="0">
    <w:nsid w:val="40F954A8"/>
    <w:multiLevelType w:val="multilevel"/>
    <w:tmpl w:val="D1403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942A8D"/>
    <w:multiLevelType w:val="multilevel"/>
    <w:tmpl w:val="4B16F1D2"/>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9" w15:restartNumberingAfterBreak="0">
    <w:nsid w:val="4B9B301B"/>
    <w:multiLevelType w:val="multilevel"/>
    <w:tmpl w:val="5CBAA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ADE4EF0"/>
    <w:multiLevelType w:val="multilevel"/>
    <w:tmpl w:val="19D6AC2A"/>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ED964E3"/>
    <w:multiLevelType w:val="multilevel"/>
    <w:tmpl w:val="2B32A8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1FE158E"/>
    <w:multiLevelType w:val="multilevel"/>
    <w:tmpl w:val="2C984D9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3" w15:restartNumberingAfterBreak="0">
    <w:nsid w:val="64654B07"/>
    <w:multiLevelType w:val="multilevel"/>
    <w:tmpl w:val="0C706B90"/>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num w:numId="1" w16cid:durableId="2106222455">
    <w:abstractNumId w:val="6"/>
  </w:num>
  <w:num w:numId="2" w16cid:durableId="160583139">
    <w:abstractNumId w:val="7"/>
  </w:num>
  <w:num w:numId="3" w16cid:durableId="274676213">
    <w:abstractNumId w:val="12"/>
  </w:num>
  <w:num w:numId="4" w16cid:durableId="1890804884">
    <w:abstractNumId w:val="0"/>
  </w:num>
  <w:num w:numId="5" w16cid:durableId="951280863">
    <w:abstractNumId w:val="8"/>
  </w:num>
  <w:num w:numId="6" w16cid:durableId="1216966972">
    <w:abstractNumId w:val="11"/>
  </w:num>
  <w:num w:numId="7" w16cid:durableId="1629235413">
    <w:abstractNumId w:val="10"/>
  </w:num>
  <w:num w:numId="8" w16cid:durableId="713428941">
    <w:abstractNumId w:val="13"/>
  </w:num>
  <w:num w:numId="9" w16cid:durableId="2123726043">
    <w:abstractNumId w:val="3"/>
  </w:num>
  <w:num w:numId="10" w16cid:durableId="691612868">
    <w:abstractNumId w:val="9"/>
  </w:num>
  <w:num w:numId="11" w16cid:durableId="170028189">
    <w:abstractNumId w:val="2"/>
  </w:num>
  <w:num w:numId="12" w16cid:durableId="1138454940">
    <w:abstractNumId w:val="4"/>
  </w:num>
  <w:num w:numId="13" w16cid:durableId="577442687">
    <w:abstractNumId w:val="5"/>
  </w:num>
  <w:num w:numId="14" w16cid:durableId="1993945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0D9"/>
    <w:rsid w:val="00056521"/>
    <w:rsid w:val="000624F1"/>
    <w:rsid w:val="000A3A94"/>
    <w:rsid w:val="0018300E"/>
    <w:rsid w:val="004F426F"/>
    <w:rsid w:val="005532F1"/>
    <w:rsid w:val="006E21D2"/>
    <w:rsid w:val="0078073D"/>
    <w:rsid w:val="008170D9"/>
    <w:rsid w:val="00975853"/>
    <w:rsid w:val="00A333DA"/>
    <w:rsid w:val="00A56CE4"/>
    <w:rsid w:val="00B2450D"/>
    <w:rsid w:val="00B562E5"/>
    <w:rsid w:val="00DB09B9"/>
    <w:rsid w:val="00E8282C"/>
    <w:rsid w:val="00ED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6FE48"/>
  <w15:docId w15:val="{7768AEAC-A4FF-4D47-9746-E3CD5C12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center"/>
      <w:outlineLvl w:val="3"/>
    </w:pPr>
    <w:rPr>
      <w:b/>
      <w:sz w:val="40"/>
      <w:szCs w:val="4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right="-900" w:hanging="720"/>
      <w:jc w:val="center"/>
    </w:pPr>
    <w:rPr>
      <w:b/>
      <w:sz w:val="32"/>
      <w:szCs w:val="32"/>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162CC4"/>
    <w:rPr>
      <w:rFonts w:ascii="Tahoma" w:hAnsi="Tahoma" w:cs="Tahoma"/>
      <w:sz w:val="16"/>
      <w:szCs w:val="16"/>
    </w:rPr>
  </w:style>
  <w:style w:type="character" w:customStyle="1" w:styleId="BalloonTextChar">
    <w:name w:val="Balloon Text Char"/>
    <w:basedOn w:val="DefaultParagraphFont"/>
    <w:link w:val="BalloonText"/>
    <w:uiPriority w:val="99"/>
    <w:semiHidden/>
    <w:rsid w:val="00162CC4"/>
    <w:rPr>
      <w:rFonts w:ascii="Tahoma" w:hAnsi="Tahoma" w:cs="Tahoma"/>
      <w:sz w:val="16"/>
      <w:szCs w:val="16"/>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0659BA"/>
    <w:pPr>
      <w:ind w:left="720"/>
      <w:contextualSpacing/>
    </w:p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B7B62"/>
    <w:pPr>
      <w:spacing w:before="100" w:beforeAutospacing="1" w:after="100" w:afterAutospacing="1"/>
    </w:pPr>
  </w:style>
  <w:style w:type="character" w:styleId="CommentReference">
    <w:name w:val="annotation reference"/>
    <w:basedOn w:val="DefaultParagraphFont"/>
    <w:uiPriority w:val="99"/>
    <w:semiHidden/>
    <w:unhideWhenUsed/>
    <w:rsid w:val="00E37F65"/>
    <w:rPr>
      <w:sz w:val="16"/>
      <w:szCs w:val="16"/>
    </w:rPr>
  </w:style>
  <w:style w:type="paragraph" w:styleId="CommentText">
    <w:name w:val="annotation text"/>
    <w:basedOn w:val="Normal"/>
    <w:link w:val="CommentTextChar"/>
    <w:uiPriority w:val="99"/>
    <w:semiHidden/>
    <w:unhideWhenUsed/>
    <w:rsid w:val="00E37F65"/>
    <w:rPr>
      <w:sz w:val="20"/>
      <w:szCs w:val="20"/>
    </w:rPr>
  </w:style>
  <w:style w:type="character" w:customStyle="1" w:styleId="CommentTextChar">
    <w:name w:val="Comment Text Char"/>
    <w:basedOn w:val="DefaultParagraphFont"/>
    <w:link w:val="CommentText"/>
    <w:uiPriority w:val="99"/>
    <w:semiHidden/>
    <w:rsid w:val="00E37F65"/>
    <w:rPr>
      <w:sz w:val="20"/>
      <w:szCs w:val="20"/>
    </w:rPr>
  </w:style>
  <w:style w:type="paragraph" w:styleId="CommentSubject">
    <w:name w:val="annotation subject"/>
    <w:basedOn w:val="CommentText"/>
    <w:next w:val="CommentText"/>
    <w:link w:val="CommentSubjectChar"/>
    <w:uiPriority w:val="99"/>
    <w:semiHidden/>
    <w:unhideWhenUsed/>
    <w:rsid w:val="00E37F65"/>
    <w:rPr>
      <w:b/>
      <w:bCs/>
    </w:rPr>
  </w:style>
  <w:style w:type="character" w:customStyle="1" w:styleId="CommentSubjectChar">
    <w:name w:val="Comment Subject Char"/>
    <w:basedOn w:val="CommentTextChar"/>
    <w:link w:val="CommentSubject"/>
    <w:uiPriority w:val="99"/>
    <w:semiHidden/>
    <w:rsid w:val="00E37F6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18300E"/>
    <w:pPr>
      <w:tabs>
        <w:tab w:val="center" w:pos="4680"/>
        <w:tab w:val="right" w:pos="9360"/>
      </w:tabs>
    </w:pPr>
  </w:style>
  <w:style w:type="character" w:customStyle="1" w:styleId="HeaderChar">
    <w:name w:val="Header Char"/>
    <w:basedOn w:val="DefaultParagraphFont"/>
    <w:link w:val="Header"/>
    <w:uiPriority w:val="99"/>
    <w:rsid w:val="0018300E"/>
  </w:style>
  <w:style w:type="paragraph" w:styleId="Footer">
    <w:name w:val="footer"/>
    <w:basedOn w:val="Normal"/>
    <w:link w:val="FooterChar"/>
    <w:uiPriority w:val="99"/>
    <w:unhideWhenUsed/>
    <w:rsid w:val="0018300E"/>
    <w:pPr>
      <w:tabs>
        <w:tab w:val="center" w:pos="4680"/>
        <w:tab w:val="right" w:pos="9360"/>
      </w:tabs>
    </w:pPr>
  </w:style>
  <w:style w:type="character" w:customStyle="1" w:styleId="FooterChar">
    <w:name w:val="Footer Char"/>
    <w:basedOn w:val="DefaultParagraphFont"/>
    <w:link w:val="Footer"/>
    <w:uiPriority w:val="99"/>
    <w:rsid w:val="00183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oz4eFX+O+jBh2n8ILNdZarUrjQ==">CgMxLjAyCWguMWZvYjl0ZTIOaC43eHpxN3VkN3U1cjQyCWguMzBqMHpsbDIIaC5namRneHM4AHIhMVRRLVprdUxCRFhSM3NySUtPXzdiRjNWUVEzeTlCYS1t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Le</dc:creator>
  <cp:lastModifiedBy>Ly Ly</cp:lastModifiedBy>
  <cp:revision>7</cp:revision>
  <dcterms:created xsi:type="dcterms:W3CDTF">2024-05-02T03:04:00Z</dcterms:created>
  <dcterms:modified xsi:type="dcterms:W3CDTF">2025-11-13T04:01:00Z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70BE5B7C653B4EB6B32FFF9ED84519AF</vt:lpwstr>
  </property>
</Properties>
</file>