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1f497d"/>
          <w:sz w:val="24"/>
          <w:szCs w:val="24"/>
          <w:rtl w:val="0"/>
        </w:rPr>
        <w:t xml:space="preserve">Du lịch Trung Quốc từ lâu đã nổi tiếng với những công trình lịch sử nguy nga, những thắng cảnh hùng vĩ bậc nhất thế giới. Nếu bạn đã tới Thượng Hải, Bắc Kinh hay mê đắm vẻ đẹp Lệ Giang cổ trấn, Phượng Hoàng cổ trấn thì hãy khám phá địa danh Lạc Dương – Tây An nhé! Nơi đây từng là kinh đô rực rỡ trong lịch sử Trung Hoa cổ đại. Hành trình sẽ đưa du khách đến với những di tích nổi tiếng: Lăng mộ Tần Thủy Hoàng, thăm phủ Khai phong với những giai thoại nổi tiếng của Bao Công hay Kungfu ở Thiếu Lâm Tự mà chúng ta hay được xem trên các bộ phim. Hãy cùng nhau khám phá hành trình thú vị này ngay hôm nay nhé!</w:t>
      </w:r>
      <w:r w:rsidDel="00000000" w:rsidR="00000000" w:rsidRPr="00000000">
        <w:rPr>
          <w:rtl w:val="0"/>
        </w:rPr>
      </w:r>
    </w:p>
    <w:p w:rsidR="00000000" w:rsidDel="00000000" w:rsidP="00000000" w:rsidRDefault="00000000" w:rsidRPr="00000000" w14:paraId="00000003">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8"/>
          <w:szCs w:val="28"/>
        </w:rPr>
      </w:pPr>
      <w:r w:rsidDel="00000000" w:rsidR="00000000" w:rsidRPr="00000000">
        <w:rPr>
          <w:rFonts w:ascii="Palatino Linotype" w:cs="Palatino Linotype" w:eastAsia="Palatino Linotype" w:hAnsi="Palatino Linotype"/>
          <w:b w:val="1"/>
          <w:bCs w:val="1"/>
          <w:color w:val="ff0000"/>
          <w:sz w:val="36"/>
          <w:szCs w:val="36"/>
          <w:highlight w:val="yellow"/>
          <w:rtl w:val="0"/>
        </w:rPr>
        <w:t xml:space="preserve">TÂY AN – LẠC DƯƠNG – THIẾU LÂM TỰ – TRỊNH CHÂU – KHAI PHONG PHỦ</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7 NGÀY 6 ĐÊM</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04/03, 18/03, 01/04, 15/04, 29/04, 13/05, 27/05, 03/06, 10/06</w:t>
      </w:r>
      <w:r w:rsidDel="00000000" w:rsidR="00000000" w:rsidRPr="00000000">
        <w:rPr>
          <w:rtl w:val="0"/>
        </w:rPr>
      </w:r>
    </w:p>
    <w:p w:rsidR="00000000" w:rsidDel="00000000" w:rsidP="00000000" w:rsidRDefault="00000000" w:rsidRPr="00000000" w14:paraId="00000007">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VIETJET AIR</w:t>
      </w:r>
    </w:p>
    <w:p w:rsidR="00000000" w:rsidDel="00000000" w:rsidP="00000000" w:rsidRDefault="00000000" w:rsidRPr="00000000" w14:paraId="00000008">
      <w:pPr>
        <w:spacing w:after="0"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NO SHOPPING</w:t>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88" w:hRule="atLeast"/>
          <w:tblHeader w:val="0"/>
        </w:trPr>
        <w:tc>
          <w:tcPr>
            <w:vAlign w:val="center"/>
          </w:tcPr>
          <w:p w:rsidR="00000000" w:rsidDel="00000000" w:rsidP="00000000" w:rsidRDefault="00000000" w:rsidRPr="00000000" w14:paraId="00000009">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r w:rsidDel="00000000" w:rsidR="00000000" w:rsidRPr="00000000">
              <w:rPr>
                <w:rtl w:val="0"/>
              </w:rPr>
            </w:r>
          </w:p>
        </w:tc>
        <w:tc>
          <w:tcPr>
            <w:vAlign w:val="center"/>
          </w:tcPr>
          <w:p w:rsidR="00000000" w:rsidDel="00000000" w:rsidP="00000000" w:rsidRDefault="00000000" w:rsidRPr="00000000" w14:paraId="0000000A">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r w:rsidDel="00000000" w:rsidR="00000000" w:rsidRPr="00000000">
              <w:rPr>
                <w:rtl w:val="0"/>
              </w:rPr>
            </w:r>
          </w:p>
        </w:tc>
        <w:tc>
          <w:tcPr>
            <w:vAlign w:val="center"/>
          </w:tcPr>
          <w:p w:rsidR="00000000" w:rsidDel="00000000" w:rsidP="00000000" w:rsidRDefault="00000000" w:rsidRPr="00000000" w14:paraId="0000000C">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r w:rsidDel="00000000" w:rsidR="00000000" w:rsidRPr="00000000">
              <w:rPr>
                <w:rtl w:val="0"/>
              </w:rPr>
            </w:r>
          </w:p>
        </w:tc>
        <w:tc>
          <w:tcPr>
            <w:vAlign w:val="center"/>
          </w:tcPr>
          <w:p w:rsidR="00000000" w:rsidDel="00000000" w:rsidP="00000000" w:rsidRDefault="00000000" w:rsidRPr="00000000" w14:paraId="0000000E">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r w:rsidDel="00000000" w:rsidR="00000000" w:rsidRPr="00000000">
              <w:rPr>
                <w:rtl w:val="0"/>
              </w:rPr>
            </w:r>
          </w:p>
        </w:tc>
      </w:tr>
      <w:tr>
        <w:trPr>
          <w:cantSplit w:val="0"/>
          <w:trHeight w:val="654" w:hRule="atLeast"/>
          <w:tblHeader w:val="0"/>
        </w:trPr>
        <w:tc>
          <w:tcPr>
            <w:vAlign w:val="center"/>
          </w:tcPr>
          <w:p w:rsidR="00000000" w:rsidDel="00000000" w:rsidP="00000000" w:rsidRDefault="00000000" w:rsidRPr="00000000" w14:paraId="00000010">
            <w:pPr>
              <w:jc w:val="center"/>
              <w:rPr>
                <w:rFonts w:ascii="Times New Roman" w:cs="Times New Roman" w:eastAsia="Times New Roman" w:hAnsi="Times New Roman"/>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04/03, 18/03</w:t>
            </w:r>
            <w:r w:rsidDel="00000000" w:rsidR="00000000" w:rsidRPr="00000000">
              <w:rPr>
                <w:rtl w:val="0"/>
              </w:rPr>
            </w:r>
          </w:p>
        </w:tc>
        <w:tc>
          <w:tcPr>
            <w:vAlign w:val="center"/>
          </w:tcPr>
          <w:p w:rsidR="00000000" w:rsidDel="00000000" w:rsidP="00000000" w:rsidRDefault="00000000" w:rsidRPr="00000000" w14:paraId="00000011">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17.990.000 Đ</w:t>
            </w:r>
            <w:r w:rsidDel="00000000" w:rsidR="00000000" w:rsidRPr="00000000">
              <w:rPr>
                <w:rtl w:val="0"/>
              </w:rPr>
            </w:r>
          </w:p>
        </w:tc>
        <w:tc>
          <w:tcPr>
            <w:vAlign w:val="center"/>
          </w:tcPr>
          <w:p w:rsidR="00000000" w:rsidDel="00000000" w:rsidP="00000000" w:rsidRDefault="00000000" w:rsidRPr="00000000" w14:paraId="00000012">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3">
            <w:pPr>
              <w:jc w:val="center"/>
              <w:rPr>
                <w:rFonts w:ascii="Times New Roman" w:cs="Times New Roman" w:eastAsia="Times New Roman" w:hAnsi="Times New Roman"/>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r>
        <w:trPr>
          <w:cantSplit w:val="0"/>
          <w:trHeight w:val="620" w:hRule="atLeast"/>
          <w:tblHeader w:val="0"/>
        </w:trPr>
        <w:tc>
          <w:tcPr>
            <w:vAlign w:val="center"/>
          </w:tcPr>
          <w:p w:rsidR="00000000" w:rsidDel="00000000" w:rsidP="00000000" w:rsidRDefault="00000000" w:rsidRPr="00000000" w14:paraId="00000014">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01/04, 15/04</w:t>
            </w:r>
          </w:p>
        </w:tc>
        <w:tc>
          <w:tcPr>
            <w:vAlign w:val="center"/>
          </w:tcPr>
          <w:p w:rsidR="00000000" w:rsidDel="00000000" w:rsidP="00000000" w:rsidRDefault="00000000" w:rsidRPr="00000000" w14:paraId="00000015">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20.490.000 Đ</w:t>
            </w:r>
          </w:p>
        </w:tc>
        <w:tc>
          <w:tcPr>
            <w:vAlign w:val="center"/>
          </w:tcPr>
          <w:p w:rsidR="00000000" w:rsidDel="00000000" w:rsidP="00000000" w:rsidRDefault="00000000" w:rsidRPr="00000000" w14:paraId="00000016">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620" w:hRule="atLeast"/>
          <w:tblHeader w:val="0"/>
        </w:trPr>
        <w:tc>
          <w:tcPr>
            <w:vAlign w:val="center"/>
          </w:tcPr>
          <w:p w:rsidR="00000000" w:rsidDel="00000000" w:rsidP="00000000" w:rsidRDefault="00000000" w:rsidRPr="00000000" w14:paraId="00000018">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29/04 (LỄ 02/09)</w:t>
            </w:r>
          </w:p>
        </w:tc>
        <w:tc>
          <w:tcPr>
            <w:vAlign w:val="center"/>
          </w:tcPr>
          <w:p w:rsidR="00000000" w:rsidDel="00000000" w:rsidP="00000000" w:rsidRDefault="00000000" w:rsidRPr="00000000" w14:paraId="00000019">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21.490.000 Đ</w:t>
            </w:r>
          </w:p>
        </w:tc>
        <w:tc>
          <w:tcPr>
            <w:vAlign w:val="center"/>
          </w:tcPr>
          <w:p w:rsidR="00000000" w:rsidDel="00000000" w:rsidP="00000000" w:rsidRDefault="00000000" w:rsidRPr="00000000" w14:paraId="0000001A">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r>
        <w:trPr>
          <w:cantSplit w:val="0"/>
          <w:trHeight w:val="570" w:hRule="atLeast"/>
          <w:tblHeader w:val="0"/>
        </w:trPr>
        <w:tc>
          <w:tcPr>
            <w:vAlign w:val="center"/>
          </w:tcPr>
          <w:p w:rsidR="00000000" w:rsidDel="00000000" w:rsidP="00000000" w:rsidRDefault="00000000" w:rsidRPr="00000000" w14:paraId="0000001C">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13/05, 27/05</w:t>
            </w:r>
          </w:p>
        </w:tc>
        <w:tc>
          <w:tcPr>
            <w:vAlign w:val="center"/>
          </w:tcPr>
          <w:p w:rsidR="00000000" w:rsidDel="00000000" w:rsidP="00000000" w:rsidRDefault="00000000" w:rsidRPr="00000000" w14:paraId="0000001D">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17.990.000 Đ</w:t>
            </w:r>
          </w:p>
        </w:tc>
        <w:tc>
          <w:tcPr>
            <w:vAlign w:val="center"/>
          </w:tcPr>
          <w:p w:rsidR="00000000" w:rsidDel="00000000" w:rsidP="00000000" w:rsidRDefault="00000000" w:rsidRPr="00000000" w14:paraId="0000001E">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F">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585" w:hRule="atLeast"/>
          <w:tblHeader w:val="0"/>
        </w:trPr>
        <w:tc>
          <w:tcPr>
            <w:vAlign w:val="center"/>
          </w:tcPr>
          <w:p w:rsidR="00000000" w:rsidDel="00000000" w:rsidP="00000000" w:rsidRDefault="00000000" w:rsidRPr="00000000" w14:paraId="00000020">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03/06, 10/06</w:t>
            </w:r>
          </w:p>
        </w:tc>
        <w:tc>
          <w:tcPr>
            <w:vAlign w:val="center"/>
          </w:tcPr>
          <w:p w:rsidR="00000000" w:rsidDel="00000000" w:rsidP="00000000" w:rsidRDefault="00000000" w:rsidRPr="00000000" w14:paraId="00000021">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17.990.000 Đ</w:t>
            </w:r>
          </w:p>
        </w:tc>
        <w:tc>
          <w:tcPr>
            <w:vAlign w:val="center"/>
          </w:tcPr>
          <w:p w:rsidR="00000000" w:rsidDel="00000000" w:rsidP="00000000" w:rsidRDefault="00000000" w:rsidRPr="00000000" w14:paraId="00000022">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23">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bl>
    <w:p w:rsidR="00000000" w:rsidDel="00000000" w:rsidP="00000000" w:rsidRDefault="00000000" w:rsidRPr="00000000" w14:paraId="0000002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0" w:line="360" w:lineRule="auto"/>
        <w:ind w:right="-270"/>
        <w:rPr>
          <w:rFonts w:ascii="Palatino Linotype" w:cs="Palatino Linotype" w:eastAsia="Palatino Linotype" w:hAnsi="Palatino Linotype"/>
          <w:b w:val="1"/>
          <w:bCs w:val="1"/>
          <w:color w:val="ee0000"/>
          <w:sz w:val="24"/>
          <w:szCs w:val="24"/>
          <w:u w:val="single"/>
        </w:rPr>
      </w:pPr>
      <w:r w:rsidDel="00000000" w:rsidR="00000000" w:rsidRPr="00000000">
        <w:rPr>
          <w:rFonts w:ascii="Palatino Linotype" w:cs="Palatino Linotype" w:eastAsia="Palatino Linotype" w:hAnsi="Palatino Linotype"/>
          <w:b w:val="1"/>
          <w:bCs w:val="1"/>
          <w:color w:val="ee0000"/>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895"/>
        <w:gridCol w:w="4680"/>
        <w:gridCol w:w="2070"/>
        <w:gridCol w:w="2970"/>
        <w:tblGridChange w:id="0">
          <w:tblGrid>
            <w:gridCol w:w="895"/>
            <w:gridCol w:w="4680"/>
            <w:gridCol w:w="2070"/>
            <w:gridCol w:w="2970"/>
          </w:tblGrid>
        </w:tblGridChange>
      </w:tblGrid>
      <w:tr>
        <w:trPr>
          <w:cantSplit w:val="0"/>
          <w:tblHeader w:val="0"/>
        </w:trPr>
        <w:tc>
          <w:tcPr>
            <w:shd w:fill="auto" w:val="clear"/>
          </w:tcPr>
          <w:p w:rsidR="00000000" w:rsidDel="00000000" w:rsidP="00000000" w:rsidRDefault="00000000" w:rsidRPr="00000000" w14:paraId="0000002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2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9">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2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Hà Nội  – Tây An</w:t>
            </w:r>
          </w:p>
        </w:tc>
        <w:tc>
          <w:tcPr>
            <w:shd w:fill="auto" w:val="clear"/>
          </w:tcPr>
          <w:p w:rsidR="00000000" w:rsidDel="00000000" w:rsidP="00000000" w:rsidRDefault="00000000" w:rsidRPr="00000000" w14:paraId="0000002C">
            <w:pPr>
              <w:rPr>
                <w:rFonts w:ascii="Palatino Linotype" w:cs="Palatino Linotype" w:eastAsia="Palatino Linotype" w:hAnsi="Palatino Linotype"/>
                <w:color w:val="244061"/>
                <w:sz w:val="24"/>
                <w:szCs w:val="24"/>
              </w:rPr>
            </w:pPr>
            <w:r w:rsidDel="00000000" w:rsidR="00000000" w:rsidRPr="00000000">
              <w:rPr>
                <w:rtl w:val="0"/>
              </w:rPr>
            </w:r>
          </w:p>
        </w:tc>
        <w:tc>
          <w:tcPr>
            <w:shd w:fill="auto" w:val="clear"/>
          </w:tcPr>
          <w:p w:rsidR="00000000" w:rsidDel="00000000" w:rsidP="00000000" w:rsidRDefault="00000000" w:rsidRPr="00000000" w14:paraId="0000002D">
            <w:pPr>
              <w:rPr>
                <w:rFonts w:ascii="Palatino Linotype" w:cs="Palatino Linotype" w:eastAsia="Palatino Linotype" w:hAnsi="Palatino Linotype"/>
                <w:i w:val="1"/>
                <w:iCs w:val="1"/>
                <w:color w:val="244061"/>
                <w:sz w:val="24"/>
                <w:szCs w:val="24"/>
              </w:rPr>
            </w:pPr>
            <w:r w:rsidDel="00000000" w:rsidR="00000000" w:rsidRPr="00000000">
              <w:rPr>
                <w:rFonts w:ascii="Palatino Linotype" w:cs="Palatino Linotype" w:eastAsia="Palatino Linotype" w:hAnsi="Palatino Linotype"/>
                <w:color w:val="244061"/>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2F">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Tây An</w:t>
            </w:r>
          </w:p>
        </w:tc>
        <w:tc>
          <w:tcPr>
            <w:shd w:fill="auto" w:val="clear"/>
          </w:tcPr>
          <w:p w:rsidR="00000000" w:rsidDel="00000000" w:rsidP="00000000" w:rsidRDefault="00000000" w:rsidRPr="00000000" w14:paraId="0000003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Ăn sáng/trưa/tối</w:t>
            </w:r>
          </w:p>
        </w:tc>
        <w:tc>
          <w:tcPr>
            <w:shd w:fill="auto" w:val="clear"/>
          </w:tcPr>
          <w:p w:rsidR="00000000" w:rsidDel="00000000" w:rsidP="00000000" w:rsidRDefault="00000000" w:rsidRPr="00000000" w14:paraId="00000031">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3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3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Tây An – Lạc Dương</w:t>
            </w:r>
          </w:p>
        </w:tc>
        <w:tc>
          <w:tcPr>
            <w:shd w:fill="auto" w:val="clear"/>
          </w:tcPr>
          <w:p w:rsidR="00000000" w:rsidDel="00000000" w:rsidP="00000000" w:rsidRDefault="00000000" w:rsidRPr="00000000" w14:paraId="0000003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Ăn sáng/trưa/tối</w:t>
            </w:r>
          </w:p>
        </w:tc>
        <w:tc>
          <w:tcPr>
            <w:shd w:fill="auto" w:val="clear"/>
          </w:tcPr>
          <w:p w:rsidR="00000000" w:rsidDel="00000000" w:rsidP="00000000" w:rsidRDefault="00000000" w:rsidRPr="00000000" w14:paraId="00000035">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6">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37">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Lạc Dương – Thiếu Lâm Tự - Khai Phong</w:t>
            </w:r>
          </w:p>
        </w:tc>
        <w:tc>
          <w:tcPr>
            <w:shd w:fill="auto" w:val="clear"/>
          </w:tcPr>
          <w:p w:rsidR="00000000" w:rsidDel="00000000" w:rsidP="00000000" w:rsidRDefault="00000000" w:rsidRPr="00000000" w14:paraId="00000038">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Ăn sáng/trưa/tối</w:t>
            </w:r>
          </w:p>
        </w:tc>
        <w:tc>
          <w:tcPr>
            <w:shd w:fill="auto" w:val="clear"/>
          </w:tcPr>
          <w:p w:rsidR="00000000" w:rsidDel="00000000" w:rsidP="00000000" w:rsidRDefault="00000000" w:rsidRPr="00000000" w14:paraId="00000039">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3B">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Khai Phong Phủ - Trịnh Châu – Tây An</w:t>
            </w:r>
          </w:p>
        </w:tc>
        <w:tc>
          <w:tcPr>
            <w:shd w:fill="auto" w:val="clear"/>
          </w:tcPr>
          <w:p w:rsidR="00000000" w:rsidDel="00000000" w:rsidP="00000000" w:rsidRDefault="00000000" w:rsidRPr="00000000" w14:paraId="0000003C">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Ăn sáng/trưa/tối</w:t>
            </w:r>
          </w:p>
        </w:tc>
        <w:tc>
          <w:tcPr>
            <w:shd w:fill="auto" w:val="clear"/>
          </w:tcPr>
          <w:p w:rsidR="00000000" w:rsidDel="00000000" w:rsidP="00000000" w:rsidRDefault="00000000" w:rsidRPr="00000000" w14:paraId="0000003D">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E">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3F">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Tây An – Hà Nội</w:t>
            </w:r>
          </w:p>
        </w:tc>
        <w:tc>
          <w:tcPr>
            <w:shd w:fill="auto" w:val="clear"/>
          </w:tcPr>
          <w:p w:rsidR="00000000" w:rsidDel="00000000" w:rsidP="00000000" w:rsidRDefault="00000000" w:rsidRPr="00000000" w14:paraId="0000004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Ăn sáng/trưa/tối</w:t>
            </w:r>
          </w:p>
        </w:tc>
        <w:tc>
          <w:tcPr>
            <w:shd w:fill="auto" w:val="clear"/>
          </w:tcPr>
          <w:p w:rsidR="00000000" w:rsidDel="00000000" w:rsidP="00000000" w:rsidRDefault="00000000" w:rsidRPr="00000000" w14:paraId="00000041">
            <w:pPr>
              <w:rPr>
                <w:rFonts w:ascii="Palatino Linotype" w:cs="Palatino Linotype" w:eastAsia="Palatino Linotype" w:hAnsi="Palatino Linotype"/>
                <w:i w:val="1"/>
                <w:iCs w:val="1"/>
                <w:color w:val="17365d"/>
                <w:sz w:val="24"/>
                <w:szCs w:val="24"/>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4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7</w:t>
            </w:r>
          </w:p>
        </w:tc>
        <w:tc>
          <w:tcPr>
            <w:shd w:fill="auto" w:val="clear"/>
          </w:tcPr>
          <w:p w:rsidR="00000000" w:rsidDel="00000000" w:rsidP="00000000" w:rsidRDefault="00000000" w:rsidRPr="00000000" w14:paraId="00000043">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Hà Nội</w:t>
            </w:r>
          </w:p>
        </w:tc>
        <w:tc>
          <w:tcPr>
            <w:shd w:fill="auto" w:val="clear"/>
          </w:tcPr>
          <w:p w:rsidR="00000000" w:rsidDel="00000000" w:rsidP="00000000" w:rsidRDefault="00000000" w:rsidRPr="00000000" w14:paraId="00000044">
            <w:pPr>
              <w:rPr>
                <w:rFonts w:ascii="Palatino Linotype" w:cs="Palatino Linotype" w:eastAsia="Palatino Linotype" w:hAnsi="Palatino Linotype"/>
                <w:color w:val="17365d"/>
                <w:sz w:val="24"/>
                <w:szCs w:val="24"/>
              </w:rPr>
            </w:pPr>
            <w:r w:rsidDel="00000000" w:rsidR="00000000" w:rsidRPr="00000000">
              <w:rPr>
                <w:rtl w:val="0"/>
              </w:rPr>
            </w:r>
          </w:p>
        </w:tc>
        <w:tc>
          <w:tcPr>
            <w:shd w:fill="auto" w:val="clear"/>
          </w:tcPr>
          <w:p w:rsidR="00000000" w:rsidDel="00000000" w:rsidP="00000000" w:rsidRDefault="00000000" w:rsidRPr="00000000" w14:paraId="00000045">
            <w:pPr>
              <w:rPr>
                <w:rFonts w:ascii="Palatino Linotype" w:cs="Palatino Linotype" w:eastAsia="Palatino Linotype" w:hAnsi="Palatino Linotype"/>
                <w:i w:val="1"/>
                <w:iCs w:val="1"/>
                <w:color w:val="17365d"/>
                <w:sz w:val="24"/>
                <w:szCs w:val="24"/>
              </w:rPr>
            </w:pPr>
            <w:r w:rsidDel="00000000" w:rsidR="00000000" w:rsidRPr="00000000">
              <w:rPr>
                <w:rtl w:val="0"/>
              </w:rPr>
            </w:r>
          </w:p>
        </w:tc>
      </w:tr>
    </w:tbl>
    <w:p w:rsidR="00000000" w:rsidDel="00000000" w:rsidP="00000000" w:rsidRDefault="00000000" w:rsidRPr="00000000" w14:paraId="00000046">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47">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HANXIY     VJ7342     2015     0005+1</w:t>
      </w:r>
    </w:p>
    <w:p w:rsidR="00000000" w:rsidDel="00000000" w:rsidP="00000000" w:rsidRDefault="00000000" w:rsidRPr="00000000" w14:paraId="00000048">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XIYHAN     VJ7343     0100     0310</w:t>
      </w:r>
    </w:p>
    <w:p w:rsidR="00000000" w:rsidDel="00000000" w:rsidP="00000000" w:rsidRDefault="00000000" w:rsidRPr="00000000" w14:paraId="00000049">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 không mất thời gian transit</w:t>
      </w:r>
    </w:p>
    <w:p w:rsidR="00000000" w:rsidDel="00000000" w:rsidP="00000000" w:rsidRDefault="00000000" w:rsidRPr="00000000" w14:paraId="0000004B">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 mức ăn 50rmb/bữa/khách.</w:t>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Khám phá Tây An</w:t>
      </w:r>
      <w:r w:rsidDel="00000000" w:rsidR="00000000" w:rsidRPr="00000000">
        <w:rPr>
          <w:rFonts w:ascii="Palatino Linotype" w:cs="Palatino Linotype" w:eastAsia="Palatino Linotype" w:hAnsi="Palatino Linotype"/>
          <w:i w:val="1"/>
          <w:iCs w:val="1"/>
          <w:sz w:val="26"/>
          <w:szCs w:val="26"/>
          <w:rtl w:val="0"/>
        </w:rPr>
        <w:t xml:space="preserve"> – 1 trong tứ đại Cố đô của Trung Quốc, đô thị phồn hoa từ thời con đường tơ lụa. Là điểm khởi đầu phía đông của con đường tơ lụa huyền thoại</w:t>
      </w:r>
    </w:p>
    <w:p w:rsidR="00000000" w:rsidDel="00000000" w:rsidP="00000000" w:rsidRDefault="00000000" w:rsidRPr="00000000" w14:paraId="0000004E">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Lạc Dương</w:t>
      </w:r>
      <w:r w:rsidDel="00000000" w:rsidR="00000000" w:rsidRPr="00000000">
        <w:rPr>
          <w:rFonts w:ascii="Palatino Linotype" w:cs="Palatino Linotype" w:eastAsia="Palatino Linotype" w:hAnsi="Palatino Linotype"/>
          <w:i w:val="1"/>
          <w:iCs w:val="1"/>
          <w:sz w:val="26"/>
          <w:szCs w:val="26"/>
          <w:rtl w:val="0"/>
        </w:rPr>
        <w:t xml:space="preserve"> được xem như là cái nôi của nền văn minh Hoa Hạ, một trong “Tứ đại cố đô của Trung Quốc”</w:t>
      </w:r>
    </w:p>
    <w:p w:rsidR="00000000" w:rsidDel="00000000" w:rsidP="00000000" w:rsidRDefault="00000000" w:rsidRPr="00000000" w14:paraId="0000004F">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b w:val="1"/>
          <w:bCs w:val="1"/>
          <w:i w:val="1"/>
          <w:iCs w:val="1"/>
          <w:sz w:val="26"/>
          <w:szCs w:val="26"/>
          <w:rtl w:val="0"/>
        </w:rPr>
        <w:t xml:space="preserve">Tham quan Phủ Khai Phong – </w:t>
      </w:r>
      <w:r w:rsidDel="00000000" w:rsidR="00000000" w:rsidRPr="00000000">
        <w:rPr>
          <w:rFonts w:ascii="Palatino Linotype" w:cs="Palatino Linotype" w:eastAsia="Palatino Linotype" w:hAnsi="Palatino Linotype"/>
          <w:i w:val="1"/>
          <w:iCs w:val="1"/>
          <w:sz w:val="26"/>
          <w:szCs w:val="26"/>
          <w:rtl w:val="0"/>
        </w:rPr>
        <w:t xml:space="preserve">Cơ quan hành chính – nơi xử án nổi tiếng của Bao Thanh Thiên.</w:t>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Khám phá </w:t>
      </w:r>
      <w:r w:rsidDel="00000000" w:rsidR="00000000" w:rsidRPr="00000000">
        <w:rPr>
          <w:rFonts w:ascii="Palatino Linotype" w:cs="Palatino Linotype" w:eastAsia="Palatino Linotype" w:hAnsi="Palatino Linotype"/>
          <w:b w:val="1"/>
          <w:bCs w:val="1"/>
          <w:i w:val="1"/>
          <w:iCs w:val="1"/>
          <w:sz w:val="26"/>
          <w:szCs w:val="26"/>
          <w:rtl w:val="0"/>
        </w:rPr>
        <w:t xml:space="preserve">Thiếu Lâm Tự – </w:t>
      </w:r>
      <w:r w:rsidDel="00000000" w:rsidR="00000000" w:rsidRPr="00000000">
        <w:rPr>
          <w:rFonts w:ascii="Palatino Linotype" w:cs="Palatino Linotype" w:eastAsia="Palatino Linotype" w:hAnsi="Palatino Linotype"/>
          <w:i w:val="1"/>
          <w:iCs w:val="1"/>
          <w:sz w:val="26"/>
          <w:szCs w:val="26"/>
          <w:rtl w:val="0"/>
        </w:rPr>
        <w:t xml:space="preserve">Cái nôi của Thiếu Lâm quyền &amp; Phật giáo Thiền Tông</w:t>
      </w:r>
      <w:r w:rsidDel="00000000" w:rsidR="00000000" w:rsidRPr="00000000">
        <w:rPr>
          <w:rFonts w:ascii="Palatino Linotype" w:cs="Palatino Linotype" w:eastAsia="Palatino Linotype" w:hAnsi="Palatino Linotype"/>
          <w:b w:val="1"/>
          <w:bCs w:val="1"/>
          <w:i w:val="1"/>
          <w:iCs w:val="1"/>
          <w:sz w:val="26"/>
          <w:szCs w:val="26"/>
          <w:rtl w:val="0"/>
        </w:rPr>
        <w:t xml:space="preserve">.</w:t>
      </w:r>
      <w:r w:rsidDel="00000000" w:rsidR="00000000" w:rsidRPr="00000000">
        <w:rPr>
          <w:rtl w:val="0"/>
        </w:rPr>
      </w:r>
    </w:p>
    <w:p w:rsidR="00000000" w:rsidDel="00000000" w:rsidP="00000000" w:rsidRDefault="00000000" w:rsidRPr="00000000" w14:paraId="00000051">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52">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53">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Tour No shopping, Quý khách sẽ không phải vào các điểm mua sắm bắt buộc từ  đó có trọn vẹn thời gian để thăm quan các danh thắng</w:t>
      </w:r>
    </w:p>
    <w:p w:rsidR="00000000" w:rsidDel="00000000" w:rsidP="00000000" w:rsidRDefault="00000000" w:rsidRPr="00000000" w14:paraId="00000054">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i w:val="1"/>
          <w:iCs w:val="1"/>
          <w:sz w:val="26"/>
          <w:szCs w:val="26"/>
        </w:rPr>
      </w:pP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8">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59">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TÂY AN</w:t>
            </w:r>
          </w:p>
        </w:tc>
      </w:tr>
    </w:tbl>
    <w:p w:rsidR="00000000" w:rsidDel="00000000" w:rsidP="00000000" w:rsidRDefault="00000000" w:rsidRPr="00000000" w14:paraId="0000005A">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16h15: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sz w:val="24"/>
          <w:szCs w:val="24"/>
          <w:rtl w:val="0"/>
        </w:rPr>
        <w:t xml:space="preserve">VJ7342 ( 20h15 – 00h00+1 ) </w:t>
      </w:r>
      <w:r w:rsidDel="00000000" w:rsidR="00000000" w:rsidRPr="00000000">
        <w:rPr>
          <w:rFonts w:ascii="Palatino Linotype" w:cs="Palatino Linotype" w:eastAsia="Palatino Linotype" w:hAnsi="Palatino Linotype"/>
          <w:color w:val="000000"/>
          <w:sz w:val="24"/>
          <w:szCs w:val="24"/>
          <w:rtl w:val="0"/>
        </w:rPr>
        <w:t xml:space="preserve">rời</w:t>
      </w:r>
      <w:r w:rsidDel="00000000" w:rsidR="00000000" w:rsidRPr="00000000">
        <w:rPr>
          <w:rFonts w:ascii="Palatino Linotype" w:cs="Palatino Linotype" w:eastAsia="Palatino Linotype" w:hAnsi="Palatino Linotype"/>
          <w:b w:val="1"/>
          <w:bCs w:val="1"/>
          <w:color w:val="000000"/>
          <w:sz w:val="24"/>
          <w:szCs w:val="24"/>
          <w:rtl w:val="0"/>
        </w:rPr>
        <w:t xml:space="preserve"> 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Tây An.</w:t>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w:t>
      </w:r>
      <w:r w:rsidDel="00000000" w:rsidR="00000000" w:rsidRPr="00000000">
        <w:rPr>
          <w:rFonts w:ascii="Palatino Linotype" w:cs="Palatino Linotype" w:eastAsia="Palatino Linotype" w:hAnsi="Palatino Linotype"/>
          <w:b w:val="1"/>
          <w:bCs w:val="1"/>
          <w:color w:val="000000"/>
          <w:sz w:val="24"/>
          <w:szCs w:val="24"/>
          <w:rtl w:val="0"/>
        </w:rPr>
        <w:t xml:space="preserve"> Tây An, </w:t>
      </w:r>
      <w:r w:rsidDel="00000000" w:rsidR="00000000" w:rsidRPr="00000000">
        <w:rPr>
          <w:rFonts w:ascii="Palatino Linotype" w:cs="Palatino Linotype" w:eastAsia="Palatino Linotype" w:hAnsi="Palatino Linotype"/>
          <w:color w:val="000000"/>
          <w:sz w:val="24"/>
          <w:szCs w:val="24"/>
          <w:rtl w:val="0"/>
        </w:rPr>
        <w:t xml:space="preserve">xe và HDV đón đoàn về khách sạn nhận phòng nghỉ ngơi.</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5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TÂY AN (Ăn sáng, trưa, tối)</w:t>
            </w:r>
          </w:p>
        </w:tc>
      </w:tr>
    </w:tbl>
    <w:p w:rsidR="00000000" w:rsidDel="00000000" w:rsidP="00000000" w:rsidRDefault="00000000" w:rsidRPr="00000000" w14:paraId="0000005F">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 </w:t>
      </w:r>
      <w:r w:rsidDel="00000000" w:rsidR="00000000" w:rsidRPr="00000000">
        <w:rPr>
          <w:rFonts w:ascii="Palatino Linotype" w:cs="Palatino Linotype" w:eastAsia="Palatino Linotype" w:hAnsi="Palatino Linotype"/>
          <w:b w:val="1"/>
          <w:bCs w:val="1"/>
          <w:color w:val="000000"/>
          <w:sz w:val="24"/>
          <w:szCs w:val="24"/>
          <w:rtl w:val="0"/>
        </w:rPr>
        <w:t xml:space="preserve">Tây An</w:t>
      </w:r>
      <w:r w:rsidDel="00000000" w:rsidR="00000000" w:rsidRPr="00000000">
        <w:rPr>
          <w:rFonts w:ascii="Palatino Linotype" w:cs="Palatino Linotype" w:eastAsia="Palatino Linotype" w:hAnsi="Palatino Linotype"/>
          <w:color w:val="000000"/>
          <w:sz w:val="24"/>
          <w:szCs w:val="24"/>
          <w:rtl w:val="0"/>
        </w:rPr>
        <w:t xml:space="preserve"> với các tên như </w:t>
      </w:r>
      <w:r w:rsidDel="00000000" w:rsidR="00000000" w:rsidRPr="00000000">
        <w:rPr>
          <w:rFonts w:ascii="Palatino Linotype" w:cs="Palatino Linotype" w:eastAsia="Palatino Linotype" w:hAnsi="Palatino Linotype"/>
          <w:i w:val="1"/>
          <w:iCs w:val="1"/>
          <w:color w:val="000000"/>
          <w:sz w:val="24"/>
          <w:szCs w:val="24"/>
          <w:rtl w:val="0"/>
        </w:rPr>
        <w:t xml:space="preserve">Trường An, Hàm Dương nay trở thành Tây An, thủ phủ của tỉnh Thiểm Tây. Đây cũng chính là điểm xuất phát của con đường tơ lụa thời cổ đại với từng Quý khách thương nhân, ngựa, lạc đà mang không những hàng hoá mà còn mang cả một nền văn hoá Phương Đông sang tận trời Tây)</w:t>
      </w:r>
    </w:p>
    <w:p w:rsidR="00000000" w:rsidDel="00000000" w:rsidP="00000000" w:rsidRDefault="00000000" w:rsidRPr="00000000" w14:paraId="00000060">
      <w:pPr>
        <w:numPr>
          <w:ilvl w:val="0"/>
          <w:numId w:val="7"/>
        </w:numPr>
        <w:spacing w:after="0" w:line="369"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sz w:val="24"/>
          <w:szCs w:val="24"/>
          <w:rtl w:val="0"/>
        </w:rPr>
        <w:t xml:space="preserve">Lăng mộ của Tần Thủy Hoàng </w:t>
      </w:r>
      <w:r w:rsidDel="00000000" w:rsidR="00000000" w:rsidRPr="00000000">
        <w:rPr>
          <w:rFonts w:ascii="Palatino Linotype" w:cs="Palatino Linotype" w:eastAsia="Palatino Linotype" w:hAnsi="Palatino Linotype"/>
          <w:i w:val="1"/>
          <w:iCs w:val="1"/>
          <w:sz w:val="24"/>
          <w:szCs w:val="24"/>
          <w:rtl w:val="0"/>
        </w:rPr>
        <w:t xml:space="preserve">nằm ở phía bắc núi Ly Sơn thuộc huyện Lâm Đồng, thành phố Tây An, tỉnh Thiểm Tây, Trung Quốc. Đây là lăng mộ được xây dựng trong hơn 38 năm, từ 246-208 TCN và nằm dưới một gò mộ cao 76m có hình dạng gần giống một kim tự tháp. Nơi đây nổi tiếng với đội quân đất nung được tìm thấy lần đầu tiên vào năm 1974. Vào năm 2007, các nhà khảo cổ đã khai quật được hơn 8.000 tượng đất nung và tượng ngựa có kích thước như người thật để canh gác lăng mộ của vị hoàng đế đầu tiên của Trung Hoa - Tần Thủy Hoàng. Đội quân đất nung được chôn theo Tần Thủy Hoàng trong thời gian từ năm 210-209 trước Công nguyên. Các tượng đất cao gần 2m, được nặn từ đất sét, sau đó được nung trong lò ở nhiệt độ thấp, khi nung xong được phết một lớp sơn lên bên ngoài để tăng độ bền. Tượng được tạc với rất nhiều tư thế, quân lính trong tư thế đứng thẳng hoặc cúi mình cầm cung, kích, giáo, mác từ đang chuẩn bị lâm trận đến võ tướng đang ngồi trên mã xa. Điều thú vị là tượng y như người thật, khuôn mặt không tượng nào giống tượng nào, các chi tiết trên cơ thể được thể hiện công phu, tinh xảo.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3897629</wp:posOffset>
            </wp:positionH>
            <wp:positionV relativeFrom="paragraph">
              <wp:posOffset>86360</wp:posOffset>
            </wp:positionV>
            <wp:extent cx="2960370" cy="1971675"/>
            <wp:effectExtent b="0" l="0" r="0" t="0"/>
            <wp:wrapSquare wrapText="bothSides" distB="0" distT="0" distL="114300" distR="114300"/>
            <wp:docPr descr="Đội quân đất nung – Wikipedia tiếng Việt" id="1628247018" name="image6.jpg"/>
            <a:graphic>
              <a:graphicData uri="http://schemas.openxmlformats.org/drawingml/2006/picture">
                <pic:pic>
                  <pic:nvPicPr>
                    <pic:cNvPr descr="Đội quân đất nung – Wikipedia tiếng Việt" id="0" name="image6.jpg"/>
                    <pic:cNvPicPr preferRelativeResize="0"/>
                  </pic:nvPicPr>
                  <pic:blipFill>
                    <a:blip r:embed="rId7"/>
                    <a:srcRect b="0" l="0" r="0" t="0"/>
                    <a:stretch>
                      <a:fillRect/>
                    </a:stretch>
                  </pic:blipFill>
                  <pic:spPr>
                    <a:xfrm>
                      <a:off x="0" y="0"/>
                      <a:ext cx="2960370" cy="1971675"/>
                    </a:xfrm>
                    <a:prstGeom prst="rect"/>
                    <a:ln/>
                  </pic:spPr>
                </pic:pic>
              </a:graphicData>
            </a:graphic>
          </wp:anchor>
        </w:drawing>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Đoàn ăn trưa tại nhà hàng, sau đó tiếp tục tham quan Tây An:</w:t>
      </w:r>
    </w:p>
    <w:p w:rsidR="00000000" w:rsidDel="00000000" w:rsidP="00000000" w:rsidRDefault="00000000" w:rsidRPr="00000000" w14:paraId="00000062">
      <w:pPr>
        <w:numPr>
          <w:ilvl w:val="0"/>
          <w:numId w:val="7"/>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sz w:val="24"/>
          <w:szCs w:val="24"/>
          <w:rtl w:val="0"/>
        </w:rPr>
        <w:t xml:space="preserve">Quảng Trường Đại Yến Bắc – </w:t>
      </w:r>
      <w:r w:rsidDel="00000000" w:rsidR="00000000" w:rsidRPr="00000000">
        <w:rPr>
          <w:rFonts w:ascii="Palatino Linotype" w:cs="Palatino Linotype" w:eastAsia="Palatino Linotype" w:hAnsi="Palatino Linotype"/>
          <w:i w:val="1"/>
          <w:iCs w:val="1"/>
          <w:sz w:val="24"/>
          <w:szCs w:val="24"/>
          <w:rtl w:val="0"/>
        </w:rPr>
        <w:t xml:space="preserve">Thành phố không bao giờ ngủ thời nhà Đường. Đây cũng là khu quảng trường rộng lớn nằm phía bắc Tháp Đại Nhạn ở thành phố Tây An, Trung Quốc – Một trong những quảng trường văn hóa – nghệ thuật lớn và nổi bật nhất tại Tây 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63">
      <w:pPr>
        <w:spacing w:after="0" w:line="369"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w:t>
      </w:r>
      <w:r w:rsidDel="00000000" w:rsidR="00000000" w:rsidRPr="00000000">
        <w:rPr>
          <w:rFonts w:ascii="Palatino Linotype" w:cs="Palatino Linotype" w:eastAsia="Palatino Linotype" w:hAnsi="Palatino Linotype"/>
          <w:sz w:val="24"/>
          <w:szCs w:val="24"/>
          <w:rtl w:val="0"/>
        </w:rPr>
        <w:t xml:space="preserve"> Đoàn ăn tối tại nhà hàng. </w:t>
      </w:r>
      <w:r w:rsidDel="00000000" w:rsidR="00000000" w:rsidRPr="00000000">
        <w:rPr>
          <w:rFonts w:ascii="Palatino Linotype" w:cs="Palatino Linotype" w:eastAsia="Palatino Linotype" w:hAnsi="Palatino Linotype"/>
          <w:i w:val="1"/>
          <w:iCs w:val="1"/>
          <w:sz w:val="24"/>
          <w:szCs w:val="24"/>
          <w:rtl w:val="0"/>
        </w:rPr>
        <w:t xml:space="preserve">Sau bữa tối, Quý khách có thể tự do thăm quan dạo chơi tại Đại Đường Bất Dạ Thành - là một trong những địa danh văn hóa nổi tiếng nhất của Tây An, là phố đi bộ lớn duy nhất mô phỏng các tòa nhà thời Đường và nền văn hóa thịnh vượng dưới thời Đường. Nơi đây tổ chức rất nhiều hoạt động văn hóa, nghệ thuật, lễ hội mang sắc màu truyền thống thời Đường và cũng là một danh lam thắng cảnh địa phương nổi tiếng về đêm thu hút rất nhiều du khách ghé thăm bởi ánh đèn lung linh lấp lánh thắp sáng xuyên đêm.</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32"/>
          <w:szCs w:val="32"/>
        </w:rPr>
      </w:pPr>
      <w:r w:rsidDel="00000000" w:rsidR="00000000" w:rsidRPr="00000000">
        <w:rPr>
          <w:rFonts w:ascii="Palatino Linotype" w:cs="Palatino Linotype" w:eastAsia="Palatino Linotype" w:hAnsi="Palatino Linotype"/>
          <w:b w:val="1"/>
          <w:bCs w:val="1"/>
          <w:sz w:val="24"/>
          <w:szCs w:val="24"/>
          <w:rtl w:val="0"/>
        </w:rPr>
        <w:t xml:space="preserve">Nghỉ đêm tại Tây An.</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5">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66">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TÂY AN – LẠC DƯƠNG (Ăn sáng, trưa, tối)</w:t>
            </w:r>
          </w:p>
        </w:tc>
      </w:tr>
    </w:tbl>
    <w:p w:rsidR="00000000" w:rsidDel="00000000" w:rsidP="00000000" w:rsidRDefault="00000000" w:rsidRPr="00000000" w14:paraId="0000006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w:t>
      </w:r>
      <w:r w:rsidDel="00000000" w:rsidR="00000000" w:rsidRPr="00000000">
        <w:rPr>
          <w:rFonts w:ascii="Palatino Linotype" w:cs="Palatino Linotype" w:eastAsia="Palatino Linotype" w:hAnsi="Palatino Linotype"/>
          <w:sz w:val="24"/>
          <w:szCs w:val="24"/>
          <w:rtl w:val="0"/>
        </w:rPr>
        <w:t xml:space="preserve">ra ga tàu cao tốc rời </w:t>
      </w:r>
      <w:r w:rsidDel="00000000" w:rsidR="00000000" w:rsidRPr="00000000">
        <w:rPr>
          <w:rFonts w:ascii="Palatino Linotype" w:cs="Palatino Linotype" w:eastAsia="Palatino Linotype" w:hAnsi="Palatino Linotype"/>
          <w:b w:val="1"/>
          <w:bCs w:val="1"/>
          <w:sz w:val="24"/>
          <w:szCs w:val="24"/>
          <w:rtl w:val="0"/>
        </w:rPr>
        <w:t xml:space="preserve">Tây An đi Lạc Dương (khoảng 01h30p).</w:t>
      </w:r>
      <w:r w:rsidDel="00000000" w:rsidR="00000000" w:rsidRPr="00000000">
        <w:rPr>
          <w:rtl w:val="0"/>
        </w:rPr>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Quý khách thăm quan</w:t>
      </w:r>
      <w:r w:rsidDel="00000000" w:rsidR="00000000" w:rsidRPr="00000000">
        <w:rPr>
          <w:rFonts w:ascii="Palatino Linotype" w:cs="Palatino Linotype" w:eastAsia="Palatino Linotype" w:hAnsi="Palatino Linotype"/>
          <w:b w:val="1"/>
          <w:bCs w:val="1"/>
          <w:sz w:val="24"/>
          <w:szCs w:val="24"/>
          <w:rtl w:val="0"/>
        </w:rPr>
        <w:t xml:space="preserve"> Lạc Dương </w:t>
      </w:r>
      <w:r w:rsidDel="00000000" w:rsidR="00000000" w:rsidRPr="00000000">
        <w:rPr>
          <w:rFonts w:ascii="Palatino Linotype" w:cs="Palatino Linotype" w:eastAsia="Palatino Linotype" w:hAnsi="Palatino Linotype"/>
          <w:i w:val="1"/>
          <w:iCs w:val="1"/>
          <w:sz w:val="24"/>
          <w:szCs w:val="24"/>
          <w:rtl w:val="0"/>
        </w:rPr>
        <w:t xml:space="preserve">– một trong những cố đô lớn của Trung Hoa, nơi đã từng được chọn làm kinh đô của 13 triều đại phong kiến Trung Quốc. Được nhắc đến như một cái nôi văn minh, một vùng đất yên bình bên dòng sông Lạc Hà.</w:t>
      </w:r>
      <w:r w:rsidDel="00000000" w:rsidR="00000000" w:rsidRPr="00000000">
        <w:rPr>
          <w:rFonts w:ascii="Palatino Linotype" w:cs="Palatino Linotype" w:eastAsia="Palatino Linotype" w:hAnsi="Palatino Linotype"/>
          <w:sz w:val="24"/>
          <w:szCs w:val="24"/>
          <w:rtl w:val="0"/>
        </w:rPr>
        <w:t xml:space="preserve"> Đoàn thăm quan:</w:t>
      </w:r>
      <w:r w:rsidDel="00000000" w:rsidR="00000000" w:rsidRPr="00000000">
        <w:rPr>
          <w:rtl w:val="0"/>
        </w:rPr>
      </w:r>
    </w:p>
    <w:p w:rsidR="00000000" w:rsidDel="00000000" w:rsidP="00000000" w:rsidRDefault="00000000" w:rsidRPr="00000000" w14:paraId="00000069">
      <w:pPr>
        <w:numPr>
          <w:ilvl w:val="0"/>
          <w:numId w:val="8"/>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Long Môn Thạch Động</w:t>
      </w:r>
      <w:r w:rsidDel="00000000" w:rsidR="00000000" w:rsidRPr="00000000">
        <w:rPr>
          <w:rFonts w:ascii="Palatino Linotype" w:cs="Palatino Linotype" w:eastAsia="Palatino Linotype" w:hAnsi="Palatino Linotype"/>
          <w:b w:val="1"/>
          <w:bCs w:val="1"/>
          <w:i w:val="1"/>
          <w:iCs w:val="1"/>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 di sản văn hóa thế giới với hàng ngàn tượng Phật được điêu khắc trên vách núi; Nằm cách thành cổ Lạc Dương 12 km về phía nam tại tỉnh Hà Nam, Trung Quốc, Long Môn thạch động là một trong ba địa điểm điêu khắc cổ đại kỳ vĩ nhất với hàng trăm pho tượng lớn nhỏ đủ kích cỡ, vô cùng tinh xảo, cao từ 2,5 cm đến 17m. Các hang động này chủ yếu mô tả các chủ đề Phật giáo, được chạm khắc rải rác dọc theo hai núi Xiangshan (về phía đông) và Long Môn (về phía tây).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4023360</wp:posOffset>
            </wp:positionH>
            <wp:positionV relativeFrom="paragraph">
              <wp:posOffset>59690</wp:posOffset>
            </wp:positionV>
            <wp:extent cx="2834640" cy="1781175"/>
            <wp:effectExtent b="0" l="0" r="0" t="0"/>
            <wp:wrapSquare wrapText="bothSides" distB="0" distT="0" distL="114300" distR="114300"/>
            <wp:docPr descr="龙门石窟- 维基百科，自由的百科全书" id="1628247021" name="image1.jpg"/>
            <a:graphic>
              <a:graphicData uri="http://schemas.openxmlformats.org/drawingml/2006/picture">
                <pic:pic>
                  <pic:nvPicPr>
                    <pic:cNvPr descr="龙门石窟- 维基百科，自由的百科全书" id="0" name="image1.jpg"/>
                    <pic:cNvPicPr preferRelativeResize="0"/>
                  </pic:nvPicPr>
                  <pic:blipFill>
                    <a:blip r:embed="rId8"/>
                    <a:srcRect b="0" l="0" r="0" t="0"/>
                    <a:stretch>
                      <a:fillRect/>
                    </a:stretch>
                  </pic:blipFill>
                  <pic:spPr>
                    <a:xfrm>
                      <a:off x="0" y="0"/>
                      <a:ext cx="2834640" cy="1781175"/>
                    </a:xfrm>
                    <a:prstGeom prst="rect"/>
                    <a:ln/>
                  </pic:spPr>
                </pic:pic>
              </a:graphicData>
            </a:graphic>
          </wp:anchor>
        </w:drawing>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tại nhà hàng, chiều</w:t>
      </w:r>
      <w:r w:rsidDel="00000000" w:rsidR="00000000" w:rsidRPr="00000000">
        <w:rPr>
          <w:rFonts w:ascii="Palatino Linotype" w:cs="Palatino Linotype" w:eastAsia="Palatino Linotype" w:hAnsi="Palatino Linotype"/>
          <w:sz w:val="24"/>
          <w:szCs w:val="24"/>
          <w:rtl w:val="0"/>
        </w:rPr>
        <w:t xml:space="preserve"> đoàn tham quan:</w:t>
      </w:r>
      <w:r w:rsidDel="00000000" w:rsidR="00000000" w:rsidRPr="00000000">
        <w:rPr>
          <w:rtl w:val="0"/>
        </w:rPr>
      </w:r>
    </w:p>
    <w:p w:rsidR="00000000" w:rsidDel="00000000" w:rsidP="00000000" w:rsidRDefault="00000000" w:rsidRPr="00000000" w14:paraId="0000006B">
      <w:pPr>
        <w:numPr>
          <w:ilvl w:val="0"/>
          <w:numId w:val="7"/>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Thành cổ Lạc Ấp </w:t>
      </w:r>
      <w:r w:rsidDel="00000000" w:rsidR="00000000" w:rsidRPr="00000000">
        <w:rPr>
          <w:rFonts w:ascii="Palatino Linotype" w:cs="Palatino Linotype" w:eastAsia="Palatino Linotype" w:hAnsi="Palatino Linotype"/>
          <w:i w:val="1"/>
          <w:iCs w:val="1"/>
          <w:sz w:val="24"/>
          <w:szCs w:val="24"/>
          <w:rtl w:val="0"/>
        </w:rPr>
        <w:t xml:space="preserve">tọa lạc ngay trên khu phố cổ của thành phố Lạc Dương, được thiết kế theo lối phong cách văn hóa truyền thống, sử dụng các địa điểm được bảo tồn như chùa Wenfeng, Cung điện Tuoling và Four Eyes Well,… thành cổ Lạc Ấp là một trong những đại diện tiêu biểu cho những năm tháng thăng trầm của lịch sử Lạc Dương.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4064000</wp:posOffset>
            </wp:positionH>
            <wp:positionV relativeFrom="paragraph">
              <wp:posOffset>150495</wp:posOffset>
            </wp:positionV>
            <wp:extent cx="2794000" cy="1628775"/>
            <wp:effectExtent b="0" l="0" r="0" t="0"/>
            <wp:wrapSquare wrapText="bothSides" distB="0" distT="0" distL="114300" distR="114300"/>
            <wp:docPr id="162824702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794000" cy="1628775"/>
                    </a:xfrm>
                    <a:prstGeom prst="rect"/>
                    <a:ln/>
                  </pic:spPr>
                </pic:pic>
              </a:graphicData>
            </a:graphic>
          </wp:anchor>
        </w:drawing>
      </w:r>
    </w:p>
    <w:p w:rsidR="00000000" w:rsidDel="00000000" w:rsidP="00000000" w:rsidRDefault="00000000" w:rsidRPr="00000000" w14:paraId="0000006C">
      <w:pPr>
        <w:spacing w:after="0" w:line="360" w:lineRule="auto"/>
        <w:jc w:val="both"/>
        <w:rPr>
          <w:rFonts w:ascii="Palatino Linotype" w:cs="Palatino Linotype" w:eastAsia="Palatino Linotype" w:hAnsi="Palatino Linotype"/>
          <w:i w:val="1"/>
          <w:i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(Vào tháng 4 hàng năm, Lạc Dương sẽ trở thành điểm đến cực kỳ hấp dẫn mà mỗi năm chỉ diễn ra một lần. Đây chính là cơ hội để bạn chiêm ngưỡng khu vườn hoa mẫu đơn rực rỡ sắc màu và đắm chìm trong không khí lễ hội diễn ra tưng bừng từ ngày 1/4 - 5/5, với loạt hoạt động văn hóa nghệ thuật hoành tráng lấy cảm hứng từ vẻ  đẹp vương giả, lộng lẫy của loài hoa này)</w:t>
      </w:r>
      <w:r w:rsidDel="00000000" w:rsidR="00000000" w:rsidRPr="00000000">
        <w:rPr>
          <w:rtl w:val="0"/>
        </w:rPr>
      </w:r>
    </w:p>
    <w:p w:rsidR="00000000" w:rsidDel="00000000" w:rsidP="00000000" w:rsidRDefault="00000000" w:rsidRPr="00000000" w14:paraId="0000006D">
      <w:pPr>
        <w:spacing w:after="0" w:line="360" w:lineRule="auto"/>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 Sau đó Quý khách tự do thăm quan và ngắm cảnh đêm tại </w:t>
      </w:r>
      <w:r w:rsidDel="00000000" w:rsidR="00000000" w:rsidRPr="00000000">
        <w:rPr>
          <w:rFonts w:ascii="Palatino Linotype" w:cs="Palatino Linotype" w:eastAsia="Palatino Linotype" w:hAnsi="Palatino Linotype"/>
          <w:b w:val="1"/>
          <w:bCs w:val="1"/>
          <w:color w:val="000000"/>
          <w:sz w:val="24"/>
          <w:szCs w:val="24"/>
          <w:rtl w:val="0"/>
        </w:rPr>
        <w:t xml:space="preserve">Ứng Thiên Môn</w:t>
      </w:r>
      <w:r w:rsidDel="00000000" w:rsidR="00000000" w:rsidRPr="00000000">
        <w:rPr>
          <w:rFonts w:ascii="Palatino Linotype" w:cs="Palatino Linotype" w:eastAsia="Palatino Linotype" w:hAnsi="Palatino Linotype"/>
          <w:color w:val="000000"/>
          <w:sz w:val="24"/>
          <w:szCs w:val="24"/>
          <w:rtl w:val="0"/>
        </w:rPr>
        <w:t xml:space="preserve"> – cổng thành phía nam của Tử Vi Thành – Một trong những Cung điện thành quách nổi bật của thành phố Lạc Dương vào thời nhà Tùy và nhà Đường.</w:t>
      </w:r>
      <w:r w:rsidDel="00000000" w:rsidR="00000000" w:rsidRPr="00000000">
        <w:rPr>
          <w:rtl w:val="0"/>
        </w:rPr>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sz w:val="24"/>
          <w:szCs w:val="24"/>
          <w:rtl w:val="0"/>
        </w:rPr>
        <w:t xml:space="preserve">Nghỉ đêm tại Lạc Dương.</w:t>
      </w:r>
      <w:r w:rsidDel="00000000" w:rsidR="00000000" w:rsidRPr="00000000">
        <w:rPr>
          <w:rtl w:val="0"/>
        </w:rPr>
      </w:r>
    </w:p>
    <w:tbl>
      <w:tblPr>
        <w:tblStyle w:val="Table6"/>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7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LẠC DƯƠNG – THIẾU LÂM TỰ – KHAI PHONG (Ăn sáng, trưa, tối)</w:t>
            </w:r>
          </w:p>
        </w:tc>
      </w:tr>
    </w:tbl>
    <w:p w:rsidR="00000000" w:rsidDel="00000000" w:rsidP="00000000" w:rsidRDefault="00000000" w:rsidRPr="00000000" w14:paraId="0000007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Qúy khách dùng bữa sáng tại khách sạn, sau đó đoàn rời Lạc Dương đi Thiếu Lâm Tự (~54km). Đến nơi đoàn tham quan:</w:t>
      </w:r>
    </w:p>
    <w:p w:rsidR="00000000" w:rsidDel="00000000" w:rsidP="00000000" w:rsidRDefault="00000000" w:rsidRPr="00000000" w14:paraId="00000072">
      <w:pPr>
        <w:numPr>
          <w:ilvl w:val="0"/>
          <w:numId w:val="9"/>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Tùng Sơn Thiếu Lâm Tự</w:t>
      </w:r>
      <w:r w:rsidDel="00000000" w:rsidR="00000000" w:rsidRPr="00000000">
        <w:rPr>
          <w:rFonts w:ascii="Palatino Linotype" w:cs="Palatino Linotype" w:eastAsia="Palatino Linotype" w:hAnsi="Palatino Linotype"/>
          <w:i w:val="1"/>
          <w:iCs w:val="1"/>
          <w:color w:val="000000"/>
          <w:sz w:val="24"/>
          <w:szCs w:val="24"/>
          <w:rtl w:val="0"/>
        </w:rPr>
        <w:t xml:space="preserve"> – trong tiếng Hán có nghĩa là “ngôi chùa trong rừng gần đỉnh núi Thiếu Thất”, thuộc dãy Tung Sơn, thành phố Đăng Phong, tỉnh Hà Nam. Quý khách tham quan toàn cảnh chùa Thiếu Lâm Tự - nơi sản sinh môn võ thuật Kungfu và Thiền Phật được UNESCO công nhận là di sản văn hóa thế giới.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3">
      <w:pPr>
        <w:numPr>
          <w:ilvl w:val="0"/>
          <w:numId w:val="9"/>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Đại Hùng Bảo Điện</w:t>
      </w:r>
      <w:r w:rsidDel="00000000" w:rsidR="00000000" w:rsidRPr="00000000">
        <w:rPr>
          <w:rFonts w:ascii="Palatino Linotype" w:cs="Palatino Linotype" w:eastAsia="Palatino Linotype" w:hAnsi="Palatino Linotype"/>
          <w:i w:val="1"/>
          <w:iCs w:val="1"/>
          <w:color w:val="000000"/>
          <w:sz w:val="24"/>
          <w:szCs w:val="24"/>
          <w:rtl w:val="0"/>
        </w:rPr>
        <w:t xml:space="preserve"> – là điện chính của ngôi chùa, </w:t>
      </w:r>
    </w:p>
    <w:p w:rsidR="00000000" w:rsidDel="00000000" w:rsidP="00000000" w:rsidRDefault="00000000" w:rsidRPr="00000000" w14:paraId="00000074">
      <w:pPr>
        <w:numPr>
          <w:ilvl w:val="0"/>
          <w:numId w:val="9"/>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Tạng Kinh Các</w:t>
      </w:r>
      <w:r w:rsidDel="00000000" w:rsidR="00000000" w:rsidRPr="00000000">
        <w:rPr>
          <w:rFonts w:ascii="Palatino Linotype" w:cs="Palatino Linotype" w:eastAsia="Palatino Linotype" w:hAnsi="Palatino Linotype"/>
          <w:i w:val="1"/>
          <w:iCs w:val="1"/>
          <w:color w:val="000000"/>
          <w:sz w:val="24"/>
          <w:szCs w:val="24"/>
          <w:rtl w:val="0"/>
        </w:rPr>
        <w:t xml:space="preserve"> – một cái tên thường xuyên được nhắc đến trong các tiểu thuyết chưởng trường thiên. Đây là nơi lưu giữ các bộ kinh, sách quý giá về Phật pháp, võ thuật của Thiếu Lâm Tự. </w:t>
      </w:r>
    </w:p>
    <w:p w:rsidR="00000000" w:rsidDel="00000000" w:rsidP="00000000" w:rsidRDefault="00000000" w:rsidRPr="00000000" w14:paraId="00000075">
      <w:pPr>
        <w:numPr>
          <w:ilvl w:val="0"/>
          <w:numId w:val="9"/>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Lập Tuyết Đình</w:t>
      </w:r>
      <w:r w:rsidDel="00000000" w:rsidR="00000000" w:rsidRPr="00000000">
        <w:rPr>
          <w:rFonts w:ascii="Palatino Linotype" w:cs="Palatino Linotype" w:eastAsia="Palatino Linotype" w:hAnsi="Palatino Linotype"/>
          <w:i w:val="1"/>
          <w:iCs w:val="1"/>
          <w:color w:val="000000"/>
          <w:sz w:val="24"/>
          <w:szCs w:val="24"/>
          <w:rtl w:val="0"/>
        </w:rPr>
        <w:t xml:space="preserve"> – phòng của Đạt Ma sư tổ, người được xem là vị tổ của Thiền tông Trung Hoa. Sau khi Đạt Ma sư tổ đến chùa Thiếu Lâm, Ngài ngồi thiền 9 năm (cửu niên diện bích), sáng chế ra các phương pháp tập luyện võ công: Thập bát La hán chưởng, đây là môn võ kinh điển và tồn tại cho đến ngày nay. </w:t>
      </w:r>
    </w:p>
    <w:p w:rsidR="00000000" w:rsidDel="00000000" w:rsidP="00000000" w:rsidRDefault="00000000" w:rsidRPr="00000000" w14:paraId="00000076">
      <w:pPr>
        <w:numPr>
          <w:ilvl w:val="0"/>
          <w:numId w:val="9"/>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Khu Rừng Tháp</w:t>
      </w:r>
      <w:r w:rsidDel="00000000" w:rsidR="00000000" w:rsidRPr="00000000">
        <w:rPr>
          <w:rFonts w:ascii="Palatino Linotype" w:cs="Palatino Linotype" w:eastAsia="Palatino Linotype" w:hAnsi="Palatino Linotype"/>
          <w:i w:val="1"/>
          <w:iCs w:val="1"/>
          <w:color w:val="000000"/>
          <w:sz w:val="24"/>
          <w:szCs w:val="24"/>
          <w:rtl w:val="0"/>
        </w:rPr>
        <w:t xml:space="preserve"> có tuổi đời cổ nhất lên đến 1300 năm, là nơi lưu giữ hài cốt các sư trụ trì sau khi được tiến hành hỏa thiêu. </w:t>
      </w:r>
    </w:p>
    <w:p w:rsidR="00000000" w:rsidDel="00000000" w:rsidP="00000000" w:rsidRDefault="00000000" w:rsidRPr="00000000" w14:paraId="00000077">
      <w:pPr>
        <w:numPr>
          <w:ilvl w:val="0"/>
          <w:numId w:val="9"/>
        </w:numPr>
        <w:spacing w:after="0" w:line="360" w:lineRule="auto"/>
        <w:ind w:left="72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La Hán Điện</w:t>
      </w:r>
      <w:r w:rsidDel="00000000" w:rsidR="00000000" w:rsidRPr="00000000">
        <w:rPr>
          <w:rFonts w:ascii="Palatino Linotype" w:cs="Palatino Linotype" w:eastAsia="Palatino Linotype" w:hAnsi="Palatino Linotype"/>
          <w:i w:val="1"/>
          <w:iCs w:val="1"/>
          <w:color w:val="000000"/>
          <w:sz w:val="24"/>
          <w:szCs w:val="24"/>
          <w:rtl w:val="0"/>
        </w:rPr>
        <w:t xml:space="preserve"> với bức bích họa mô tả 500 vị La Hán sự tôn kính với đức Phật.</w:t>
      </w:r>
      <w:r w:rsidDel="00000000" w:rsidR="00000000" w:rsidRPr="00000000">
        <w:drawing>
          <wp:anchor allowOverlap="1" behindDoc="0" distB="0" distT="0" distL="114300" distR="114300" hidden="0" layoutInCell="1" locked="0" relativeHeight="0" simplePos="0">
            <wp:simplePos x="0" y="0"/>
            <wp:positionH relativeFrom="column">
              <wp:posOffset>4186554</wp:posOffset>
            </wp:positionH>
            <wp:positionV relativeFrom="paragraph">
              <wp:posOffset>74295</wp:posOffset>
            </wp:positionV>
            <wp:extent cx="2671445" cy="1781175"/>
            <wp:effectExtent b="0" l="0" r="0" t="0"/>
            <wp:wrapSquare wrapText="bothSides" distB="0" distT="0" distL="114300" distR="114300"/>
            <wp:docPr descr="Thiếu Lâm Tự quy tụ quần hùng mở đại hội võ thuật | Báo điện tử Tiền Phong" id="1628247020" name="image7.jpg"/>
            <a:graphic>
              <a:graphicData uri="http://schemas.openxmlformats.org/drawingml/2006/picture">
                <pic:pic>
                  <pic:nvPicPr>
                    <pic:cNvPr descr="Thiếu Lâm Tự quy tụ quần hùng mở đại hội võ thuật | Báo điện tử Tiền Phong" id="0" name="image7.jpg"/>
                    <pic:cNvPicPr preferRelativeResize="0"/>
                  </pic:nvPicPr>
                  <pic:blipFill>
                    <a:blip r:embed="rId10"/>
                    <a:srcRect b="0" l="0" r="0" t="0"/>
                    <a:stretch>
                      <a:fillRect/>
                    </a:stretch>
                  </pic:blipFill>
                  <pic:spPr>
                    <a:xfrm>
                      <a:off x="0" y="0"/>
                      <a:ext cx="2671445" cy="1781175"/>
                    </a:xfrm>
                    <a:prstGeom prst="rect"/>
                    <a:ln/>
                  </pic:spPr>
                </pic:pic>
              </a:graphicData>
            </a:graphic>
          </wp:anchor>
        </w:drawing>
      </w:r>
    </w:p>
    <w:p w:rsidR="00000000" w:rsidDel="00000000" w:rsidP="00000000" w:rsidRDefault="00000000" w:rsidRPr="00000000" w14:paraId="00000078">
      <w:pPr>
        <w:numPr>
          <w:ilvl w:val="0"/>
          <w:numId w:val="9"/>
        </w:numPr>
        <w:spacing w:after="0" w:line="360" w:lineRule="auto"/>
        <w:ind w:left="720"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Xem các nhà sư trong chùa biểu diễn </w:t>
      </w:r>
      <w:r w:rsidDel="00000000" w:rsidR="00000000" w:rsidRPr="00000000">
        <w:rPr>
          <w:rFonts w:ascii="Palatino Linotype" w:cs="Palatino Linotype" w:eastAsia="Palatino Linotype" w:hAnsi="Palatino Linotype"/>
          <w:b w:val="1"/>
          <w:bCs w:val="1"/>
          <w:color w:val="000000"/>
          <w:sz w:val="24"/>
          <w:szCs w:val="24"/>
          <w:rtl w:val="0"/>
        </w:rPr>
        <w:t xml:space="preserve">Kungfu Thiếu Lâm</w:t>
      </w:r>
      <w:r w:rsidDel="00000000" w:rsidR="00000000" w:rsidRPr="00000000">
        <w:rPr>
          <w:rFonts w:ascii="Palatino Linotype" w:cs="Palatino Linotype" w:eastAsia="Palatino Linotype" w:hAnsi="Palatino Linotype"/>
          <w:i w:val="1"/>
          <w:iCs w:val="1"/>
          <w:color w:val="000000"/>
          <w:sz w:val="24"/>
          <w:szCs w:val="24"/>
          <w:rtl w:val="0"/>
        </w:rPr>
        <w:t xml:space="preserve"> thể hiện công phu với những bài côn, quyền, khí công độc nhất vô nhị, khiến ai chiêm ngưỡng cũng trầm trồ thán phục và công nhận vì sao Thiếu Lâm được vinh danh trong làng võ học.</w:t>
      </w:r>
      <w:r w:rsidDel="00000000" w:rsidR="00000000" w:rsidRPr="00000000">
        <w:rPr>
          <w:rtl w:val="0"/>
        </w:rPr>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Qúy khách dùng bữa trưa tại nhà hàng, sau đó đoàn rời Thiếu Lâm Tự di chuyển đến </w:t>
      </w:r>
      <w:r w:rsidDel="00000000" w:rsidR="00000000" w:rsidRPr="00000000">
        <w:rPr>
          <w:rFonts w:ascii="Palatino Linotype" w:cs="Palatino Linotype" w:eastAsia="Palatino Linotype" w:hAnsi="Palatino Linotype"/>
          <w:sz w:val="24"/>
          <w:szCs w:val="24"/>
          <w:rtl w:val="0"/>
        </w:rPr>
        <w:t xml:space="preserve">Khai Phong.</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b w:val="1"/>
          <w:bCs w:val="1"/>
          <w:sz w:val="24"/>
          <w:szCs w:val="24"/>
          <w:rtl w:val="0"/>
        </w:rPr>
        <w:t xml:space="preserve">Tối:</w:t>
      </w:r>
      <w:r w:rsidDel="00000000" w:rsidR="00000000" w:rsidRPr="00000000">
        <w:rPr>
          <w:rFonts w:ascii="Palatino Linotype" w:cs="Palatino Linotype" w:eastAsia="Palatino Linotype" w:hAnsi="Palatino Linotype"/>
          <w:sz w:val="24"/>
          <w:szCs w:val="24"/>
          <w:rtl w:val="0"/>
        </w:rPr>
        <w:t xml:space="preserve"> Quý khách ăn tối tại nhà hàng, sau đó dạo chơi Khai Phong về đêm.</w:t>
      </w:r>
      <w:r w:rsidDel="00000000" w:rsidR="00000000" w:rsidRPr="00000000">
        <w:rPr>
          <w:rtl w:val="0"/>
        </w:rPr>
      </w:r>
    </w:p>
    <w:tbl>
      <w:tblPr>
        <w:tblStyle w:val="Table7"/>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B">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C">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KHAI PHONG – TRỊNH CHÂU – TÂY AN (Ăn sáng, trưa, tối)</w:t>
            </w:r>
          </w:p>
        </w:tc>
      </w:tr>
    </w:tbl>
    <w:p w:rsidR="00000000" w:rsidDel="00000000" w:rsidP="00000000" w:rsidRDefault="00000000" w:rsidRPr="00000000" w14:paraId="0000007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7E">
      <w:pPr>
        <w:numPr>
          <w:ilvl w:val="0"/>
          <w:numId w:val="10"/>
        </w:numPr>
        <w:spacing w:after="0" w:line="360" w:lineRule="auto"/>
        <w:ind w:left="720" w:hanging="360"/>
        <w:jc w:val="both"/>
        <w:rPr>
          <w:rFonts w:ascii="Palatino Linotype" w:cs="Palatino Linotype" w:eastAsia="Palatino Linotype" w:hAnsi="Palatino Linotype"/>
          <w:i w:val="1"/>
          <w:iCs w:val="1"/>
          <w:sz w:val="18"/>
          <w:szCs w:val="18"/>
        </w:rPr>
      </w:pPr>
      <w:r w:rsidDel="00000000" w:rsidR="00000000" w:rsidRPr="00000000">
        <w:rPr>
          <w:rFonts w:ascii="Palatino Linotype" w:cs="Palatino Linotype" w:eastAsia="Palatino Linotype" w:hAnsi="Palatino Linotype"/>
          <w:b w:val="1"/>
          <w:bCs w:val="1"/>
          <w:sz w:val="24"/>
          <w:szCs w:val="24"/>
          <w:rtl w:val="0"/>
        </w:rPr>
        <w:t xml:space="preserve">Tháp Lưu li cao nhất Trung Quốc</w:t>
      </w:r>
      <w:r w:rsidDel="00000000" w:rsidR="00000000" w:rsidRPr="00000000">
        <w:rPr>
          <w:rtl w:val="0"/>
        </w:rPr>
      </w:r>
    </w:p>
    <w:p w:rsidR="00000000" w:rsidDel="00000000" w:rsidP="00000000" w:rsidRDefault="00000000" w:rsidRPr="00000000" w14:paraId="0000007F">
      <w:pPr>
        <w:numPr>
          <w:ilvl w:val="0"/>
          <w:numId w:val="10"/>
        </w:numPr>
        <w:spacing w:after="0" w:line="360" w:lineRule="auto"/>
        <w:ind w:left="72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Phủ Khai Phong</w:t>
      </w:r>
      <w:r w:rsidDel="00000000" w:rsidR="00000000" w:rsidRPr="00000000">
        <w:rPr>
          <w:rFonts w:ascii="Palatino Linotype" w:cs="Palatino Linotype" w:eastAsia="Palatino Linotype" w:hAnsi="Palatino Linotype"/>
          <w:i w:val="1"/>
          <w:iCs w:val="1"/>
          <w:sz w:val="24"/>
          <w:szCs w:val="24"/>
          <w:rtl w:val="0"/>
        </w:rPr>
        <w:t xml:space="preserve"> – gắn liền với lịch sử triều đại Bắc Tống, là phủ lớn nhất kinh đô lúc bấy giờ, nơi làm việc của vị quan nổi tiếng thanh liêm, chính trực Bao Thanh Thiên. Tại đây, Quý khách sẽ được tận mắt nhìn thấy 3 bộ trảm: Long Đầu Trảm – Hổ Đầu Trảm – Cẩu Đẩu Trảm.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4420870</wp:posOffset>
            </wp:positionH>
            <wp:positionV relativeFrom="paragraph">
              <wp:posOffset>10160</wp:posOffset>
            </wp:positionV>
            <wp:extent cx="2437130" cy="1623695"/>
            <wp:effectExtent b="0" l="0" r="0" t="0"/>
            <wp:wrapSquare wrapText="bothSides" distB="0" distT="0" distL="114300" distR="114300"/>
            <wp:docPr descr="Phủ Khai Phong và những điều bạn chưa biết" id="1628247023" name="image3.jpg"/>
            <a:graphic>
              <a:graphicData uri="http://schemas.openxmlformats.org/drawingml/2006/picture">
                <pic:pic>
                  <pic:nvPicPr>
                    <pic:cNvPr descr="Phủ Khai Phong và những điều bạn chưa biết" id="0" name="image3.jpg"/>
                    <pic:cNvPicPr preferRelativeResize="0"/>
                  </pic:nvPicPr>
                  <pic:blipFill>
                    <a:blip r:embed="rId11"/>
                    <a:srcRect b="0" l="0" r="0" t="0"/>
                    <a:stretch>
                      <a:fillRect/>
                    </a:stretch>
                  </pic:blipFill>
                  <pic:spPr>
                    <a:xfrm>
                      <a:off x="0" y="0"/>
                      <a:ext cx="2437130" cy="1623695"/>
                    </a:xfrm>
                    <a:prstGeom prst="rect"/>
                    <a:ln/>
                  </pic:spPr>
                </pic:pic>
              </a:graphicData>
            </a:graphic>
          </wp:anchor>
        </w:drawing>
      </w:r>
    </w:p>
    <w:p w:rsidR="00000000" w:rsidDel="00000000" w:rsidP="00000000" w:rsidRDefault="00000000" w:rsidRPr="00000000" w14:paraId="0000008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sau đó </w:t>
      </w:r>
      <w:r w:rsidDel="00000000" w:rsidR="00000000" w:rsidRPr="00000000">
        <w:rPr>
          <w:rFonts w:ascii="Palatino Linotype" w:cs="Palatino Linotype" w:eastAsia="Palatino Linotype" w:hAnsi="Palatino Linotype"/>
          <w:sz w:val="24"/>
          <w:szCs w:val="24"/>
          <w:rtl w:val="0"/>
        </w:rPr>
        <w:t xml:space="preserve">quý khách đi Trịnh Châu ra ga tàu cao tốc về Tây An.</w:t>
      </w:r>
    </w:p>
    <w:p w:rsidR="00000000" w:rsidDel="00000000" w:rsidP="00000000" w:rsidRDefault="00000000" w:rsidRPr="00000000" w14:paraId="00000081">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Đến Tây An, đoàn về khách sạn nhận phòng nghỉ ngơi.</w:t>
      </w:r>
      <w:r w:rsidDel="00000000" w:rsidR="00000000" w:rsidRPr="00000000">
        <w:rPr>
          <w:rtl w:val="0"/>
        </w:rPr>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8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TÂY AN – HÀ NỘI (Ăn sáng, trưa, tối)</w:t>
            </w:r>
          </w:p>
        </w:tc>
      </w:tr>
    </w:tbl>
    <w:p w:rsidR="00000000" w:rsidDel="00000000" w:rsidP="00000000" w:rsidRDefault="00000000" w:rsidRPr="00000000" w14:paraId="0000008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khởi hành đi tham quan:</w:t>
      </w:r>
    </w:p>
    <w:p w:rsidR="00000000" w:rsidDel="00000000" w:rsidP="00000000" w:rsidRDefault="00000000" w:rsidRPr="00000000" w14:paraId="00000085">
      <w:pPr>
        <w:numPr>
          <w:ilvl w:val="0"/>
          <w:numId w:val="10"/>
        </w:numPr>
        <w:spacing w:after="0" w:line="360" w:lineRule="auto"/>
        <w:ind w:left="720" w:hanging="360"/>
        <w:jc w:val="both"/>
        <w:rPr>
          <w:rFonts w:ascii="Palatino Linotype" w:cs="Palatino Linotype" w:eastAsia="Palatino Linotype" w:hAnsi="Palatino Linotype"/>
          <w:i w:val="1"/>
          <w:iCs w:val="1"/>
          <w:sz w:val="18"/>
          <w:szCs w:val="18"/>
        </w:rPr>
      </w:pPr>
      <w:r w:rsidDel="00000000" w:rsidR="00000000" w:rsidRPr="00000000">
        <w:rPr>
          <w:rFonts w:ascii="Palatino Linotype" w:cs="Palatino Linotype" w:eastAsia="Palatino Linotype" w:hAnsi="Palatino Linotype"/>
          <w:b w:val="1"/>
          <w:bCs w:val="1"/>
          <w:sz w:val="24"/>
          <w:szCs w:val="24"/>
          <w:rtl w:val="0"/>
        </w:rPr>
        <w:t xml:space="preserve">Chùa Thanh Long – </w:t>
      </w:r>
      <w:r w:rsidDel="00000000" w:rsidR="00000000" w:rsidRPr="00000000">
        <w:rPr>
          <w:rFonts w:ascii="Palatino Linotype" w:cs="Palatino Linotype" w:eastAsia="Palatino Linotype" w:hAnsi="Palatino Linotype"/>
          <w:i w:val="1"/>
          <w:iCs w:val="1"/>
          <w:sz w:val="24"/>
          <w:szCs w:val="24"/>
          <w:rtl w:val="0"/>
        </w:rPr>
        <w:t xml:space="preserve">có ý nghĩa là "rồng xanh", còn được gọi với tên khác là chùa Shifo hay chùa Phật Đá. Ngôi chùa có tuổi đời gần 1.500 năm, tiền thân là một ngôi đền mang tên Linggan, được xây dựng từ thời nhà Tuỳ (năm 581). Chùa còn được  xuất hiện trong cả 2 phần trong bộ phim nổi tiếng đang làm mưa làm gió trên thị trường Hoa Ngữ “Châu Sinh Như Cố”</w:t>
      </w:r>
      <w:r w:rsidDel="00000000" w:rsidR="00000000" w:rsidRPr="00000000">
        <w:rPr>
          <w:rtl w:val="0"/>
        </w:rPr>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w:t>
      </w:r>
    </w:p>
    <w:p w:rsidR="00000000" w:rsidDel="00000000" w:rsidP="00000000" w:rsidRDefault="00000000" w:rsidRPr="00000000" w14:paraId="00000087">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tham quan:</w:t>
      </w:r>
      <w:r w:rsidDel="00000000" w:rsidR="00000000" w:rsidRPr="00000000">
        <w:rPr>
          <w:rtl w:val="0"/>
        </w:rPr>
      </w:r>
    </w:p>
    <w:p w:rsidR="00000000" w:rsidDel="00000000" w:rsidP="00000000" w:rsidRDefault="00000000" w:rsidRPr="00000000" w14:paraId="00000088">
      <w:pPr>
        <w:numPr>
          <w:ilvl w:val="0"/>
          <w:numId w:val="10"/>
        </w:numPr>
        <w:spacing w:after="0" w:line="369" w:lineRule="auto"/>
        <w:ind w:left="720" w:hanging="360"/>
        <w:jc w:val="both"/>
        <w:rPr>
          <w:rFonts w:ascii="Palatino Linotype" w:cs="Palatino Linotype" w:eastAsia="Palatino Linotype" w:hAnsi="Palatino Linotype"/>
          <w:i w:val="1"/>
          <w:iCs w:val="1"/>
          <w:sz w:val="18"/>
          <w:szCs w:val="18"/>
        </w:rPr>
      </w:pPr>
      <w:r w:rsidDel="00000000" w:rsidR="00000000" w:rsidRPr="00000000">
        <w:rPr>
          <w:rFonts w:ascii="Palatino Linotype" w:cs="Palatino Linotype" w:eastAsia="Palatino Linotype" w:hAnsi="Palatino Linotype"/>
          <w:b w:val="1"/>
          <w:bCs w:val="1"/>
          <w:sz w:val="24"/>
          <w:szCs w:val="24"/>
          <w:rtl w:val="0"/>
        </w:rPr>
        <w:t xml:space="preserve">Quảng trường Lầu Chuông Trống:</w:t>
      </w:r>
      <w:r w:rsidDel="00000000" w:rsidR="00000000" w:rsidRPr="00000000">
        <w:rPr>
          <w:rFonts w:ascii="Palatino Linotype" w:cs="Palatino Linotype" w:eastAsia="Palatino Linotype" w:hAnsi="Palatino Linotype"/>
          <w:b w:val="1"/>
          <w:bCs w:val="1"/>
          <w:i w:val="1"/>
          <w:iCs w:val="1"/>
          <w:sz w:val="24"/>
          <w:szCs w:val="24"/>
          <w:rtl w:val="0"/>
        </w:rPr>
        <w:t xml:space="preserve"> </w:t>
      </w:r>
      <w:r w:rsidDel="00000000" w:rsidR="00000000" w:rsidRPr="00000000">
        <w:rPr>
          <w:rFonts w:ascii="Palatino Linotype" w:cs="Palatino Linotype" w:eastAsia="Palatino Linotype" w:hAnsi="Palatino Linotype"/>
          <w:i w:val="1"/>
          <w:iCs w:val="1"/>
          <w:sz w:val="24"/>
          <w:szCs w:val="24"/>
          <w:rtl w:val="0"/>
        </w:rPr>
        <w:t xml:space="preserve">khu vực trung tâm sầm uất nhất của Tây An – nơi tọa lạc Lầu Chuông (Bell Tower) và Lầu Trống (Drum Tower) – những biểu tượng kiến trúc cổ đặc trưng thời Minh.</w:t>
      </w:r>
      <w:r w:rsidDel="00000000" w:rsidR="00000000" w:rsidRPr="00000000">
        <w:rPr>
          <w:rtl w:val="0"/>
        </w:rPr>
      </w:r>
    </w:p>
    <w:p w:rsidR="00000000" w:rsidDel="00000000" w:rsidP="00000000" w:rsidRDefault="00000000" w:rsidRPr="00000000" w14:paraId="00000089">
      <w:pPr>
        <w:numPr>
          <w:ilvl w:val="0"/>
          <w:numId w:val="10"/>
        </w:numPr>
        <w:spacing w:after="0" w:line="369" w:lineRule="auto"/>
        <w:ind w:left="720" w:hanging="360"/>
        <w:jc w:val="both"/>
        <w:rPr>
          <w:rFonts w:ascii="Palatino Linotype" w:cs="Palatino Linotype" w:eastAsia="Palatino Linotype" w:hAnsi="Palatino Linotype"/>
          <w:i w:val="1"/>
          <w:iCs w:val="1"/>
          <w:sz w:val="18"/>
          <w:szCs w:val="18"/>
        </w:rPr>
      </w:pPr>
      <w:r w:rsidDel="00000000" w:rsidR="00000000" w:rsidRPr="00000000">
        <w:rPr>
          <w:rFonts w:ascii="Palatino Linotype" w:cs="Palatino Linotype" w:eastAsia="Palatino Linotype" w:hAnsi="Palatino Linotype"/>
          <w:b w:val="1"/>
          <w:bCs w:val="1"/>
          <w:sz w:val="24"/>
          <w:szCs w:val="24"/>
          <w:rtl w:val="0"/>
        </w:rPr>
        <w:t xml:space="preserve">Minh Thành Tường</w:t>
      </w:r>
      <w:r w:rsidDel="00000000" w:rsidR="00000000" w:rsidRPr="00000000">
        <w:rPr>
          <w:rFonts w:ascii="Palatino Linotype" w:cs="Palatino Linotype" w:eastAsia="Palatino Linotype" w:hAnsi="Palatino Linotype"/>
          <w:i w:val="1"/>
          <w:iCs w:val="1"/>
          <w:sz w:val="24"/>
          <w:szCs w:val="24"/>
          <w:rtl w:val="0"/>
        </w:rPr>
        <w:t xml:space="preserve"> – một trong những công trình phòng thủ quân sự cổ lớn và được bảo tồn tốt nhất thế giới. Đây được xem là "Trường Thành của thời nhà Minh", đại diện tiêu biểu cho kỹ thuật xây dựng thành trì thời phong kiến Trung Quốc.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4441825</wp:posOffset>
            </wp:positionH>
            <wp:positionV relativeFrom="paragraph">
              <wp:posOffset>7620</wp:posOffset>
            </wp:positionV>
            <wp:extent cx="2416175" cy="1600200"/>
            <wp:effectExtent b="0" l="0" r="0" t="0"/>
            <wp:wrapSquare wrapText="bothSides" distB="0" distT="0" distL="114300" distR="114300"/>
            <wp:docPr descr="Fortifications of Xi'an - Wikipedia" id="1628247019" name="image4.jpg"/>
            <a:graphic>
              <a:graphicData uri="http://schemas.openxmlformats.org/drawingml/2006/picture">
                <pic:pic>
                  <pic:nvPicPr>
                    <pic:cNvPr descr="Fortifications of Xi'an - Wikipedia" id="0" name="image4.jpg"/>
                    <pic:cNvPicPr preferRelativeResize="0"/>
                  </pic:nvPicPr>
                  <pic:blipFill>
                    <a:blip r:embed="rId12"/>
                    <a:srcRect b="0" l="0" r="0" t="0"/>
                    <a:stretch>
                      <a:fillRect/>
                    </a:stretch>
                  </pic:blipFill>
                  <pic:spPr>
                    <a:xfrm>
                      <a:off x="0" y="0"/>
                      <a:ext cx="2416175" cy="1600200"/>
                    </a:xfrm>
                    <a:prstGeom prst="rect"/>
                    <a:ln/>
                  </pic:spPr>
                </pic:pic>
              </a:graphicData>
            </a:graphic>
          </wp:anchor>
        </w:drawing>
      </w:r>
    </w:p>
    <w:p w:rsidR="00000000" w:rsidDel="00000000" w:rsidP="00000000" w:rsidRDefault="00000000" w:rsidRPr="00000000" w14:paraId="0000008A">
      <w:pPr>
        <w:numPr>
          <w:ilvl w:val="0"/>
          <w:numId w:val="10"/>
        </w:numPr>
        <w:spacing w:after="0" w:line="369"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Tự do mua sắm quà lưu niệm tại các Trung tâm thương mại lớn của Tây An</w:t>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dùng bữa tối tại nhà hàng.</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ra sân bay làm thủ tục đáp chuyến bay </w:t>
      </w:r>
      <w:r w:rsidDel="00000000" w:rsidR="00000000" w:rsidRPr="00000000">
        <w:rPr>
          <w:rFonts w:ascii="Palatino Linotype" w:cs="Palatino Linotype" w:eastAsia="Palatino Linotype" w:hAnsi="Palatino Linotype"/>
          <w:b w:val="1"/>
          <w:bCs w:val="1"/>
          <w:color w:val="000000"/>
          <w:sz w:val="24"/>
          <w:szCs w:val="24"/>
          <w:rtl w:val="0"/>
        </w:rPr>
        <w:t xml:space="preserve">VJ7343 (01h00 – 03h10)</w:t>
      </w:r>
      <w:r w:rsidDel="00000000" w:rsidR="00000000" w:rsidRPr="00000000">
        <w:rPr>
          <w:rFonts w:ascii="Palatino Linotype" w:cs="Palatino Linotype" w:eastAsia="Palatino Linotype" w:hAnsi="Palatino Linotype"/>
          <w:color w:val="000000"/>
          <w:sz w:val="24"/>
          <w:szCs w:val="24"/>
          <w:rtl w:val="0"/>
        </w:rPr>
        <w:t xml:space="preserve"> rời </w:t>
      </w:r>
      <w:r w:rsidDel="00000000" w:rsidR="00000000" w:rsidRPr="00000000">
        <w:rPr>
          <w:rFonts w:ascii="Palatino Linotype" w:cs="Palatino Linotype" w:eastAsia="Palatino Linotype" w:hAnsi="Palatino Linotype"/>
          <w:b w:val="1"/>
          <w:bCs w:val="1"/>
          <w:color w:val="000000"/>
          <w:sz w:val="24"/>
          <w:szCs w:val="24"/>
          <w:rtl w:val="0"/>
        </w:rPr>
        <w:t xml:space="preserve">Tây An về Hà Nội.</w:t>
      </w:r>
      <w:r w:rsidDel="00000000" w:rsidR="00000000" w:rsidRPr="00000000">
        <w:rPr>
          <w:rtl w:val="0"/>
        </w:rPr>
      </w:r>
    </w:p>
    <w:tbl>
      <w:tblPr>
        <w:tblStyle w:val="Table9"/>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shd w:fill="auto" w:val="clear"/>
            <w:vAlign w:val="center"/>
          </w:tcPr>
          <w:p w:rsidR="00000000" w:rsidDel="00000000" w:rsidP="00000000" w:rsidRDefault="00000000" w:rsidRPr="00000000" w14:paraId="0000008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w:t>
            </w:r>
          </w:p>
        </w:tc>
      </w:tr>
    </w:tbl>
    <w:p w:rsidR="00000000" w:rsidDel="00000000" w:rsidP="00000000" w:rsidRDefault="00000000" w:rsidRPr="00000000" w14:paraId="0000008F">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b w:val="1"/>
          <w:bCs w:val="1"/>
          <w:color w:val="000000"/>
          <w:sz w:val="24"/>
          <w:szCs w:val="24"/>
          <w:rtl w:val="0"/>
        </w:rPr>
        <w:t xml:space="preserve">03h10: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90">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91">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92">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93">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khứ hồi Hà Nội – Tây An – Hà Nội (Hành lý xách tay 7kg, hành lý ký gửi 20kg/người)</w:t>
      </w:r>
    </w:p>
    <w:p w:rsidR="00000000" w:rsidDel="00000000" w:rsidP="00000000" w:rsidRDefault="00000000" w:rsidRPr="00000000" w14:paraId="0000009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(02 người/phòng).</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50RMB/khách/bữa.</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Tặng 01 bữa lẩu.</w:t>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tàu cao tốc chặng Tây An – Lạc Dương//Trịnh Châu – Tây An</w:t>
      </w:r>
    </w:p>
    <w:p w:rsidR="00000000" w:rsidDel="00000000" w:rsidP="00000000" w:rsidRDefault="00000000" w:rsidRPr="00000000" w14:paraId="0000009A">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9B">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w:t>
      </w:r>
    </w:p>
    <w:p w:rsidR="00000000" w:rsidDel="00000000" w:rsidP="00000000" w:rsidRDefault="00000000" w:rsidRPr="00000000" w14:paraId="0000009D">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địa phương chuyên nghiệp nhiệt tình theo suốt chương trình.</w:t>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9F">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A1">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A2">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A3">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A4">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ngày thường: 3.000.000 đ, lễ + tết: 4.000.000 đ</w:t>
      </w:r>
    </w:p>
    <w:p w:rsidR="00000000" w:rsidDel="00000000" w:rsidP="00000000" w:rsidRDefault="00000000" w:rsidRPr="00000000" w14:paraId="000000A5">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A6">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A7">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A8">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A9">
      <w:pPr>
        <w:numPr>
          <w:ilvl w:val="0"/>
          <w:numId w:val="2"/>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6 USD/khách/ngày</w:t>
      </w:r>
    </w:p>
    <w:p w:rsidR="00000000" w:rsidDel="00000000" w:rsidP="00000000" w:rsidRDefault="00000000" w:rsidRPr="00000000" w14:paraId="000000AA">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AB">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AC">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AD">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AE">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AF">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B0">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B1">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B2">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B3">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B4">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B5">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B6">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B7">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B8">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B9">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BA">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BB">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BC">
      <w:pPr>
        <w:numPr>
          <w:ilvl w:val="0"/>
          <w:numId w:val="3"/>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BD">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BE">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BF">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C0">
      <w:pPr>
        <w:numPr>
          <w:ilvl w:val="0"/>
          <w:numId w:val="3"/>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C1">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C2">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C3">
      <w:pPr>
        <w:numPr>
          <w:ilvl w:val="0"/>
          <w:numId w:val="4"/>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C4">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C5">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C6">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C7">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C8">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C9">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CA">
      <w:pPr>
        <w:numPr>
          <w:ilvl w:val="0"/>
          <w:numId w:val="5"/>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CB">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CC">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CD">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CE">
      <w:pPr>
        <w:numPr>
          <w:ilvl w:val="0"/>
          <w:numId w:val="5"/>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CF">
      <w:pPr>
        <w:numPr>
          <w:ilvl w:val="0"/>
          <w:numId w:val="5"/>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D0">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D1">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5.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5.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5.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9">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7.jpg"/><Relationship Id="rId13" Type="http://schemas.openxmlformats.org/officeDocument/2006/relationships/header" Target="header2.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67hr+VWjMrPpdxC7bxYCMXU00A==">CgMxLjA4AHIhMU1iLUlJSWd0RTlVMk1GT01WQlpJQVFaNnlpSzNpbUVu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2025-12-03T07:37:00Z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