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F386109" w14:textId="22C04113" w:rsidR="008C114A" w:rsidRDefault="008C114A" w:rsidP="006B58D5">
      <w:pPr>
        <w:tabs>
          <w:tab w:val="left" w:pos="810"/>
        </w:tabs>
        <w:spacing w:after="0" w:line="360" w:lineRule="auto"/>
        <w:jc w:val="both"/>
        <w:rPr>
          <w:rFonts w:ascii="Palatino Linotype" w:eastAsia="Palatino Linotype" w:hAnsi="Palatino Linotype" w:cs="Palatino Linotype"/>
          <w:i/>
          <w:color w:val="1F497D"/>
          <w:lang w:val="en-US"/>
        </w:rPr>
      </w:pPr>
      <w:r>
        <w:rPr>
          <w:rFonts w:ascii="Palatino Linotype" w:eastAsia="Palatino Linotype" w:hAnsi="Palatino Linotype" w:cs="Palatino Linotype"/>
          <w:i/>
          <w:color w:val="1F497D"/>
          <w:lang w:val="en-US"/>
        </w:rPr>
        <w:tab/>
      </w:r>
      <w:r w:rsidR="006B58D5">
        <w:rPr>
          <w:rFonts w:ascii="Palatino Linotype" w:eastAsia="Palatino Linotype" w:hAnsi="Palatino Linotype" w:cs="Palatino Linotype"/>
          <w:i/>
          <w:color w:val="1F497D"/>
        </w:rPr>
        <w:t>Đại Lý – Lệ Giang – Shangri La là chuyến đi của thanh xuân, là địa điểm mà bất kỳ ai cũng nên trải nghiệm một lần trong đời. Không chỉ có thiên nhiên hùng vĩ tới choáng ngợp, con người hiền hòa – đầy chất nghệ, nơi đây còn khiến du khách như lạc vào quá khứ của một nghìn năm trước bởi những ngôi nhà cổ, mái ngói, con đường đẹp như tranh vẽ. Hãy cùng khám phá ngay hôm nay!</w:t>
      </w:r>
    </w:p>
    <w:p w14:paraId="4430A1D2" w14:textId="12DCCD24" w:rsidR="006B58D5" w:rsidRPr="006B58D5" w:rsidRDefault="006B58D5" w:rsidP="006B58D5">
      <w:pPr>
        <w:tabs>
          <w:tab w:val="left" w:pos="810"/>
        </w:tabs>
        <w:spacing w:line="360" w:lineRule="auto"/>
        <w:jc w:val="center"/>
        <w:rPr>
          <w:rFonts w:ascii="Palatino Linotype" w:eastAsia="Palatino Linotype" w:hAnsi="Palatino Linotype" w:cs="Palatino Linotype"/>
          <w:i/>
          <w:color w:val="1F497D"/>
          <w:lang w:val="en-US"/>
        </w:rPr>
      </w:pPr>
      <w:r>
        <w:rPr>
          <w:rFonts w:ascii="Palatino Linotype" w:eastAsia="Palatino Linotype" w:hAnsi="Palatino Linotype" w:cs="Palatino Linotype"/>
          <w:noProof/>
        </w:rPr>
        <w:drawing>
          <wp:inline distT="0" distB="0" distL="0" distR="0" wp14:anchorId="3BB695AD" wp14:editId="07FBFE19">
            <wp:extent cx="6498455" cy="3018408"/>
            <wp:effectExtent l="0" t="0" r="0" b="0"/>
            <wp:docPr id="6" name="image1.jpg" descr="CÔN MINH – LỆ GIANG – SHANGRI LA – Du lịch"/>
            <wp:cNvGraphicFramePr/>
            <a:graphic xmlns:a="http://schemas.openxmlformats.org/drawingml/2006/main">
              <a:graphicData uri="http://schemas.openxmlformats.org/drawingml/2006/picture">
                <pic:pic xmlns:pic="http://schemas.openxmlformats.org/drawingml/2006/picture">
                  <pic:nvPicPr>
                    <pic:cNvPr id="0" name="image1.jpg" descr="CÔN MINH – LỆ GIANG – SHANGRI LA – Du lịch"/>
                    <pic:cNvPicPr preferRelativeResize="0"/>
                  </pic:nvPicPr>
                  <pic:blipFill>
                    <a:blip r:embed="rId8">
                      <a:extLst>
                        <a:ext uri="{28A0092B-C50C-407E-A947-70E740481C1C}">
                          <a14:useLocalDpi xmlns:a14="http://schemas.microsoft.com/office/drawing/2010/main" val="0"/>
                        </a:ext>
                      </a:extLst>
                    </a:blip>
                    <a:srcRect t="16659" b="2371"/>
                    <a:stretch>
                      <a:fillRect/>
                    </a:stretch>
                  </pic:blipFill>
                  <pic:spPr>
                    <a:xfrm>
                      <a:off x="0" y="0"/>
                      <a:ext cx="6510779" cy="3024132"/>
                    </a:xfrm>
                    <a:prstGeom prst="rect">
                      <a:avLst/>
                    </a:prstGeom>
                    <a:ln/>
                  </pic:spPr>
                </pic:pic>
              </a:graphicData>
            </a:graphic>
          </wp:inline>
        </w:drawing>
      </w:r>
    </w:p>
    <w:p w14:paraId="60EF90A0" w14:textId="77777777" w:rsidR="008C114A" w:rsidRDefault="008C114A" w:rsidP="006B58D5">
      <w:pPr>
        <w:tabs>
          <w:tab w:val="left" w:pos="810"/>
        </w:tabs>
        <w:spacing w:after="0"/>
        <w:jc w:val="center"/>
        <w:rPr>
          <w:rFonts w:ascii="Palatino Linotype" w:eastAsia="Palatino Linotype" w:hAnsi="Palatino Linotype" w:cs="Palatino Linotype"/>
          <w:b/>
          <w:color w:val="002060"/>
          <w:sz w:val="28"/>
          <w:szCs w:val="28"/>
        </w:rPr>
      </w:pPr>
      <w:r>
        <w:rPr>
          <w:rFonts w:ascii="Palatino Linotype" w:eastAsia="Palatino Linotype" w:hAnsi="Palatino Linotype" w:cs="Palatino Linotype"/>
          <w:b/>
          <w:color w:val="002060"/>
          <w:sz w:val="28"/>
          <w:szCs w:val="28"/>
        </w:rPr>
        <w:t xml:space="preserve">CHƯƠNG TRÌNH DU LỊCH TRUNG QUỐC </w:t>
      </w:r>
    </w:p>
    <w:p w14:paraId="618C3BCA" w14:textId="520EEC85" w:rsidR="008C114A" w:rsidRDefault="006B58D5" w:rsidP="0026092B">
      <w:pPr>
        <w:jc w:val="center"/>
        <w:rPr>
          <w:rFonts w:ascii="Palatino Linotype" w:eastAsia="Palatino Linotype" w:hAnsi="Palatino Linotype" w:cs="Palatino Linotype"/>
          <w:color w:val="002060"/>
          <w:sz w:val="32"/>
          <w:szCs w:val="32"/>
        </w:rPr>
      </w:pPr>
      <w:r>
        <w:rPr>
          <w:rFonts w:ascii="Palatino Linotype" w:eastAsia="Palatino Linotype" w:hAnsi="Palatino Linotype" w:cs="Palatino Linotype"/>
          <w:b/>
          <w:color w:val="FF0000"/>
          <w:sz w:val="36"/>
          <w:szCs w:val="36"/>
          <w:highlight w:val="yellow"/>
        </w:rPr>
        <w:t>CÔN MINH – SHANGRI LA – LỆ GIANG – ĐẠI LÝ</w:t>
      </w:r>
    </w:p>
    <w:p w14:paraId="5BDEA346" w14:textId="298C2A16" w:rsidR="008C114A" w:rsidRPr="0026092B" w:rsidRDefault="0026092B" w:rsidP="008C114A">
      <w:pPr>
        <w:spacing w:after="0"/>
        <w:jc w:val="center"/>
        <w:rPr>
          <w:rFonts w:ascii="Palatino Linotype" w:eastAsia="Palatino Linotype" w:hAnsi="Palatino Linotype" w:cs="Palatino Linotype"/>
          <w:color w:val="002060"/>
          <w:sz w:val="28"/>
          <w:szCs w:val="28"/>
          <w:lang w:val="en-US"/>
        </w:rPr>
      </w:pPr>
      <w:r>
        <w:rPr>
          <w:rFonts w:ascii="Palatino Linotype" w:eastAsia="Palatino Linotype" w:hAnsi="Palatino Linotype" w:cs="Palatino Linotype"/>
          <w:b/>
          <w:color w:val="002060"/>
          <w:sz w:val="28"/>
          <w:szCs w:val="28"/>
          <w:lang w:val="en-US"/>
        </w:rPr>
        <w:t xml:space="preserve">MÃ TOUR: TQ10 – THỜI GIAN: </w:t>
      </w:r>
      <w:r w:rsidR="006B58D5">
        <w:rPr>
          <w:rFonts w:ascii="Palatino Linotype" w:eastAsia="Palatino Linotype" w:hAnsi="Palatino Linotype" w:cs="Palatino Linotype"/>
          <w:b/>
          <w:color w:val="002060"/>
          <w:sz w:val="28"/>
          <w:szCs w:val="28"/>
          <w:lang w:val="en-US"/>
        </w:rPr>
        <w:t>6</w:t>
      </w:r>
      <w:r w:rsidR="008C114A">
        <w:rPr>
          <w:rFonts w:ascii="Palatino Linotype" w:eastAsia="Palatino Linotype" w:hAnsi="Palatino Linotype" w:cs="Palatino Linotype"/>
          <w:b/>
          <w:color w:val="002060"/>
          <w:sz w:val="28"/>
          <w:szCs w:val="28"/>
        </w:rPr>
        <w:t xml:space="preserve"> NGÀY/ </w:t>
      </w:r>
      <w:r w:rsidR="006B58D5">
        <w:rPr>
          <w:rFonts w:ascii="Palatino Linotype" w:eastAsia="Palatino Linotype" w:hAnsi="Palatino Linotype" w:cs="Palatino Linotype"/>
          <w:b/>
          <w:color w:val="002060"/>
          <w:sz w:val="28"/>
          <w:szCs w:val="28"/>
          <w:lang w:val="en-US"/>
        </w:rPr>
        <w:t>5</w:t>
      </w:r>
      <w:r w:rsidR="008C114A">
        <w:rPr>
          <w:rFonts w:ascii="Palatino Linotype" w:eastAsia="Palatino Linotype" w:hAnsi="Palatino Linotype" w:cs="Palatino Linotype"/>
          <w:b/>
          <w:color w:val="002060"/>
          <w:sz w:val="28"/>
          <w:szCs w:val="28"/>
        </w:rPr>
        <w:t xml:space="preserve"> ĐÊM</w:t>
      </w:r>
    </w:p>
    <w:p w14:paraId="072AAE0B" w14:textId="1B934E4A" w:rsidR="008C114A" w:rsidRPr="00742E74" w:rsidRDefault="008C114A" w:rsidP="008C114A">
      <w:pPr>
        <w:spacing w:after="0"/>
        <w:jc w:val="center"/>
        <w:rPr>
          <w:rFonts w:ascii="Palatino Linotype" w:eastAsia="Palatino Linotype" w:hAnsi="Palatino Linotype" w:cs="Palatino Linotype"/>
          <w:color w:val="FF0000"/>
          <w:sz w:val="28"/>
          <w:szCs w:val="28"/>
          <w:lang w:val="en-US"/>
        </w:rPr>
      </w:pPr>
      <w:r>
        <w:rPr>
          <w:rFonts w:ascii="Palatino Linotype" w:eastAsia="Palatino Linotype" w:hAnsi="Palatino Linotype" w:cs="Palatino Linotype"/>
          <w:b/>
          <w:color w:val="002060"/>
          <w:sz w:val="28"/>
          <w:szCs w:val="28"/>
        </w:rPr>
        <w:t xml:space="preserve">NGÀY KHỞI HÀNH: </w:t>
      </w:r>
      <w:r w:rsidR="00742E74">
        <w:rPr>
          <w:rFonts w:ascii="Palatino Linotype" w:eastAsia="Palatino Linotype" w:hAnsi="Palatino Linotype" w:cs="Palatino Linotype"/>
          <w:b/>
          <w:color w:val="FF0000"/>
          <w:sz w:val="28"/>
          <w:szCs w:val="28"/>
          <w:lang w:val="en-US"/>
        </w:rPr>
        <w:t>17/02, 18/02</w:t>
      </w:r>
    </w:p>
    <w:p w14:paraId="0B6387E8" w14:textId="77777777" w:rsidR="008C114A" w:rsidRDefault="008C114A" w:rsidP="008C114A">
      <w:pPr>
        <w:spacing w:after="0"/>
        <w:jc w:val="center"/>
        <w:rPr>
          <w:rFonts w:ascii="Palatino Linotype" w:eastAsia="Palatino Linotype" w:hAnsi="Palatino Linotype" w:cs="Palatino Linotype"/>
          <w:b/>
          <w:color w:val="002060"/>
          <w:sz w:val="28"/>
          <w:szCs w:val="28"/>
        </w:rPr>
      </w:pPr>
      <w:r>
        <w:rPr>
          <w:rFonts w:ascii="Palatino Linotype" w:eastAsia="Palatino Linotype" w:hAnsi="Palatino Linotype" w:cs="Palatino Linotype"/>
          <w:b/>
          <w:color w:val="002060"/>
          <w:sz w:val="28"/>
          <w:szCs w:val="28"/>
        </w:rPr>
        <w:t>BAY THẲNG CHINA EASTERN AIRLINES</w:t>
      </w:r>
    </w:p>
    <w:p w14:paraId="0327F712" w14:textId="156B4EBF" w:rsidR="00871A67" w:rsidRPr="006B58D5" w:rsidRDefault="008C114A" w:rsidP="0026092B">
      <w:pPr>
        <w:jc w:val="center"/>
        <w:rPr>
          <w:rFonts w:ascii="Palatino Linotype" w:eastAsia="Palatino Linotype" w:hAnsi="Palatino Linotype" w:cs="Palatino Linotype"/>
          <w:b/>
          <w:color w:val="002060"/>
          <w:sz w:val="28"/>
          <w:szCs w:val="28"/>
          <w:lang w:val="en-US"/>
        </w:rPr>
      </w:pPr>
      <w:r>
        <w:rPr>
          <w:rFonts w:ascii="Palatino Linotype" w:eastAsia="Palatino Linotype" w:hAnsi="Palatino Linotype" w:cs="Palatino Linotype"/>
          <w:b/>
          <w:color w:val="FF0000"/>
          <w:sz w:val="28"/>
          <w:szCs w:val="28"/>
        </w:rPr>
        <w:t xml:space="preserve">NO SHOPPING + TẶNG </w:t>
      </w:r>
      <w:r w:rsidR="006B58D5">
        <w:rPr>
          <w:rFonts w:ascii="Palatino Linotype" w:eastAsia="Palatino Linotype" w:hAnsi="Palatino Linotype" w:cs="Palatino Linotype"/>
          <w:b/>
          <w:color w:val="FF0000"/>
          <w:sz w:val="28"/>
          <w:szCs w:val="28"/>
          <w:lang w:val="en-US"/>
        </w:rPr>
        <w:t>VÉ ẤN TƯỢNG LỆ GIANG</w:t>
      </w:r>
    </w:p>
    <w:tbl>
      <w:tblPr>
        <w:tblStyle w:val="GridTable1Light-Accent1"/>
        <w:tblW w:w="0" w:type="auto"/>
        <w:jc w:val="center"/>
        <w:tblLook w:val="04A0" w:firstRow="1" w:lastRow="0" w:firstColumn="1" w:lastColumn="0" w:noHBand="0" w:noVBand="1"/>
      </w:tblPr>
      <w:tblGrid>
        <w:gridCol w:w="3070"/>
        <w:gridCol w:w="2505"/>
        <w:gridCol w:w="2052"/>
        <w:gridCol w:w="2250"/>
      </w:tblGrid>
      <w:tr w:rsidR="00FA57A8" w:rsidRPr="00FA57A8" w14:paraId="7EFFD81C" w14:textId="77777777" w:rsidTr="002D66B1">
        <w:trPr>
          <w:cnfStyle w:val="100000000000" w:firstRow="1" w:lastRow="0" w:firstColumn="0" w:lastColumn="0" w:oddVBand="0" w:evenVBand="0" w:oddHBand="0" w:evenHBand="0" w:firstRowFirstColumn="0" w:firstRowLastColumn="0" w:lastRowFirstColumn="0" w:lastRowLastColumn="0"/>
          <w:trHeight w:val="788"/>
          <w:jc w:val="center"/>
        </w:trPr>
        <w:tc>
          <w:tcPr>
            <w:cnfStyle w:val="001000000000" w:firstRow="0" w:lastRow="0" w:firstColumn="1" w:lastColumn="0" w:oddVBand="0" w:evenVBand="0" w:oddHBand="0" w:evenHBand="0" w:firstRowFirstColumn="0" w:firstRowLastColumn="0" w:lastRowFirstColumn="0" w:lastRowLastColumn="0"/>
            <w:tcW w:w="3070" w:type="dxa"/>
            <w:vAlign w:val="center"/>
            <w:hideMark/>
          </w:tcPr>
          <w:p w14:paraId="5FA1B706" w14:textId="77777777" w:rsidR="00FA57A8" w:rsidRPr="00FA57A8" w:rsidRDefault="00FA57A8" w:rsidP="002D66B1">
            <w:pPr>
              <w:jc w:val="center"/>
              <w:rPr>
                <w:rFonts w:ascii="Times New Roman" w:eastAsia="Times New Roman" w:hAnsi="Times New Roman" w:cs="Times New Roman"/>
                <w:color w:val="17365D" w:themeColor="text2" w:themeShade="BF"/>
                <w:sz w:val="24"/>
                <w:szCs w:val="24"/>
                <w:lang w:val="vi-VN"/>
              </w:rPr>
            </w:pPr>
            <w:r w:rsidRPr="00FA57A8">
              <w:rPr>
                <w:rFonts w:ascii="Palatino Linotype" w:eastAsia="Times New Roman" w:hAnsi="Palatino Linotype" w:cs="Times New Roman"/>
                <w:color w:val="17365D" w:themeColor="text2" w:themeShade="BF"/>
                <w:sz w:val="24"/>
                <w:szCs w:val="24"/>
                <w:lang w:val="vi-VN"/>
              </w:rPr>
              <w:t>NGÀY KHỞI HÀNH</w:t>
            </w:r>
          </w:p>
        </w:tc>
        <w:tc>
          <w:tcPr>
            <w:tcW w:w="2505" w:type="dxa"/>
            <w:vAlign w:val="center"/>
            <w:hideMark/>
          </w:tcPr>
          <w:p w14:paraId="59F75072" w14:textId="77777777" w:rsidR="00FA57A8" w:rsidRPr="00FA57A8" w:rsidRDefault="00FA57A8" w:rsidP="002D66B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vi-VN"/>
              </w:rPr>
            </w:pPr>
            <w:r w:rsidRPr="00FA57A8">
              <w:rPr>
                <w:rFonts w:ascii="Palatino Linotype" w:eastAsia="Times New Roman" w:hAnsi="Palatino Linotype" w:cs="Times New Roman"/>
                <w:color w:val="17365D" w:themeColor="text2" w:themeShade="BF"/>
                <w:sz w:val="24"/>
                <w:szCs w:val="24"/>
                <w:lang w:val="vi-VN"/>
              </w:rPr>
              <w:t>GIÁ NGƯỜI LỚN</w:t>
            </w:r>
          </w:p>
          <w:p w14:paraId="7FD61B7F" w14:textId="77777777" w:rsidR="00FA57A8" w:rsidRPr="00FA57A8" w:rsidRDefault="00FA57A8" w:rsidP="002D66B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vi-VN"/>
              </w:rPr>
            </w:pPr>
            <w:r w:rsidRPr="00FA57A8">
              <w:rPr>
                <w:rFonts w:ascii="Palatino Linotype" w:eastAsia="Times New Roman" w:hAnsi="Palatino Linotype" w:cs="Times New Roman"/>
                <w:color w:val="17365D" w:themeColor="text2" w:themeShade="BF"/>
                <w:sz w:val="24"/>
                <w:szCs w:val="24"/>
                <w:lang w:val="vi-VN"/>
              </w:rPr>
              <w:t>Từ 10 tuổi trở lên</w:t>
            </w:r>
          </w:p>
        </w:tc>
        <w:tc>
          <w:tcPr>
            <w:tcW w:w="2052" w:type="dxa"/>
            <w:vAlign w:val="center"/>
            <w:hideMark/>
          </w:tcPr>
          <w:p w14:paraId="53E9E187" w14:textId="77777777" w:rsidR="00FA57A8" w:rsidRPr="00FA57A8" w:rsidRDefault="00FA57A8" w:rsidP="002D66B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vi-VN"/>
              </w:rPr>
            </w:pPr>
            <w:r w:rsidRPr="00FA57A8">
              <w:rPr>
                <w:rFonts w:ascii="Palatino Linotype" w:eastAsia="Times New Roman" w:hAnsi="Palatino Linotype" w:cs="Times New Roman"/>
                <w:color w:val="17365D" w:themeColor="text2" w:themeShade="BF"/>
                <w:sz w:val="24"/>
                <w:szCs w:val="24"/>
                <w:lang w:val="vi-VN"/>
              </w:rPr>
              <w:t>GIÁ TRẺ EM</w:t>
            </w:r>
          </w:p>
          <w:p w14:paraId="4E7DE4C3" w14:textId="77777777" w:rsidR="00FA57A8" w:rsidRPr="00FA57A8" w:rsidRDefault="00FA57A8" w:rsidP="002D66B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vi-VN"/>
              </w:rPr>
            </w:pPr>
            <w:r w:rsidRPr="00FA57A8">
              <w:rPr>
                <w:rFonts w:ascii="Palatino Linotype" w:eastAsia="Times New Roman" w:hAnsi="Palatino Linotype" w:cs="Times New Roman"/>
                <w:color w:val="17365D" w:themeColor="text2" w:themeShade="BF"/>
                <w:sz w:val="24"/>
                <w:szCs w:val="24"/>
                <w:lang w:val="vi-VN"/>
              </w:rPr>
              <w:t>2 – 10 TUỔI</w:t>
            </w:r>
          </w:p>
        </w:tc>
        <w:tc>
          <w:tcPr>
            <w:tcW w:w="2250" w:type="dxa"/>
            <w:vAlign w:val="center"/>
            <w:hideMark/>
          </w:tcPr>
          <w:p w14:paraId="4EBDFC2F" w14:textId="77777777" w:rsidR="00FA57A8" w:rsidRPr="00FA57A8" w:rsidRDefault="00FA57A8" w:rsidP="002D66B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vi-VN"/>
              </w:rPr>
            </w:pPr>
            <w:r w:rsidRPr="00FA57A8">
              <w:rPr>
                <w:rFonts w:ascii="Palatino Linotype" w:eastAsia="Times New Roman" w:hAnsi="Palatino Linotype" w:cs="Times New Roman"/>
                <w:color w:val="17365D" w:themeColor="text2" w:themeShade="BF"/>
                <w:sz w:val="24"/>
                <w:szCs w:val="24"/>
                <w:lang w:val="vi-VN"/>
              </w:rPr>
              <w:t>GIÁ TRẺ EM</w:t>
            </w:r>
          </w:p>
          <w:p w14:paraId="69806DC4" w14:textId="77777777" w:rsidR="00FA57A8" w:rsidRPr="00FA57A8" w:rsidRDefault="00FA57A8" w:rsidP="002D66B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vi-VN"/>
              </w:rPr>
            </w:pPr>
            <w:r w:rsidRPr="00FA57A8">
              <w:rPr>
                <w:rFonts w:ascii="Palatino Linotype" w:eastAsia="Times New Roman" w:hAnsi="Palatino Linotype" w:cs="Times New Roman"/>
                <w:color w:val="17365D" w:themeColor="text2" w:themeShade="BF"/>
                <w:sz w:val="24"/>
                <w:szCs w:val="24"/>
                <w:lang w:val="vi-VN"/>
              </w:rPr>
              <w:t>DƯỚI 2 TUỔI</w:t>
            </w:r>
          </w:p>
        </w:tc>
      </w:tr>
      <w:tr w:rsidR="002D66B1" w:rsidRPr="00FA57A8" w14:paraId="4892F8D0" w14:textId="77777777" w:rsidTr="00A31728">
        <w:trPr>
          <w:trHeight w:val="1185"/>
          <w:jc w:val="center"/>
        </w:trPr>
        <w:tc>
          <w:tcPr>
            <w:cnfStyle w:val="001000000000" w:firstRow="0" w:lastRow="0" w:firstColumn="1" w:lastColumn="0" w:oddVBand="0" w:evenVBand="0" w:oddHBand="0" w:evenHBand="0" w:firstRowFirstColumn="0" w:firstRowLastColumn="0" w:lastRowFirstColumn="0" w:lastRowLastColumn="0"/>
            <w:tcW w:w="3070" w:type="dxa"/>
            <w:vAlign w:val="center"/>
            <w:hideMark/>
          </w:tcPr>
          <w:p w14:paraId="101C0CCC" w14:textId="77777777" w:rsidR="00FA57A8" w:rsidRPr="00742E74" w:rsidRDefault="00A31728" w:rsidP="00A31728">
            <w:pPr>
              <w:spacing w:before="240"/>
              <w:jc w:val="center"/>
              <w:rPr>
                <w:rFonts w:ascii="Palatino Linotype" w:eastAsia="Times New Roman" w:hAnsi="Palatino Linotype" w:cs="Times New Roman"/>
                <w:b w:val="0"/>
                <w:bCs w:val="0"/>
                <w:color w:val="17365D" w:themeColor="text2" w:themeShade="BF"/>
                <w:sz w:val="24"/>
                <w:szCs w:val="24"/>
                <w:lang w:val="en-US"/>
              </w:rPr>
            </w:pPr>
            <w:r w:rsidRPr="00742E74">
              <w:rPr>
                <w:rFonts w:ascii="Palatino Linotype" w:eastAsia="Times New Roman" w:hAnsi="Palatino Linotype" w:cs="Times New Roman"/>
                <w:color w:val="17365D" w:themeColor="text2" w:themeShade="BF"/>
                <w:sz w:val="24"/>
                <w:szCs w:val="24"/>
                <w:lang w:val="en-US"/>
              </w:rPr>
              <w:t>17/02 (M1 T</w:t>
            </w:r>
            <w:r w:rsidRPr="00742E74">
              <w:rPr>
                <w:rFonts w:ascii="Palatino Linotype" w:eastAsia="Times New Roman" w:hAnsi="Palatino Linotype"/>
                <w:color w:val="17365D" w:themeColor="text2" w:themeShade="BF"/>
                <w:sz w:val="24"/>
                <w:szCs w:val="24"/>
                <w:lang w:val="en-US"/>
              </w:rPr>
              <w:t>Ế</w:t>
            </w:r>
            <w:r w:rsidRPr="00742E74">
              <w:rPr>
                <w:rFonts w:ascii="Palatino Linotype" w:eastAsia="Times New Roman" w:hAnsi="Palatino Linotype" w:cs="Times New Roman"/>
                <w:color w:val="17365D" w:themeColor="text2" w:themeShade="BF"/>
                <w:sz w:val="24"/>
                <w:szCs w:val="24"/>
                <w:lang w:val="en-US"/>
              </w:rPr>
              <w:t>T ÂM)</w:t>
            </w:r>
          </w:p>
          <w:p w14:paraId="38129731" w14:textId="135AC0B6" w:rsidR="00A31728" w:rsidRPr="00A31728" w:rsidRDefault="00A31728" w:rsidP="00A31728">
            <w:pPr>
              <w:spacing w:before="240" w:line="480" w:lineRule="auto"/>
              <w:jc w:val="center"/>
              <w:rPr>
                <w:rFonts w:ascii="Times New Roman" w:eastAsia="Times New Roman" w:hAnsi="Times New Roman" w:cs="Times New Roman"/>
                <w:color w:val="17365D" w:themeColor="text2" w:themeShade="BF"/>
                <w:sz w:val="24"/>
                <w:szCs w:val="24"/>
                <w:lang w:val="en-US"/>
              </w:rPr>
            </w:pPr>
            <w:r w:rsidRPr="00742E74">
              <w:rPr>
                <w:rFonts w:ascii="Palatino Linotype" w:eastAsia="Times New Roman" w:hAnsi="Palatino Linotype" w:cs="Times New Roman"/>
                <w:color w:val="17365D" w:themeColor="text2" w:themeShade="BF"/>
                <w:sz w:val="24"/>
                <w:szCs w:val="24"/>
                <w:lang w:val="en-US"/>
              </w:rPr>
              <w:t>18/02 (M2 T</w:t>
            </w:r>
            <w:r w:rsidRPr="00742E74">
              <w:rPr>
                <w:rFonts w:ascii="Palatino Linotype" w:eastAsia="Times New Roman" w:hAnsi="Palatino Linotype"/>
                <w:color w:val="17365D" w:themeColor="text2" w:themeShade="BF"/>
                <w:sz w:val="24"/>
                <w:szCs w:val="24"/>
                <w:lang w:val="en-US"/>
              </w:rPr>
              <w:t>Ế</w:t>
            </w:r>
            <w:r w:rsidRPr="00742E74">
              <w:rPr>
                <w:rFonts w:ascii="Palatino Linotype" w:eastAsia="Times New Roman" w:hAnsi="Palatino Linotype" w:cs="Times New Roman"/>
                <w:color w:val="17365D" w:themeColor="text2" w:themeShade="BF"/>
                <w:sz w:val="24"/>
                <w:szCs w:val="24"/>
                <w:lang w:val="en-US"/>
              </w:rPr>
              <w:t>T ÂM)</w:t>
            </w:r>
          </w:p>
        </w:tc>
        <w:tc>
          <w:tcPr>
            <w:tcW w:w="2505" w:type="dxa"/>
            <w:vAlign w:val="center"/>
            <w:hideMark/>
          </w:tcPr>
          <w:p w14:paraId="3C3F17BB" w14:textId="311856D9" w:rsidR="00FA57A8" w:rsidRPr="00FA57A8" w:rsidRDefault="00FA57A8" w:rsidP="002D66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17365D" w:themeColor="text2" w:themeShade="BF"/>
                <w:sz w:val="24"/>
                <w:szCs w:val="24"/>
                <w:lang w:val="vi-VN"/>
              </w:rPr>
            </w:pPr>
            <w:r w:rsidRPr="00FA57A8">
              <w:rPr>
                <w:rFonts w:ascii="Palatino Linotype" w:eastAsia="Times New Roman" w:hAnsi="Palatino Linotype" w:cs="Times New Roman"/>
                <w:b/>
                <w:bCs/>
                <w:color w:val="17365D" w:themeColor="text2" w:themeShade="BF"/>
                <w:sz w:val="24"/>
                <w:szCs w:val="24"/>
                <w:lang w:val="vi-VN"/>
              </w:rPr>
              <w:t>2</w:t>
            </w:r>
            <w:r w:rsidR="006B58D5">
              <w:rPr>
                <w:rFonts w:ascii="Palatino Linotype" w:eastAsia="Times New Roman" w:hAnsi="Palatino Linotype" w:cs="Times New Roman"/>
                <w:b/>
                <w:bCs/>
                <w:color w:val="17365D" w:themeColor="text2" w:themeShade="BF"/>
                <w:sz w:val="24"/>
                <w:szCs w:val="24"/>
                <w:lang w:val="en-US"/>
              </w:rPr>
              <w:t>3</w:t>
            </w:r>
            <w:r w:rsidRPr="00FA57A8">
              <w:rPr>
                <w:rFonts w:ascii="Palatino Linotype" w:eastAsia="Times New Roman" w:hAnsi="Palatino Linotype" w:cs="Times New Roman"/>
                <w:b/>
                <w:bCs/>
                <w:color w:val="17365D" w:themeColor="text2" w:themeShade="BF"/>
                <w:sz w:val="24"/>
                <w:szCs w:val="24"/>
                <w:lang w:val="vi-VN"/>
              </w:rPr>
              <w:t>.</w:t>
            </w:r>
            <w:r w:rsidR="006B58D5">
              <w:rPr>
                <w:rFonts w:ascii="Palatino Linotype" w:eastAsia="Times New Roman" w:hAnsi="Palatino Linotype" w:cs="Times New Roman"/>
                <w:b/>
                <w:bCs/>
                <w:color w:val="17365D" w:themeColor="text2" w:themeShade="BF"/>
                <w:sz w:val="24"/>
                <w:szCs w:val="24"/>
                <w:lang w:val="en-US"/>
              </w:rPr>
              <w:t>4</w:t>
            </w:r>
            <w:r w:rsidRPr="00FA57A8">
              <w:rPr>
                <w:rFonts w:ascii="Palatino Linotype" w:eastAsia="Times New Roman" w:hAnsi="Palatino Linotype" w:cs="Times New Roman"/>
                <w:b/>
                <w:bCs/>
                <w:color w:val="17365D" w:themeColor="text2" w:themeShade="BF"/>
                <w:sz w:val="24"/>
                <w:szCs w:val="24"/>
                <w:lang w:val="vi-VN"/>
              </w:rPr>
              <w:t>90.000 Đ</w:t>
            </w:r>
          </w:p>
        </w:tc>
        <w:tc>
          <w:tcPr>
            <w:tcW w:w="2052" w:type="dxa"/>
            <w:vAlign w:val="center"/>
            <w:hideMark/>
          </w:tcPr>
          <w:p w14:paraId="5B7E2E1C" w14:textId="77777777" w:rsidR="00FA57A8" w:rsidRPr="00FA57A8" w:rsidRDefault="00FA57A8" w:rsidP="002D66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17365D" w:themeColor="text2" w:themeShade="BF"/>
                <w:sz w:val="24"/>
                <w:szCs w:val="24"/>
                <w:lang w:val="vi-VN"/>
              </w:rPr>
            </w:pPr>
            <w:r w:rsidRPr="00FA57A8">
              <w:rPr>
                <w:rFonts w:ascii="Palatino Linotype" w:eastAsia="Times New Roman" w:hAnsi="Palatino Linotype" w:cs="Times New Roman"/>
                <w:b/>
                <w:bCs/>
                <w:color w:val="17365D" w:themeColor="text2" w:themeShade="BF"/>
                <w:sz w:val="24"/>
                <w:szCs w:val="24"/>
                <w:lang w:val="vi-VN"/>
              </w:rPr>
              <w:t>90%</w:t>
            </w:r>
          </w:p>
        </w:tc>
        <w:tc>
          <w:tcPr>
            <w:tcW w:w="2250" w:type="dxa"/>
            <w:vAlign w:val="center"/>
            <w:hideMark/>
          </w:tcPr>
          <w:p w14:paraId="12BBC576" w14:textId="77777777" w:rsidR="00FA57A8" w:rsidRPr="00FA57A8" w:rsidRDefault="00FA57A8" w:rsidP="002D66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17365D" w:themeColor="text2" w:themeShade="BF"/>
                <w:sz w:val="24"/>
                <w:szCs w:val="24"/>
                <w:lang w:val="vi-VN"/>
              </w:rPr>
            </w:pPr>
            <w:r w:rsidRPr="00FA57A8">
              <w:rPr>
                <w:rFonts w:ascii="Palatino Linotype" w:eastAsia="Times New Roman" w:hAnsi="Palatino Linotype" w:cs="Times New Roman"/>
                <w:b/>
                <w:bCs/>
                <w:color w:val="17365D" w:themeColor="text2" w:themeShade="BF"/>
                <w:sz w:val="24"/>
                <w:szCs w:val="24"/>
                <w:lang w:val="vi-VN"/>
              </w:rPr>
              <w:t>30%</w:t>
            </w:r>
          </w:p>
        </w:tc>
      </w:tr>
    </w:tbl>
    <w:p w14:paraId="035002D3" w14:textId="77777777" w:rsidR="00FA57A8" w:rsidRPr="00FA57A8" w:rsidRDefault="00FA57A8" w:rsidP="00FA57A8">
      <w:pPr>
        <w:spacing w:after="0"/>
        <w:rPr>
          <w:rFonts w:ascii="Times New Roman" w:eastAsia="Times New Roman" w:hAnsi="Times New Roman" w:cs="Times New Roman"/>
          <w:sz w:val="24"/>
          <w:szCs w:val="24"/>
          <w:lang w:val="en-US"/>
        </w:rPr>
      </w:pPr>
    </w:p>
    <w:p w14:paraId="18B3A666" w14:textId="77777777" w:rsidR="00871A67" w:rsidRDefault="00000000">
      <w:pPr>
        <w:spacing w:after="0" w:line="360" w:lineRule="auto"/>
        <w:ind w:right="-270"/>
        <w:rPr>
          <w:rFonts w:ascii="Palatino Linotype" w:eastAsia="Palatino Linotype" w:hAnsi="Palatino Linotype" w:cs="Palatino Linotype"/>
          <w:b/>
          <w:color w:val="FF0000"/>
          <w:sz w:val="24"/>
          <w:szCs w:val="24"/>
          <w:u w:val="single"/>
        </w:rPr>
      </w:pPr>
      <w:r>
        <w:rPr>
          <w:rFonts w:ascii="Palatino Linotype" w:eastAsia="Palatino Linotype" w:hAnsi="Palatino Linotype" w:cs="Palatino Linotype"/>
          <w:b/>
          <w:color w:val="FF0000"/>
          <w:sz w:val="24"/>
          <w:szCs w:val="24"/>
          <w:u w:val="single"/>
        </w:rPr>
        <w:lastRenderedPageBreak/>
        <w:t xml:space="preserve">LỊCH TRÌNH TOUR: </w:t>
      </w:r>
    </w:p>
    <w:tbl>
      <w:tblPr>
        <w:tblStyle w:val="af2"/>
        <w:tblW w:w="1061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985"/>
        <w:gridCol w:w="3780"/>
        <w:gridCol w:w="2700"/>
        <w:gridCol w:w="3150"/>
      </w:tblGrid>
      <w:tr w:rsidR="00871A67" w14:paraId="2E853E78" w14:textId="77777777" w:rsidTr="000A2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tcPr>
          <w:p w14:paraId="3F035BC4" w14:textId="77777777" w:rsidR="00871A67" w:rsidRDefault="00000000">
            <w:pPr>
              <w:jc w:val="center"/>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0"/>
                <w:szCs w:val="20"/>
              </w:rPr>
              <w:t>NGÀY</w:t>
            </w:r>
          </w:p>
        </w:tc>
        <w:tc>
          <w:tcPr>
            <w:tcW w:w="3780" w:type="dxa"/>
            <w:shd w:val="clear" w:color="auto" w:fill="auto"/>
          </w:tcPr>
          <w:p w14:paraId="7EE43754" w14:textId="77777777" w:rsidR="00871A67" w:rsidRDefault="00000000">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ĐIỂM ĐẾN</w:t>
            </w:r>
          </w:p>
        </w:tc>
        <w:tc>
          <w:tcPr>
            <w:tcW w:w="2700" w:type="dxa"/>
            <w:shd w:val="clear" w:color="auto" w:fill="auto"/>
          </w:tcPr>
          <w:p w14:paraId="142B9C83" w14:textId="77777777" w:rsidR="00871A67" w:rsidRDefault="00000000">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BỮA ĂN</w:t>
            </w:r>
          </w:p>
        </w:tc>
        <w:tc>
          <w:tcPr>
            <w:tcW w:w="3150" w:type="dxa"/>
            <w:shd w:val="clear" w:color="auto" w:fill="auto"/>
          </w:tcPr>
          <w:p w14:paraId="681FFEF7" w14:textId="77777777" w:rsidR="00871A67" w:rsidRDefault="00000000">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KHÁCH SẠN DỰ KIẾN</w:t>
            </w:r>
          </w:p>
        </w:tc>
      </w:tr>
      <w:tr w:rsidR="007A7095" w14:paraId="7B60EE94" w14:textId="77777777" w:rsidTr="000A21F6">
        <w:trPr>
          <w:trHeight w:val="276"/>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48BA5B48" w14:textId="77777777" w:rsidR="007A7095" w:rsidRDefault="007A7095" w:rsidP="007A7095">
            <w:pPr>
              <w:jc w:val="center"/>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1</w:t>
            </w:r>
          </w:p>
        </w:tc>
        <w:tc>
          <w:tcPr>
            <w:tcW w:w="3780" w:type="dxa"/>
            <w:shd w:val="clear" w:color="auto" w:fill="auto"/>
          </w:tcPr>
          <w:p w14:paraId="304CC342" w14:textId="027C5EB3" w:rsidR="007A7095" w:rsidRPr="007A7095" w:rsidRDefault="007A7095" w:rsidP="007A7095">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244061" w:themeColor="accent1" w:themeShade="80"/>
                <w:sz w:val="24"/>
                <w:szCs w:val="24"/>
              </w:rPr>
            </w:pPr>
            <w:r w:rsidRPr="007A7095">
              <w:rPr>
                <w:rFonts w:ascii="Palatino Linotype" w:hAnsi="Palatino Linotype"/>
                <w:color w:val="244061" w:themeColor="accent1" w:themeShade="80"/>
              </w:rPr>
              <w:t>Hà Nội  – Côn Minh</w:t>
            </w:r>
          </w:p>
        </w:tc>
        <w:tc>
          <w:tcPr>
            <w:tcW w:w="2700" w:type="dxa"/>
            <w:shd w:val="clear" w:color="auto" w:fill="auto"/>
          </w:tcPr>
          <w:p w14:paraId="0BEB7640" w14:textId="6E69E12A" w:rsidR="007A7095" w:rsidRPr="007A7095" w:rsidRDefault="007A7095" w:rsidP="007A7095">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244061" w:themeColor="accent1" w:themeShade="80"/>
                <w:sz w:val="24"/>
                <w:szCs w:val="24"/>
              </w:rPr>
            </w:pPr>
            <w:r w:rsidRPr="007A7095">
              <w:rPr>
                <w:rFonts w:ascii="Palatino Linotype" w:eastAsia="Palatino Linotype" w:hAnsi="Palatino Linotype" w:cs="Palatino Linotype"/>
                <w:color w:val="244061" w:themeColor="accent1" w:themeShade="80"/>
              </w:rPr>
              <w:t>Ăn nhẹ trên máy bay</w:t>
            </w:r>
          </w:p>
        </w:tc>
        <w:tc>
          <w:tcPr>
            <w:tcW w:w="3150" w:type="dxa"/>
            <w:shd w:val="clear" w:color="auto" w:fill="auto"/>
          </w:tcPr>
          <w:p w14:paraId="63241C5C" w14:textId="0F87B82D" w:rsidR="007A7095" w:rsidRPr="000A21F6" w:rsidRDefault="007A7095" w:rsidP="007A7095">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1F497D" w:themeColor="text2"/>
                <w:sz w:val="24"/>
                <w:szCs w:val="24"/>
              </w:rPr>
            </w:pPr>
            <w:r w:rsidRPr="000A21F6">
              <w:rPr>
                <w:rFonts w:ascii="Palatino Linotype" w:hAnsi="Palatino Linotype"/>
                <w:color w:val="1F497D" w:themeColor="text2"/>
              </w:rPr>
              <w:t>Nghỉ đêm tại khách sạn</w:t>
            </w:r>
          </w:p>
        </w:tc>
      </w:tr>
      <w:tr w:rsidR="007A7095" w14:paraId="47B448ED" w14:textId="77777777" w:rsidTr="000A21F6">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50AD98F4" w14:textId="77777777" w:rsidR="007A7095" w:rsidRDefault="007A7095" w:rsidP="007A7095">
            <w:pPr>
              <w:jc w:val="center"/>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2</w:t>
            </w:r>
          </w:p>
        </w:tc>
        <w:tc>
          <w:tcPr>
            <w:tcW w:w="3780" w:type="dxa"/>
            <w:shd w:val="clear" w:color="auto" w:fill="auto"/>
          </w:tcPr>
          <w:p w14:paraId="2ED1A5C7" w14:textId="3BEA73DE" w:rsidR="007A7095" w:rsidRPr="007A7095" w:rsidRDefault="007A7095" w:rsidP="007A7095">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244061" w:themeColor="accent1" w:themeShade="80"/>
                <w:sz w:val="24"/>
                <w:szCs w:val="24"/>
              </w:rPr>
            </w:pPr>
            <w:r w:rsidRPr="007A7095">
              <w:rPr>
                <w:rFonts w:ascii="Palatino Linotype" w:hAnsi="Palatino Linotype"/>
                <w:color w:val="244061" w:themeColor="accent1" w:themeShade="80"/>
              </w:rPr>
              <w:t>Côn Minh – Shangrila</w:t>
            </w:r>
          </w:p>
        </w:tc>
        <w:tc>
          <w:tcPr>
            <w:tcW w:w="2700" w:type="dxa"/>
            <w:shd w:val="clear" w:color="auto" w:fill="auto"/>
          </w:tcPr>
          <w:p w14:paraId="3BD194AA" w14:textId="05F231B0" w:rsidR="007A7095" w:rsidRPr="007A7095" w:rsidRDefault="007A7095" w:rsidP="007A7095">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244061" w:themeColor="accent1" w:themeShade="80"/>
                <w:sz w:val="24"/>
                <w:szCs w:val="24"/>
              </w:rPr>
            </w:pPr>
            <w:r w:rsidRPr="007A7095">
              <w:rPr>
                <w:rFonts w:ascii="Palatino Linotype" w:eastAsia="Palatino Linotype" w:hAnsi="Palatino Linotype" w:cs="Palatino Linotype"/>
                <w:color w:val="244061" w:themeColor="accent1" w:themeShade="80"/>
              </w:rPr>
              <w:t>Ăn sáng/trưa/tối</w:t>
            </w:r>
          </w:p>
        </w:tc>
        <w:tc>
          <w:tcPr>
            <w:tcW w:w="3150" w:type="dxa"/>
            <w:shd w:val="clear" w:color="auto" w:fill="auto"/>
          </w:tcPr>
          <w:p w14:paraId="724121A2" w14:textId="5FD71907" w:rsidR="007A7095" w:rsidRPr="000A21F6" w:rsidRDefault="007A7095" w:rsidP="007A7095">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1F497D" w:themeColor="text2"/>
                <w:sz w:val="24"/>
                <w:szCs w:val="24"/>
              </w:rPr>
            </w:pPr>
            <w:r w:rsidRPr="000A21F6">
              <w:rPr>
                <w:rFonts w:ascii="Palatino Linotype" w:hAnsi="Palatino Linotype"/>
                <w:color w:val="1F497D" w:themeColor="text2"/>
              </w:rPr>
              <w:t>Nghỉ đêm tại khách sạn</w:t>
            </w:r>
          </w:p>
        </w:tc>
      </w:tr>
      <w:tr w:rsidR="007A7095" w14:paraId="52B43AE2" w14:textId="77777777" w:rsidTr="000A21F6">
        <w:trPr>
          <w:trHeight w:val="276"/>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6A5E7659" w14:textId="77777777" w:rsidR="007A7095" w:rsidRDefault="007A7095" w:rsidP="007A7095">
            <w:pPr>
              <w:jc w:val="center"/>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3</w:t>
            </w:r>
          </w:p>
        </w:tc>
        <w:tc>
          <w:tcPr>
            <w:tcW w:w="3780" w:type="dxa"/>
            <w:shd w:val="clear" w:color="auto" w:fill="auto"/>
          </w:tcPr>
          <w:p w14:paraId="44EF34C2" w14:textId="4238BF1E" w:rsidR="007A7095" w:rsidRPr="007A7095" w:rsidRDefault="007A7095" w:rsidP="007A7095">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244061" w:themeColor="accent1" w:themeShade="80"/>
                <w:sz w:val="24"/>
                <w:szCs w:val="24"/>
              </w:rPr>
            </w:pPr>
            <w:r w:rsidRPr="007A7095">
              <w:rPr>
                <w:rFonts w:ascii="Palatino Linotype" w:hAnsi="Palatino Linotype"/>
                <w:color w:val="244061" w:themeColor="accent1" w:themeShade="80"/>
              </w:rPr>
              <w:t>Shangrila – Lệ Giang</w:t>
            </w:r>
          </w:p>
        </w:tc>
        <w:tc>
          <w:tcPr>
            <w:tcW w:w="2700" w:type="dxa"/>
            <w:shd w:val="clear" w:color="auto" w:fill="auto"/>
          </w:tcPr>
          <w:p w14:paraId="27C7DD0E" w14:textId="4FCBF947" w:rsidR="007A7095" w:rsidRPr="007A7095" w:rsidRDefault="007A7095" w:rsidP="007A7095">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244061" w:themeColor="accent1" w:themeShade="80"/>
                <w:sz w:val="24"/>
                <w:szCs w:val="24"/>
              </w:rPr>
            </w:pPr>
            <w:r w:rsidRPr="007A7095">
              <w:rPr>
                <w:rFonts w:ascii="Palatino Linotype" w:eastAsia="Palatino Linotype" w:hAnsi="Palatino Linotype" w:cs="Palatino Linotype"/>
                <w:color w:val="244061" w:themeColor="accent1" w:themeShade="80"/>
              </w:rPr>
              <w:t>Ăn sáng/trưa/tối</w:t>
            </w:r>
          </w:p>
        </w:tc>
        <w:tc>
          <w:tcPr>
            <w:tcW w:w="3150" w:type="dxa"/>
            <w:shd w:val="clear" w:color="auto" w:fill="auto"/>
          </w:tcPr>
          <w:p w14:paraId="39782F1D" w14:textId="57687787" w:rsidR="007A7095" w:rsidRPr="000A21F6" w:rsidRDefault="007A7095" w:rsidP="007A7095">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1F497D" w:themeColor="text2"/>
                <w:sz w:val="24"/>
                <w:szCs w:val="24"/>
              </w:rPr>
            </w:pPr>
            <w:r w:rsidRPr="000A21F6">
              <w:rPr>
                <w:rFonts w:ascii="Palatino Linotype" w:hAnsi="Palatino Linotype"/>
                <w:color w:val="1F497D" w:themeColor="text2"/>
              </w:rPr>
              <w:t>Nghỉ đêm tại khách sạn</w:t>
            </w:r>
          </w:p>
        </w:tc>
      </w:tr>
      <w:tr w:rsidR="007A7095" w14:paraId="408617FA" w14:textId="77777777" w:rsidTr="000A21F6">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6743D7A6" w14:textId="77777777" w:rsidR="007A7095" w:rsidRDefault="007A7095" w:rsidP="007A7095">
            <w:pPr>
              <w:jc w:val="center"/>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4</w:t>
            </w:r>
          </w:p>
        </w:tc>
        <w:tc>
          <w:tcPr>
            <w:tcW w:w="3780" w:type="dxa"/>
            <w:shd w:val="clear" w:color="auto" w:fill="auto"/>
          </w:tcPr>
          <w:p w14:paraId="30B4FC8F" w14:textId="6736DD6B" w:rsidR="007A7095" w:rsidRPr="007A7095" w:rsidRDefault="007A7095" w:rsidP="007A7095">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244061" w:themeColor="accent1" w:themeShade="80"/>
                <w:sz w:val="24"/>
                <w:szCs w:val="24"/>
              </w:rPr>
            </w:pPr>
            <w:r w:rsidRPr="007A7095">
              <w:rPr>
                <w:rFonts w:ascii="Palatino Linotype" w:hAnsi="Palatino Linotype"/>
                <w:color w:val="244061" w:themeColor="accent1" w:themeShade="80"/>
              </w:rPr>
              <w:t>Lệ Giang</w:t>
            </w:r>
          </w:p>
        </w:tc>
        <w:tc>
          <w:tcPr>
            <w:tcW w:w="2700" w:type="dxa"/>
            <w:shd w:val="clear" w:color="auto" w:fill="auto"/>
          </w:tcPr>
          <w:p w14:paraId="2A49BA17" w14:textId="77EB97D8" w:rsidR="007A7095" w:rsidRPr="007A7095" w:rsidRDefault="007A7095" w:rsidP="007A7095">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244061" w:themeColor="accent1" w:themeShade="80"/>
                <w:sz w:val="24"/>
                <w:szCs w:val="24"/>
              </w:rPr>
            </w:pPr>
            <w:r w:rsidRPr="007A7095">
              <w:rPr>
                <w:rFonts w:ascii="Palatino Linotype" w:eastAsia="Palatino Linotype" w:hAnsi="Palatino Linotype" w:cs="Palatino Linotype"/>
                <w:color w:val="244061" w:themeColor="accent1" w:themeShade="80"/>
              </w:rPr>
              <w:t>Ăn sáng/trưa/tối</w:t>
            </w:r>
          </w:p>
        </w:tc>
        <w:tc>
          <w:tcPr>
            <w:tcW w:w="3150" w:type="dxa"/>
            <w:shd w:val="clear" w:color="auto" w:fill="auto"/>
          </w:tcPr>
          <w:p w14:paraId="6974CA69" w14:textId="02BD1534" w:rsidR="007A7095" w:rsidRPr="000A21F6" w:rsidRDefault="007A7095" w:rsidP="007A7095">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1F497D" w:themeColor="text2"/>
                <w:sz w:val="24"/>
                <w:szCs w:val="24"/>
              </w:rPr>
            </w:pPr>
            <w:r w:rsidRPr="000A21F6">
              <w:rPr>
                <w:rFonts w:ascii="Palatino Linotype" w:hAnsi="Palatino Linotype"/>
                <w:color w:val="1F497D" w:themeColor="text2"/>
              </w:rPr>
              <w:t>Nghỉ đêm tại khách sạn</w:t>
            </w:r>
          </w:p>
        </w:tc>
      </w:tr>
      <w:tr w:rsidR="007A7095" w14:paraId="47593280" w14:textId="77777777" w:rsidTr="000A21F6">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7352B8FE" w14:textId="77777777" w:rsidR="007A7095" w:rsidRDefault="007A7095" w:rsidP="007A7095">
            <w:pPr>
              <w:jc w:val="center"/>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5</w:t>
            </w:r>
          </w:p>
        </w:tc>
        <w:tc>
          <w:tcPr>
            <w:tcW w:w="3780" w:type="dxa"/>
            <w:shd w:val="clear" w:color="auto" w:fill="auto"/>
          </w:tcPr>
          <w:p w14:paraId="478FED0C" w14:textId="2E8B1E7A" w:rsidR="007A7095" w:rsidRPr="007A7095" w:rsidRDefault="007A7095" w:rsidP="007A7095">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244061" w:themeColor="accent1" w:themeShade="80"/>
                <w:sz w:val="24"/>
                <w:szCs w:val="24"/>
              </w:rPr>
            </w:pPr>
            <w:r w:rsidRPr="007A7095">
              <w:rPr>
                <w:rFonts w:ascii="Palatino Linotype" w:hAnsi="Palatino Linotype"/>
                <w:color w:val="244061" w:themeColor="accent1" w:themeShade="80"/>
              </w:rPr>
              <w:t>Lệ Giang – Đại Lý</w:t>
            </w:r>
          </w:p>
        </w:tc>
        <w:tc>
          <w:tcPr>
            <w:tcW w:w="2700" w:type="dxa"/>
            <w:shd w:val="clear" w:color="auto" w:fill="auto"/>
          </w:tcPr>
          <w:p w14:paraId="7785BA1A" w14:textId="7363EBC0" w:rsidR="007A7095" w:rsidRPr="007A7095" w:rsidRDefault="007A7095" w:rsidP="007A7095">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244061" w:themeColor="accent1" w:themeShade="80"/>
                <w:sz w:val="24"/>
                <w:szCs w:val="24"/>
              </w:rPr>
            </w:pPr>
            <w:r w:rsidRPr="007A7095">
              <w:rPr>
                <w:rFonts w:ascii="Palatino Linotype" w:eastAsia="Palatino Linotype" w:hAnsi="Palatino Linotype" w:cs="Palatino Linotype"/>
                <w:color w:val="244061" w:themeColor="accent1" w:themeShade="80"/>
              </w:rPr>
              <w:t>Ăn sáng/trưa/tối</w:t>
            </w:r>
          </w:p>
        </w:tc>
        <w:tc>
          <w:tcPr>
            <w:tcW w:w="3150" w:type="dxa"/>
            <w:shd w:val="clear" w:color="auto" w:fill="auto"/>
          </w:tcPr>
          <w:p w14:paraId="604161FE" w14:textId="27B4EB74" w:rsidR="007A7095" w:rsidRPr="000A21F6" w:rsidRDefault="007A7095" w:rsidP="007A7095">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1F497D" w:themeColor="text2"/>
                <w:sz w:val="24"/>
                <w:szCs w:val="24"/>
              </w:rPr>
            </w:pPr>
            <w:r w:rsidRPr="000A21F6">
              <w:rPr>
                <w:rFonts w:ascii="Palatino Linotype" w:hAnsi="Palatino Linotype"/>
                <w:color w:val="1F497D" w:themeColor="text2"/>
              </w:rPr>
              <w:t>Nghỉ đêm tại khách sạn</w:t>
            </w:r>
          </w:p>
        </w:tc>
      </w:tr>
      <w:tr w:rsidR="007A7095" w14:paraId="0AA603CB" w14:textId="77777777" w:rsidTr="000A21F6">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3E28C899" w14:textId="1DEC26A4" w:rsidR="007A7095" w:rsidRPr="006B58D5" w:rsidRDefault="007A7095" w:rsidP="007A7095">
            <w:pPr>
              <w:jc w:val="center"/>
              <w:rPr>
                <w:rFonts w:ascii="Palatino Linotype" w:eastAsia="Palatino Linotype" w:hAnsi="Palatino Linotype" w:cs="Palatino Linotype"/>
                <w:color w:val="002060"/>
                <w:sz w:val="24"/>
                <w:szCs w:val="24"/>
                <w:lang w:val="en-US"/>
              </w:rPr>
            </w:pPr>
            <w:r>
              <w:rPr>
                <w:rFonts w:ascii="Palatino Linotype" w:eastAsia="Palatino Linotype" w:hAnsi="Palatino Linotype" w:cs="Palatino Linotype"/>
                <w:color w:val="002060"/>
                <w:sz w:val="24"/>
                <w:szCs w:val="24"/>
                <w:lang w:val="en-US"/>
              </w:rPr>
              <w:t>6</w:t>
            </w:r>
          </w:p>
        </w:tc>
        <w:tc>
          <w:tcPr>
            <w:tcW w:w="3780" w:type="dxa"/>
            <w:shd w:val="clear" w:color="auto" w:fill="auto"/>
          </w:tcPr>
          <w:p w14:paraId="3DA45BDE" w14:textId="2A1D0038" w:rsidR="007A7095" w:rsidRPr="007A7095" w:rsidRDefault="007A7095" w:rsidP="007A7095">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244061" w:themeColor="accent1" w:themeShade="80"/>
              </w:rPr>
            </w:pPr>
            <w:r w:rsidRPr="007A7095">
              <w:rPr>
                <w:rFonts w:ascii="Palatino Linotype" w:hAnsi="Palatino Linotype"/>
                <w:color w:val="244061" w:themeColor="accent1" w:themeShade="80"/>
              </w:rPr>
              <w:t>Đại Lý – Côn Minh – Hà Nội</w:t>
            </w:r>
          </w:p>
        </w:tc>
        <w:tc>
          <w:tcPr>
            <w:tcW w:w="2700" w:type="dxa"/>
            <w:shd w:val="clear" w:color="auto" w:fill="auto"/>
          </w:tcPr>
          <w:p w14:paraId="656515A9" w14:textId="5B581298" w:rsidR="007A7095" w:rsidRPr="007A7095" w:rsidRDefault="007A7095" w:rsidP="007A7095">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244061" w:themeColor="accent1" w:themeShade="80"/>
              </w:rPr>
            </w:pPr>
            <w:r w:rsidRPr="007A7095">
              <w:rPr>
                <w:rFonts w:ascii="Palatino Linotype" w:eastAsia="Palatino Linotype" w:hAnsi="Palatino Linotype" w:cs="Palatino Linotype"/>
                <w:color w:val="244061" w:themeColor="accent1" w:themeShade="80"/>
              </w:rPr>
              <w:t>Ăn sáng/trưa</w:t>
            </w:r>
          </w:p>
        </w:tc>
        <w:tc>
          <w:tcPr>
            <w:tcW w:w="3150" w:type="dxa"/>
            <w:shd w:val="clear" w:color="auto" w:fill="auto"/>
          </w:tcPr>
          <w:p w14:paraId="71FCCF34" w14:textId="77777777" w:rsidR="007A7095" w:rsidRPr="000A21F6" w:rsidRDefault="007A7095" w:rsidP="007A7095">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1F497D" w:themeColor="text2"/>
                <w:sz w:val="24"/>
                <w:szCs w:val="24"/>
              </w:rPr>
            </w:pPr>
          </w:p>
        </w:tc>
      </w:tr>
    </w:tbl>
    <w:p w14:paraId="124985FC" w14:textId="77777777" w:rsidR="002D66B1" w:rsidRDefault="002D66B1" w:rsidP="0026092B">
      <w:pPr>
        <w:spacing w:before="240" w:after="0" w:line="360" w:lineRule="auto"/>
        <w:ind w:right="-270"/>
        <w:rPr>
          <w:rFonts w:ascii="Palatino Linotype" w:eastAsia="Palatino Linotype" w:hAnsi="Palatino Linotype" w:cs="Palatino Linotype"/>
          <w:b/>
          <w:color w:val="FF0000"/>
          <w:sz w:val="24"/>
          <w:szCs w:val="24"/>
          <w:u w:val="single"/>
        </w:rPr>
      </w:pPr>
      <w:r>
        <w:rPr>
          <w:rFonts w:ascii="Palatino Linotype" w:eastAsia="Palatino Linotype" w:hAnsi="Palatino Linotype" w:cs="Palatino Linotype"/>
          <w:b/>
          <w:color w:val="FF0000"/>
          <w:sz w:val="24"/>
          <w:szCs w:val="24"/>
          <w:u w:val="single"/>
        </w:rPr>
        <w:t>HÀNH TRÌNH BAY:</w:t>
      </w:r>
    </w:p>
    <w:p w14:paraId="3D580071" w14:textId="77777777" w:rsidR="007A7095" w:rsidRPr="007A7095" w:rsidRDefault="007A7095" w:rsidP="007A7095">
      <w:pPr>
        <w:spacing w:after="0" w:line="360" w:lineRule="auto"/>
        <w:jc w:val="both"/>
        <w:rPr>
          <w:rFonts w:ascii="Palatino Linotype" w:eastAsia="Palatino Linotype" w:hAnsi="Palatino Linotype" w:cs="Palatino Linotype"/>
          <w:sz w:val="24"/>
          <w:szCs w:val="24"/>
        </w:rPr>
      </w:pPr>
      <w:r w:rsidRPr="007A7095">
        <w:rPr>
          <w:rFonts w:ascii="Palatino Linotype" w:eastAsia="Palatino Linotype" w:hAnsi="Palatino Linotype" w:cs="Palatino Linotype"/>
          <w:sz w:val="24"/>
          <w:szCs w:val="24"/>
        </w:rPr>
        <w:t>HANKMG     MU9606       1730     1955</w:t>
      </w:r>
    </w:p>
    <w:p w14:paraId="7415B541" w14:textId="77777777" w:rsidR="007A7095" w:rsidRPr="007A7095" w:rsidRDefault="007A7095" w:rsidP="007A7095">
      <w:pPr>
        <w:spacing w:after="0" w:line="360" w:lineRule="auto"/>
        <w:jc w:val="both"/>
        <w:rPr>
          <w:rFonts w:ascii="Palatino Linotype" w:eastAsia="Palatino Linotype" w:hAnsi="Palatino Linotype" w:cs="Palatino Linotype"/>
          <w:sz w:val="24"/>
          <w:szCs w:val="24"/>
        </w:rPr>
      </w:pPr>
      <w:r w:rsidRPr="007A7095">
        <w:rPr>
          <w:rFonts w:ascii="Palatino Linotype" w:eastAsia="Palatino Linotype" w:hAnsi="Palatino Linotype" w:cs="Palatino Linotype"/>
          <w:sz w:val="24"/>
          <w:szCs w:val="24"/>
        </w:rPr>
        <w:t>KMGDIG       MU5933       0900     1015</w:t>
      </w:r>
    </w:p>
    <w:p w14:paraId="035E3302" w14:textId="77777777" w:rsidR="007A7095" w:rsidRDefault="007A7095" w:rsidP="007A7095">
      <w:pPr>
        <w:spacing w:after="0" w:line="360" w:lineRule="auto"/>
        <w:jc w:val="both"/>
        <w:rPr>
          <w:rFonts w:ascii="Palatino Linotype" w:eastAsia="Palatino Linotype" w:hAnsi="Palatino Linotype" w:cs="Palatino Linotype"/>
          <w:sz w:val="24"/>
          <w:szCs w:val="24"/>
          <w:lang w:val="en-US"/>
        </w:rPr>
      </w:pPr>
      <w:r w:rsidRPr="007A7095">
        <w:rPr>
          <w:rFonts w:ascii="Palatino Linotype" w:eastAsia="Palatino Linotype" w:hAnsi="Palatino Linotype" w:cs="Palatino Linotype"/>
          <w:sz w:val="24"/>
          <w:szCs w:val="24"/>
        </w:rPr>
        <w:t>KMGHAN      MU9605       1600    1630</w:t>
      </w:r>
    </w:p>
    <w:p w14:paraId="44780741" w14:textId="0A4B3C8A" w:rsidR="00871A67" w:rsidRDefault="00000000" w:rsidP="007A7095">
      <w:pPr>
        <w:spacing w:after="0" w:line="360" w:lineRule="auto"/>
        <w:jc w:val="both"/>
        <w:rPr>
          <w:rFonts w:ascii="Palatino Linotype" w:eastAsia="Palatino Linotype" w:hAnsi="Palatino Linotype" w:cs="Palatino Linotype"/>
          <w:b/>
          <w:color w:val="FF0000"/>
          <w:sz w:val="24"/>
          <w:szCs w:val="24"/>
          <w:u w:val="single"/>
        </w:rPr>
      </w:pPr>
      <w:r>
        <w:rPr>
          <w:rFonts w:ascii="Palatino Linotype" w:eastAsia="Palatino Linotype" w:hAnsi="Palatino Linotype" w:cs="Palatino Linotype"/>
          <w:b/>
          <w:color w:val="FF0000"/>
          <w:sz w:val="24"/>
          <w:szCs w:val="24"/>
          <w:u w:val="single"/>
        </w:rPr>
        <w:t>ĐẶC ĐIỂM NỔI BẬT</w:t>
      </w:r>
    </w:p>
    <w:p w14:paraId="4B33A76A" w14:textId="77777777" w:rsidR="007A7095" w:rsidRPr="007A7095" w:rsidRDefault="007A7095" w:rsidP="007A709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7A7095">
        <w:rPr>
          <w:rFonts w:ascii="Palatino Linotype" w:eastAsia="Palatino Linotype" w:hAnsi="Palatino Linotype" w:cs="Palatino Linotype"/>
          <w:i/>
          <w:sz w:val="26"/>
          <w:szCs w:val="26"/>
        </w:rPr>
        <w:t xml:space="preserve">Chương trình </w:t>
      </w:r>
      <w:r w:rsidRPr="007A7095">
        <w:rPr>
          <w:rFonts w:ascii="Palatino Linotype" w:eastAsia="Palatino Linotype" w:hAnsi="Palatino Linotype" w:cs="Palatino Linotype"/>
          <w:b/>
          <w:bCs/>
          <w:i/>
          <w:sz w:val="26"/>
          <w:szCs w:val="26"/>
          <w:highlight w:val="yellow"/>
        </w:rPr>
        <w:t>NO SHOPPING</w:t>
      </w:r>
      <w:r w:rsidRPr="007A7095">
        <w:rPr>
          <w:rFonts w:ascii="Palatino Linotype" w:eastAsia="Palatino Linotype" w:hAnsi="Palatino Linotype" w:cs="Palatino Linotype"/>
          <w:i/>
          <w:sz w:val="26"/>
          <w:szCs w:val="26"/>
        </w:rPr>
        <w:t xml:space="preserve"> (không phải vào các điểm mua sắm bắt buộc)</w:t>
      </w:r>
    </w:p>
    <w:p w14:paraId="17AA7A62" w14:textId="77777777" w:rsidR="007A7095" w:rsidRPr="007A7095" w:rsidRDefault="007A7095" w:rsidP="007A709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7A7095">
        <w:rPr>
          <w:rFonts w:ascii="Palatino Linotype" w:eastAsia="Palatino Linotype" w:hAnsi="Palatino Linotype" w:cs="Palatino Linotype"/>
          <w:i/>
          <w:sz w:val="26"/>
          <w:szCs w:val="26"/>
        </w:rPr>
        <w:t>Bay 3 chặng cùng Hàng không China Eastern Airlines – Thành viên Liên minh hàng không Skyteam, tiết kiệm thời gian di chuyển so với các hành trình khác. Thời gian bay chỉ 1h30 phút.</w:t>
      </w:r>
    </w:p>
    <w:p w14:paraId="0225B229" w14:textId="77777777" w:rsidR="007A7095" w:rsidRPr="007A7095" w:rsidRDefault="007A7095" w:rsidP="007A709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7A7095">
        <w:rPr>
          <w:rFonts w:ascii="Palatino Linotype" w:eastAsia="Palatino Linotype" w:hAnsi="Palatino Linotype" w:cs="Palatino Linotype"/>
          <w:i/>
          <w:sz w:val="26"/>
          <w:szCs w:val="26"/>
        </w:rPr>
        <w:t>Thủ tục visa đoàn đơn giản, thuận tiện</w:t>
      </w:r>
    </w:p>
    <w:p w14:paraId="7B3076FA" w14:textId="77777777" w:rsidR="007A7095" w:rsidRPr="007A7095" w:rsidRDefault="007A7095" w:rsidP="007A709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7A7095">
        <w:rPr>
          <w:rFonts w:ascii="Palatino Linotype" w:eastAsia="Palatino Linotype" w:hAnsi="Palatino Linotype" w:cs="Palatino Linotype"/>
          <w:i/>
          <w:sz w:val="26"/>
          <w:szCs w:val="26"/>
        </w:rPr>
        <w:t>Điểm thăm quan đặc sắc, hấp dẫn, trọn vẹn vùng Vân Nam</w:t>
      </w:r>
    </w:p>
    <w:p w14:paraId="0D515BD9" w14:textId="77777777" w:rsidR="007A7095" w:rsidRPr="007A7095" w:rsidRDefault="007A7095" w:rsidP="007A709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7A7095">
        <w:rPr>
          <w:rFonts w:ascii="Palatino Linotype" w:eastAsia="Palatino Linotype" w:hAnsi="Palatino Linotype" w:cs="Palatino Linotype"/>
          <w:i/>
          <w:sz w:val="26"/>
          <w:szCs w:val="26"/>
        </w:rPr>
        <w:t>02 đêm nghỉ tại Lệ Giang, Quý khách có thể tận hưởng trọn vẹn vẻ đẹp của Cổ trấn</w:t>
      </w:r>
    </w:p>
    <w:p w14:paraId="053D442A" w14:textId="77777777" w:rsidR="007A7095" w:rsidRPr="007A7095" w:rsidRDefault="007A7095" w:rsidP="007A709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7A7095">
        <w:rPr>
          <w:rFonts w:ascii="Palatino Linotype" w:eastAsia="Palatino Linotype" w:hAnsi="Palatino Linotype" w:cs="Palatino Linotype"/>
          <w:i/>
          <w:sz w:val="26"/>
          <w:szCs w:val="26"/>
        </w:rPr>
        <w:t>Khách sạn tiêu chuẩn 4 sao Trung Quốc.</w:t>
      </w:r>
    </w:p>
    <w:p w14:paraId="1A6CB8CE" w14:textId="77777777" w:rsidR="007A7095" w:rsidRPr="007A7095" w:rsidRDefault="007A7095" w:rsidP="007A709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7A7095">
        <w:rPr>
          <w:rFonts w:ascii="Palatino Linotype" w:eastAsia="Palatino Linotype" w:hAnsi="Palatino Linotype" w:cs="Palatino Linotype"/>
          <w:i/>
          <w:sz w:val="26"/>
          <w:szCs w:val="26"/>
        </w:rPr>
        <w:t>Trải nghiệm Núi tuyết Ngọc Long quanh năm bao phủ bởi tuyết, dưới chân núi tuyết là thung lũng Lam Nguyệt có màu xanh độc đáo, uốn lượn.</w:t>
      </w:r>
    </w:p>
    <w:p w14:paraId="57FA7D7E" w14:textId="77777777" w:rsidR="007A7095" w:rsidRPr="007A7095" w:rsidRDefault="007A7095" w:rsidP="007A709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7A7095">
        <w:rPr>
          <w:rFonts w:ascii="Palatino Linotype" w:eastAsia="Palatino Linotype" w:hAnsi="Palatino Linotype" w:cs="Palatino Linotype"/>
          <w:i/>
          <w:sz w:val="26"/>
          <w:szCs w:val="26"/>
        </w:rPr>
        <w:t>Check in Santorini một phiên bản “Địa Trung Hải thu nhỏ” giữa lòng Đại Lý: Tặng trà chiều.</w:t>
      </w:r>
    </w:p>
    <w:p w14:paraId="3FAD2FA1" w14:textId="77777777" w:rsidR="007A7095" w:rsidRPr="007A7095" w:rsidRDefault="007A7095" w:rsidP="007A709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7A7095">
        <w:rPr>
          <w:rFonts w:ascii="Palatino Linotype" w:eastAsia="Palatino Linotype" w:hAnsi="Palatino Linotype" w:cs="Palatino Linotype"/>
          <w:i/>
          <w:sz w:val="26"/>
          <w:szCs w:val="26"/>
        </w:rPr>
        <w:t>Khám phá Sa Khê Cổ trấn .Sa Khê cổ trấn - Vẻ đẹp bình dị trong phim chữa lành "Đi đến nơi có gió"</w:t>
      </w:r>
    </w:p>
    <w:p w14:paraId="7208F9B2" w14:textId="77777777" w:rsidR="007A7095" w:rsidRPr="007A7095" w:rsidRDefault="007A7095" w:rsidP="007A709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7A7095">
        <w:rPr>
          <w:rFonts w:ascii="Palatino Linotype" w:eastAsia="Palatino Linotype" w:hAnsi="Palatino Linotype" w:cs="Palatino Linotype"/>
          <w:i/>
          <w:sz w:val="26"/>
          <w:szCs w:val="26"/>
        </w:rPr>
        <w:t>Đi tìm “Đường chân trời đã mất” ở Shangrila, nơi đất và trời hòa vào làm một.</w:t>
      </w:r>
    </w:p>
    <w:p w14:paraId="5D600312" w14:textId="77777777" w:rsidR="007A7095" w:rsidRPr="007A7095" w:rsidRDefault="007A7095" w:rsidP="007A709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bCs/>
          <w:i/>
          <w:sz w:val="26"/>
          <w:szCs w:val="26"/>
        </w:rPr>
      </w:pPr>
      <w:r w:rsidRPr="007A7095">
        <w:rPr>
          <w:rFonts w:ascii="Palatino Linotype" w:eastAsia="Palatino Linotype" w:hAnsi="Palatino Linotype" w:cs="Palatino Linotype"/>
          <w:b/>
          <w:bCs/>
          <w:i/>
          <w:sz w:val="26"/>
          <w:szCs w:val="26"/>
        </w:rPr>
        <w:lastRenderedPageBreak/>
        <w:t>Tặng vé show diễn Ấn tượng Lệ Giang</w:t>
      </w:r>
    </w:p>
    <w:p w14:paraId="4762A879" w14:textId="77777777" w:rsidR="007A7095" w:rsidRPr="007A7095" w:rsidRDefault="007A7095" w:rsidP="007A709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7A7095">
        <w:rPr>
          <w:rFonts w:ascii="Palatino Linotype" w:eastAsia="Palatino Linotype" w:hAnsi="Palatino Linotype" w:cs="Palatino Linotype"/>
          <w:i/>
          <w:sz w:val="26"/>
          <w:szCs w:val="26"/>
        </w:rPr>
        <w:t>Xe ô tô chất lượng tốt đưa đón theo chương trình.</w:t>
      </w:r>
    </w:p>
    <w:p w14:paraId="2EE6091E" w14:textId="77777777" w:rsidR="007A7095" w:rsidRPr="007A7095" w:rsidRDefault="007A7095" w:rsidP="007A709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7A7095">
        <w:rPr>
          <w:rFonts w:ascii="Palatino Linotype" w:eastAsia="Palatino Linotype" w:hAnsi="Palatino Linotype" w:cs="Palatino Linotype"/>
          <w:i/>
          <w:sz w:val="26"/>
          <w:szCs w:val="26"/>
        </w:rPr>
        <w:t>Vé vào cửa các điểm thăm quan theo chương trình.</w:t>
      </w:r>
    </w:p>
    <w:p w14:paraId="49F89199" w14:textId="77777777" w:rsidR="007A7095" w:rsidRPr="007A7095" w:rsidRDefault="007A7095" w:rsidP="007A709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7A7095">
        <w:rPr>
          <w:rFonts w:ascii="Palatino Linotype" w:eastAsia="Palatino Linotype" w:hAnsi="Palatino Linotype" w:cs="Palatino Linotype"/>
          <w:i/>
          <w:sz w:val="26"/>
          <w:szCs w:val="26"/>
        </w:rPr>
        <w:t>Nước uống trên ô tô 1 chai/người/ngày.</w:t>
      </w:r>
    </w:p>
    <w:p w14:paraId="5FF68248" w14:textId="77777777" w:rsidR="007A7095" w:rsidRPr="007A7095" w:rsidRDefault="007A7095" w:rsidP="007A709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7A7095">
        <w:rPr>
          <w:rFonts w:ascii="Palatino Linotype" w:eastAsia="Palatino Linotype" w:hAnsi="Palatino Linotype" w:cs="Palatino Linotype"/>
          <w:i/>
          <w:sz w:val="26"/>
          <w:szCs w:val="26"/>
        </w:rPr>
        <w:t>Bảo hiểm du lịch</w:t>
      </w:r>
    </w:p>
    <w:p w14:paraId="5F096046" w14:textId="0EF0ECFC" w:rsidR="00871A67" w:rsidRDefault="007A7095" w:rsidP="007A709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4"/>
          <w:szCs w:val="24"/>
        </w:rPr>
      </w:pPr>
      <w:r w:rsidRPr="007A7095">
        <w:rPr>
          <w:rFonts w:ascii="Palatino Linotype" w:eastAsia="Palatino Linotype" w:hAnsi="Palatino Linotype" w:cs="Palatino Linotype"/>
          <w:i/>
          <w:sz w:val="26"/>
          <w:szCs w:val="26"/>
        </w:rPr>
        <w:t>Quà tặng: Mũ du lịch</w:t>
      </w:r>
    </w:p>
    <w:p w14:paraId="05BF37B9" w14:textId="77777777" w:rsidR="00871A67" w:rsidRDefault="00871A67">
      <w:pPr>
        <w:pBdr>
          <w:top w:val="nil"/>
          <w:left w:val="nil"/>
          <w:bottom w:val="nil"/>
          <w:right w:val="nil"/>
          <w:between w:val="nil"/>
        </w:pBdr>
        <w:spacing w:after="0" w:line="360" w:lineRule="auto"/>
        <w:ind w:left="420"/>
        <w:jc w:val="both"/>
        <w:rPr>
          <w:rFonts w:ascii="Palatino Linotype" w:eastAsia="Palatino Linotype" w:hAnsi="Palatino Linotype" w:cs="Palatino Linotype"/>
          <w:b/>
          <w:i/>
          <w:color w:val="000000"/>
          <w:sz w:val="24"/>
          <w:szCs w:val="24"/>
        </w:rPr>
      </w:pPr>
    </w:p>
    <w:tbl>
      <w:tblPr>
        <w:tblStyle w:val="af3"/>
        <w:tblW w:w="10852"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428"/>
      </w:tblGrid>
      <w:tr w:rsidR="00871A67" w14:paraId="1BD56270" w14:textId="77777777" w:rsidTr="00B83297">
        <w:trPr>
          <w:trHeight w:val="390"/>
        </w:trPr>
        <w:tc>
          <w:tcPr>
            <w:tcW w:w="1424" w:type="dxa"/>
            <w:tcBorders>
              <w:bottom w:val="single" w:sz="24" w:space="0" w:color="D9448B"/>
            </w:tcBorders>
            <w:shd w:val="clear" w:color="auto" w:fill="D9448B"/>
            <w:vAlign w:val="center"/>
          </w:tcPr>
          <w:p w14:paraId="13C96E6E" w14:textId="77777777" w:rsidR="00871A67" w:rsidRDefault="00000000">
            <w:pPr>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t>NGÀY  01</w:t>
            </w:r>
          </w:p>
        </w:tc>
        <w:tc>
          <w:tcPr>
            <w:tcW w:w="9428" w:type="dxa"/>
            <w:shd w:val="clear" w:color="auto" w:fill="auto"/>
            <w:vAlign w:val="center"/>
          </w:tcPr>
          <w:p w14:paraId="319E2A9C" w14:textId="5FEF332D" w:rsidR="00871A67" w:rsidRDefault="00000000">
            <w:pPr>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 xml:space="preserve">HÀ NỘI – </w:t>
            </w:r>
            <w:r w:rsidR="007A7095">
              <w:rPr>
                <w:rFonts w:ascii="Palatino Linotype" w:eastAsia="Palatino Linotype" w:hAnsi="Palatino Linotype" w:cs="Palatino Linotype"/>
                <w:b/>
                <w:sz w:val="26"/>
                <w:szCs w:val="26"/>
                <w:lang w:val="en-US"/>
              </w:rPr>
              <w:t>CÔN MINH</w:t>
            </w:r>
            <w:r>
              <w:rPr>
                <w:rFonts w:ascii="Palatino Linotype" w:eastAsia="Palatino Linotype" w:hAnsi="Palatino Linotype" w:cs="Palatino Linotype"/>
                <w:b/>
                <w:sz w:val="26"/>
                <w:szCs w:val="26"/>
              </w:rPr>
              <w:t xml:space="preserve"> (Ăn </w:t>
            </w:r>
            <w:r w:rsidR="007A7095">
              <w:rPr>
                <w:rFonts w:ascii="Palatino Linotype" w:eastAsia="Palatino Linotype" w:hAnsi="Palatino Linotype" w:cs="Palatino Linotype"/>
                <w:b/>
                <w:sz w:val="26"/>
                <w:szCs w:val="26"/>
                <w:lang w:val="en-US"/>
              </w:rPr>
              <w:t>nhẹ trên máy bay</w:t>
            </w:r>
            <w:r>
              <w:rPr>
                <w:rFonts w:ascii="Palatino Linotype" w:eastAsia="Palatino Linotype" w:hAnsi="Palatino Linotype" w:cs="Palatino Linotype"/>
                <w:b/>
                <w:sz w:val="26"/>
                <w:szCs w:val="26"/>
              </w:rPr>
              <w:t>)</w:t>
            </w:r>
          </w:p>
        </w:tc>
      </w:tr>
    </w:tbl>
    <w:p w14:paraId="2958D720" w14:textId="77777777" w:rsidR="007A7095" w:rsidRPr="007A7095" w:rsidRDefault="007A7095" w:rsidP="007A7095">
      <w:pPr>
        <w:spacing w:before="120" w:after="0" w:line="360" w:lineRule="auto"/>
        <w:ind w:left="-142"/>
        <w:jc w:val="both"/>
        <w:rPr>
          <w:rFonts w:ascii="Palatino Linotype" w:eastAsia="Palatino Linotype" w:hAnsi="Palatino Linotype" w:cs="Palatino Linotype"/>
          <w:bCs/>
          <w:sz w:val="24"/>
          <w:szCs w:val="24"/>
          <w:lang w:val="en-US"/>
        </w:rPr>
      </w:pPr>
      <w:r w:rsidRPr="007A7095">
        <w:rPr>
          <w:rFonts w:ascii="Palatino Linotype" w:eastAsia="Palatino Linotype" w:hAnsi="Palatino Linotype" w:cs="Palatino Linotype"/>
          <w:b/>
          <w:sz w:val="24"/>
          <w:szCs w:val="24"/>
          <w:lang w:val="en-US"/>
        </w:rPr>
        <w:t>13h30:</w:t>
      </w:r>
      <w:r w:rsidRPr="007A7095">
        <w:rPr>
          <w:rFonts w:ascii="Palatino Linotype" w:eastAsia="Palatino Linotype" w:hAnsi="Palatino Linotype" w:cs="Palatino Linotype"/>
          <w:bCs/>
          <w:sz w:val="24"/>
          <w:szCs w:val="24"/>
          <w:lang w:val="en-US"/>
        </w:rPr>
        <w:t xml:space="preserve"> Xe và HDV đón quý khách tại điểm hẹn ra sân bay Nội Bài làm thủ tục đáp chuyến bay </w:t>
      </w:r>
      <w:r w:rsidRPr="007A7095">
        <w:rPr>
          <w:rFonts w:ascii="Palatino Linotype" w:eastAsia="Palatino Linotype" w:hAnsi="Palatino Linotype" w:cs="Palatino Linotype"/>
          <w:b/>
          <w:sz w:val="24"/>
          <w:szCs w:val="24"/>
          <w:lang w:val="en-US"/>
        </w:rPr>
        <w:t>MU9606 (17h30 – 19h55)</w:t>
      </w:r>
      <w:r w:rsidRPr="007A7095">
        <w:rPr>
          <w:rFonts w:ascii="Palatino Linotype" w:eastAsia="Palatino Linotype" w:hAnsi="Palatino Linotype" w:cs="Palatino Linotype"/>
          <w:bCs/>
          <w:sz w:val="24"/>
          <w:szCs w:val="24"/>
          <w:lang w:val="en-US"/>
        </w:rPr>
        <w:t xml:space="preserve"> rời Hà Nội đến Côn Minh. (hoặc 15h45 nếu bay vào mùa đông).</w:t>
      </w:r>
    </w:p>
    <w:p w14:paraId="5041A890" w14:textId="77777777" w:rsidR="007A7095" w:rsidRPr="007A7095" w:rsidRDefault="007A7095" w:rsidP="007A7095">
      <w:pPr>
        <w:spacing w:before="120" w:after="0" w:line="360" w:lineRule="auto"/>
        <w:ind w:left="-142" w:right="-270"/>
        <w:jc w:val="both"/>
        <w:rPr>
          <w:rFonts w:ascii="Palatino Linotype" w:eastAsia="Palatino Linotype" w:hAnsi="Palatino Linotype" w:cs="Palatino Linotype"/>
          <w:bCs/>
          <w:sz w:val="24"/>
          <w:szCs w:val="24"/>
          <w:lang w:val="en-US"/>
        </w:rPr>
      </w:pPr>
      <w:r w:rsidRPr="007A7095">
        <w:rPr>
          <w:rFonts w:ascii="Palatino Linotype" w:eastAsia="Palatino Linotype" w:hAnsi="Palatino Linotype" w:cs="Palatino Linotype"/>
          <w:bCs/>
          <w:sz w:val="24"/>
          <w:szCs w:val="24"/>
          <w:lang w:val="en-US"/>
        </w:rPr>
        <w:t xml:space="preserve">Đến Côn Minh, Xe đón Quý khách về khách sạn nhận phòng nghỉ, nghỉ đêm tại Côn Minh. </w:t>
      </w:r>
    </w:p>
    <w:p w14:paraId="0358B8BC" w14:textId="01EC7029" w:rsidR="007A7095" w:rsidRPr="007A7095" w:rsidRDefault="007A7095" w:rsidP="007A7095">
      <w:pPr>
        <w:spacing w:before="120" w:after="0" w:line="360" w:lineRule="auto"/>
        <w:ind w:left="-142" w:right="-270"/>
        <w:jc w:val="both"/>
        <w:rPr>
          <w:rFonts w:ascii="Palatino Linotype" w:eastAsia="Palatino Linotype" w:hAnsi="Palatino Linotype" w:cs="Palatino Linotype"/>
          <w:bCs/>
          <w:sz w:val="24"/>
          <w:szCs w:val="24"/>
          <w:lang w:val="en-US"/>
        </w:rPr>
      </w:pPr>
      <w:r w:rsidRPr="007A7095">
        <w:rPr>
          <w:rFonts w:ascii="Palatino Linotype" w:eastAsia="Palatino Linotype" w:hAnsi="Palatino Linotype" w:cs="Palatino Linotype"/>
          <w:bCs/>
          <w:sz w:val="24"/>
          <w:szCs w:val="24"/>
          <w:lang w:val="en-US"/>
        </w:rPr>
        <w:t>Quý khách nghỉ tự do thăm Côn Minh về đêm.</w:t>
      </w:r>
    </w:p>
    <w:tbl>
      <w:tblPr>
        <w:tblStyle w:val="af4"/>
        <w:tblW w:w="10852"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428"/>
      </w:tblGrid>
      <w:tr w:rsidR="00871A67" w14:paraId="1CB34B29" w14:textId="77777777" w:rsidTr="00B83297">
        <w:trPr>
          <w:trHeight w:val="390"/>
        </w:trPr>
        <w:tc>
          <w:tcPr>
            <w:tcW w:w="1424" w:type="dxa"/>
            <w:tcBorders>
              <w:bottom w:val="single" w:sz="24" w:space="0" w:color="D9448B"/>
            </w:tcBorders>
            <w:shd w:val="clear" w:color="auto" w:fill="D9448B"/>
            <w:vAlign w:val="center"/>
          </w:tcPr>
          <w:p w14:paraId="55F2E63C" w14:textId="77777777" w:rsidR="00871A67" w:rsidRDefault="00000000">
            <w:pPr>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t>NGÀY  02</w:t>
            </w:r>
          </w:p>
        </w:tc>
        <w:tc>
          <w:tcPr>
            <w:tcW w:w="9428" w:type="dxa"/>
            <w:shd w:val="clear" w:color="auto" w:fill="auto"/>
            <w:vAlign w:val="center"/>
          </w:tcPr>
          <w:p w14:paraId="62777AEA" w14:textId="4B9D8DF2" w:rsidR="00871A67" w:rsidRDefault="007A7095">
            <w:pPr>
              <w:rPr>
                <w:rFonts w:ascii="Palatino Linotype" w:eastAsia="Palatino Linotype" w:hAnsi="Palatino Linotype" w:cs="Palatino Linotype"/>
                <w:b/>
                <w:sz w:val="26"/>
                <w:szCs w:val="26"/>
              </w:rPr>
            </w:pPr>
            <w:r>
              <w:rPr>
                <w:rFonts w:ascii="Palatino Linotype" w:eastAsia="Palatino Linotype" w:hAnsi="Palatino Linotype" w:cs="Palatino Linotype"/>
                <w:b/>
                <w:bCs/>
                <w:sz w:val="26"/>
                <w:szCs w:val="26"/>
                <w:lang w:val="en-US"/>
              </w:rPr>
              <w:t>CÔN MINH – SHANGRILA</w:t>
            </w:r>
            <w:r w:rsidR="00B83297" w:rsidRPr="00B83297">
              <w:rPr>
                <w:rFonts w:ascii="Palatino Linotype" w:eastAsia="Palatino Linotype" w:hAnsi="Palatino Linotype" w:cs="Palatino Linotype"/>
                <w:b/>
                <w:sz w:val="26"/>
                <w:szCs w:val="26"/>
              </w:rPr>
              <w:t xml:space="preserve"> </w:t>
            </w:r>
            <w:r w:rsidR="00B83297">
              <w:rPr>
                <w:rFonts w:ascii="Palatino Linotype" w:eastAsia="Palatino Linotype" w:hAnsi="Palatino Linotype" w:cs="Palatino Linotype"/>
                <w:b/>
                <w:sz w:val="26"/>
                <w:szCs w:val="26"/>
              </w:rPr>
              <w:t>(Ăn sáng, trưa, tối)</w:t>
            </w:r>
          </w:p>
        </w:tc>
      </w:tr>
    </w:tbl>
    <w:p w14:paraId="51AD35A0" w14:textId="30A51F5C" w:rsidR="00773AEB" w:rsidRDefault="00B83297" w:rsidP="003E297F">
      <w:pPr>
        <w:pBdr>
          <w:top w:val="nil"/>
          <w:left w:val="nil"/>
          <w:bottom w:val="nil"/>
          <w:right w:val="nil"/>
          <w:between w:val="nil"/>
        </w:pBdr>
        <w:spacing w:after="0" w:line="360" w:lineRule="auto"/>
        <w:jc w:val="both"/>
        <w:rPr>
          <w:rFonts w:ascii="Palatino Linotype" w:eastAsia="Palatino Linotype" w:hAnsi="Palatino Linotype" w:cs="Palatino Linotype"/>
          <w:bCs/>
          <w:color w:val="000000"/>
          <w:sz w:val="24"/>
          <w:szCs w:val="24"/>
          <w:lang w:val="en-US"/>
        </w:rPr>
      </w:pPr>
      <w:r w:rsidRPr="00B83297">
        <w:rPr>
          <w:rFonts w:ascii="Palatino Linotype" w:eastAsia="Palatino Linotype" w:hAnsi="Palatino Linotype" w:cs="Palatino Linotype"/>
          <w:b/>
          <w:color w:val="000000"/>
          <w:sz w:val="24"/>
          <w:szCs w:val="24"/>
        </w:rPr>
        <w:t xml:space="preserve">Sáng: </w:t>
      </w:r>
      <w:r w:rsidRPr="00B83297">
        <w:rPr>
          <w:rFonts w:ascii="Palatino Linotype" w:eastAsia="Palatino Linotype" w:hAnsi="Palatino Linotype" w:cs="Palatino Linotype"/>
          <w:bCs/>
          <w:color w:val="000000"/>
          <w:sz w:val="24"/>
          <w:szCs w:val="24"/>
        </w:rPr>
        <w:t xml:space="preserve">Quý khách dùng bữa sáng tại khách sạn sau đó </w:t>
      </w:r>
      <w:r w:rsidR="003E297F" w:rsidRPr="003E297F">
        <w:rPr>
          <w:rFonts w:ascii="Palatino Linotype" w:eastAsia="Palatino Linotype" w:hAnsi="Palatino Linotype" w:cs="Palatino Linotype"/>
          <w:bCs/>
          <w:color w:val="000000"/>
          <w:sz w:val="24"/>
          <w:szCs w:val="24"/>
        </w:rPr>
        <w:t xml:space="preserve">sau đó đoàn ra sân bay làm thủ tục đáp chuyến bay rời </w:t>
      </w:r>
      <w:r w:rsidR="003E297F" w:rsidRPr="003E297F">
        <w:rPr>
          <w:rFonts w:ascii="Palatino Linotype" w:eastAsia="Palatino Linotype" w:hAnsi="Palatino Linotype" w:cs="Palatino Linotype"/>
          <w:b/>
          <w:color w:val="000000"/>
          <w:sz w:val="24"/>
          <w:szCs w:val="24"/>
        </w:rPr>
        <w:t>Côn Minh đi Shangrila chuyến bay MU5933 lúc 08h00 (hoặc MU5931 lúc 06h45)</w:t>
      </w:r>
      <w:r w:rsidR="00773AEB">
        <w:rPr>
          <w:rFonts w:ascii="Palatino Linotype" w:eastAsia="Palatino Linotype" w:hAnsi="Palatino Linotype" w:cs="Palatino Linotype"/>
          <w:bCs/>
          <w:color w:val="000000"/>
          <w:sz w:val="24"/>
          <w:szCs w:val="24"/>
          <w:lang w:val="en-US"/>
        </w:rPr>
        <w:t>.</w:t>
      </w:r>
    </w:p>
    <w:p w14:paraId="00856738" w14:textId="77777777" w:rsidR="00773AEB" w:rsidRDefault="003E297F" w:rsidP="003E297F">
      <w:pPr>
        <w:pBdr>
          <w:top w:val="nil"/>
          <w:left w:val="nil"/>
          <w:bottom w:val="nil"/>
          <w:right w:val="nil"/>
          <w:between w:val="nil"/>
        </w:pBdr>
        <w:spacing w:after="0" w:line="360" w:lineRule="auto"/>
        <w:jc w:val="both"/>
        <w:rPr>
          <w:rFonts w:ascii="Palatino Linotype" w:eastAsia="Palatino Linotype" w:hAnsi="Palatino Linotype" w:cs="Palatino Linotype"/>
          <w:bCs/>
          <w:color w:val="000000"/>
          <w:sz w:val="24"/>
          <w:szCs w:val="24"/>
          <w:lang w:val="en-US"/>
        </w:rPr>
      </w:pPr>
      <w:r w:rsidRPr="00773AEB">
        <w:rPr>
          <w:rFonts w:ascii="Palatino Linotype" w:eastAsia="Palatino Linotype" w:hAnsi="Palatino Linotype" w:cs="Palatino Linotype"/>
          <w:b/>
          <w:color w:val="000000"/>
          <w:sz w:val="24"/>
          <w:szCs w:val="24"/>
        </w:rPr>
        <w:t>Shangri La</w:t>
      </w:r>
      <w:r w:rsidRPr="003E297F">
        <w:rPr>
          <w:rFonts w:ascii="Palatino Linotype" w:eastAsia="Palatino Linotype" w:hAnsi="Palatino Linotype" w:cs="Palatino Linotype"/>
          <w:bCs/>
          <w:color w:val="000000"/>
          <w:sz w:val="24"/>
          <w:szCs w:val="24"/>
        </w:rPr>
        <w:t xml:space="preserve"> – </w:t>
      </w:r>
      <w:r w:rsidRPr="00773AEB">
        <w:rPr>
          <w:rFonts w:ascii="Palatino Linotype" w:eastAsia="Palatino Linotype" w:hAnsi="Palatino Linotype" w:cs="Palatino Linotype"/>
          <w:bCs/>
          <w:i/>
          <w:iCs/>
          <w:color w:val="000000"/>
          <w:sz w:val="24"/>
          <w:szCs w:val="24"/>
        </w:rPr>
        <w:t>“Vùng đất bất tử” trong tiểu thuyết Lost Horizon (chân trời đã mất), của nhà văn Anh James Hilton. Theo ngôn ngữ của người Tây Tạng, Shangrila có nghĩa là địa điểm của vận mệnh và sự may mắn, là trung tâm của ba dòng sông lớn Dương Tử, Lan Thương - đoạn đầu của dòng Mekong và Nộ Giang.</w:t>
      </w:r>
    </w:p>
    <w:p w14:paraId="33CD30FF" w14:textId="7D59FE80" w:rsidR="003E297F" w:rsidRPr="00773AEB" w:rsidRDefault="003E297F" w:rsidP="003E297F">
      <w:pPr>
        <w:pBdr>
          <w:top w:val="nil"/>
          <w:left w:val="nil"/>
          <w:bottom w:val="nil"/>
          <w:right w:val="nil"/>
          <w:between w:val="nil"/>
        </w:pBdr>
        <w:spacing w:after="0" w:line="360" w:lineRule="auto"/>
        <w:jc w:val="both"/>
        <w:rPr>
          <w:rFonts w:ascii="Palatino Linotype" w:eastAsia="Palatino Linotype" w:hAnsi="Palatino Linotype" w:cs="Palatino Linotype"/>
          <w:bCs/>
          <w:color w:val="000000"/>
          <w:sz w:val="24"/>
          <w:szCs w:val="24"/>
          <w:lang w:val="en-US"/>
        </w:rPr>
      </w:pPr>
      <w:r w:rsidRPr="003E297F">
        <w:rPr>
          <w:rFonts w:ascii="Palatino Linotype" w:eastAsia="Palatino Linotype" w:hAnsi="Palatino Linotype" w:cs="Palatino Linotype"/>
          <w:bCs/>
          <w:color w:val="000000"/>
          <w:sz w:val="24"/>
          <w:szCs w:val="24"/>
        </w:rPr>
        <w:t>Đến Shangri La, Quý khách thăm quan:</w:t>
      </w:r>
    </w:p>
    <w:p w14:paraId="61DD76CF" w14:textId="77777777" w:rsidR="003E297F" w:rsidRPr="00773AEB" w:rsidRDefault="003E297F" w:rsidP="00773AEB">
      <w:pPr>
        <w:pStyle w:val="ListParagraph"/>
        <w:numPr>
          <w:ilvl w:val="0"/>
          <w:numId w:val="23"/>
        </w:numPr>
        <w:pBdr>
          <w:top w:val="nil"/>
          <w:left w:val="nil"/>
          <w:bottom w:val="nil"/>
          <w:right w:val="nil"/>
          <w:between w:val="nil"/>
        </w:pBdr>
        <w:spacing w:after="0" w:line="360" w:lineRule="auto"/>
        <w:jc w:val="both"/>
        <w:rPr>
          <w:rFonts w:ascii="Palatino Linotype" w:eastAsia="Palatino Linotype" w:hAnsi="Palatino Linotype" w:cs="Palatino Linotype"/>
          <w:bCs/>
          <w:i/>
          <w:iCs/>
          <w:color w:val="000000"/>
          <w:sz w:val="24"/>
          <w:szCs w:val="24"/>
        </w:rPr>
      </w:pPr>
      <w:r w:rsidRPr="00773AEB">
        <w:rPr>
          <w:rFonts w:ascii="Palatino Linotype" w:eastAsia="Palatino Linotype" w:hAnsi="Palatino Linotype" w:cs="Palatino Linotype"/>
          <w:b/>
          <w:color w:val="000000"/>
          <w:sz w:val="24"/>
          <w:szCs w:val="24"/>
        </w:rPr>
        <w:t>Tu viện Songzanlinsi (Tùng Tán Lâm):</w:t>
      </w:r>
      <w:r w:rsidRPr="00773AEB">
        <w:rPr>
          <w:rFonts w:ascii="Palatino Linotype" w:eastAsia="Palatino Linotype" w:hAnsi="Palatino Linotype" w:cs="Palatino Linotype"/>
          <w:bCs/>
          <w:color w:val="000000"/>
          <w:sz w:val="24"/>
          <w:szCs w:val="24"/>
        </w:rPr>
        <w:t xml:space="preserve"> </w:t>
      </w:r>
      <w:r w:rsidRPr="00773AEB">
        <w:rPr>
          <w:rFonts w:ascii="Palatino Linotype" w:eastAsia="Palatino Linotype" w:hAnsi="Palatino Linotype" w:cs="Palatino Linotype"/>
          <w:bCs/>
          <w:i/>
          <w:iCs/>
          <w:color w:val="000000"/>
          <w:sz w:val="24"/>
          <w:szCs w:val="24"/>
        </w:rPr>
        <w:t xml:space="preserve">Được biết đến như phiên bản thu nhỏ của Cung điện Potala tại Lhasa, Tây Tạng. Tu viện này là tu viện Phật giáo Tây Tạng lớn nhất tại vùng Vân Nam, do vị Đạt Lai Lạt Ma đời thứ 5 xây dựng vào năm 1679, hiện là trụ xứ của hơn 700 tăng sĩ... Đến thăm tu viện Songzanlin, Quý khách sẽ phải được chiêm ngưỡng nét đẹp tinh túy của những pho tượng Phật đồ sộ, những tấm phướn rực rỡ đa dạng, trần các sảnh thờ được tô vẽ cầu kỳ cùng kỹ thuật điêu khắc tinh xảo theo văn hóa đặc trưng của người Tạng. </w:t>
      </w:r>
    </w:p>
    <w:p w14:paraId="0823CAAE" w14:textId="77777777" w:rsidR="003E297F" w:rsidRPr="003E297F" w:rsidRDefault="003E297F" w:rsidP="003E297F">
      <w:pPr>
        <w:pBdr>
          <w:top w:val="nil"/>
          <w:left w:val="nil"/>
          <w:bottom w:val="nil"/>
          <w:right w:val="nil"/>
          <w:between w:val="nil"/>
        </w:pBdr>
        <w:spacing w:after="0" w:line="360" w:lineRule="auto"/>
        <w:jc w:val="both"/>
        <w:rPr>
          <w:rFonts w:ascii="Palatino Linotype" w:eastAsia="Palatino Linotype" w:hAnsi="Palatino Linotype" w:cs="Palatino Linotype"/>
          <w:bCs/>
          <w:color w:val="000000"/>
          <w:sz w:val="24"/>
          <w:szCs w:val="24"/>
        </w:rPr>
      </w:pPr>
      <w:r w:rsidRPr="00773AEB">
        <w:rPr>
          <w:rFonts w:ascii="Palatino Linotype" w:eastAsia="Palatino Linotype" w:hAnsi="Palatino Linotype" w:cs="Palatino Linotype"/>
          <w:b/>
          <w:color w:val="000000"/>
          <w:sz w:val="24"/>
          <w:szCs w:val="24"/>
        </w:rPr>
        <w:lastRenderedPageBreak/>
        <w:t>Trưa:</w:t>
      </w:r>
      <w:r w:rsidRPr="003E297F">
        <w:rPr>
          <w:rFonts w:ascii="Palatino Linotype" w:eastAsia="Palatino Linotype" w:hAnsi="Palatino Linotype" w:cs="Palatino Linotype"/>
          <w:bCs/>
          <w:color w:val="000000"/>
          <w:sz w:val="24"/>
          <w:szCs w:val="24"/>
        </w:rPr>
        <w:t xml:space="preserve"> Quý khách dùng bữa tại nhà hàng:</w:t>
      </w:r>
    </w:p>
    <w:p w14:paraId="1FBEB2DD" w14:textId="77777777" w:rsidR="00773AEB" w:rsidRPr="00773AEB" w:rsidRDefault="003E297F" w:rsidP="003E297F">
      <w:pPr>
        <w:pStyle w:val="ListParagraph"/>
        <w:numPr>
          <w:ilvl w:val="0"/>
          <w:numId w:val="23"/>
        </w:numPr>
        <w:pBdr>
          <w:top w:val="nil"/>
          <w:left w:val="nil"/>
          <w:bottom w:val="nil"/>
          <w:right w:val="nil"/>
          <w:between w:val="nil"/>
        </w:pBdr>
        <w:spacing w:after="0" w:line="360" w:lineRule="auto"/>
        <w:jc w:val="both"/>
        <w:rPr>
          <w:rFonts w:ascii="Palatino Linotype" w:eastAsia="Palatino Linotype" w:hAnsi="Palatino Linotype" w:cs="Palatino Linotype"/>
          <w:bCs/>
          <w:i/>
          <w:iCs/>
          <w:color w:val="000000"/>
          <w:sz w:val="24"/>
          <w:szCs w:val="24"/>
        </w:rPr>
      </w:pPr>
      <w:r w:rsidRPr="00773AEB">
        <w:rPr>
          <w:rFonts w:ascii="Palatino Linotype" w:eastAsia="Palatino Linotype" w:hAnsi="Palatino Linotype" w:cs="Palatino Linotype"/>
          <w:b/>
          <w:color w:val="000000"/>
          <w:sz w:val="24"/>
          <w:szCs w:val="24"/>
        </w:rPr>
        <w:t>Thành cổ DuKeZong</w:t>
      </w:r>
      <w:r w:rsidRPr="00773AEB">
        <w:rPr>
          <w:rFonts w:ascii="Palatino Linotype" w:eastAsia="Palatino Linotype" w:hAnsi="Palatino Linotype" w:cs="Palatino Linotype"/>
          <w:bCs/>
          <w:color w:val="000000"/>
          <w:sz w:val="24"/>
          <w:szCs w:val="24"/>
        </w:rPr>
        <w:t xml:space="preserve"> – </w:t>
      </w:r>
      <w:r w:rsidRPr="00773AEB">
        <w:rPr>
          <w:rFonts w:ascii="Palatino Linotype" w:eastAsia="Palatino Linotype" w:hAnsi="Palatino Linotype" w:cs="Palatino Linotype"/>
          <w:bCs/>
          <w:i/>
          <w:iCs/>
          <w:color w:val="000000"/>
          <w:sz w:val="24"/>
          <w:szCs w:val="24"/>
        </w:rPr>
        <w:t>Nơi tập trung sinh sống lâu đời của người Tạng có tuổi đời trên 1.300 năm được bảo tồn tốt nhất ở Trung Quốc. Tới nơi đây, du khách sẽ được chiêm ngưỡng hàng trăm căn nhà kiểu Tây Tạng cổ xưa được gìn giữ cẩn thận, được những người Tạng hiếu khách giới thiệu những nét văn hóa đặc trưng, nếp sống sinh hoạt thường ngày và nhiệt tình giúp đỡ.</w:t>
      </w:r>
    </w:p>
    <w:p w14:paraId="3EF9A3D4" w14:textId="54C18957" w:rsidR="003E297F" w:rsidRPr="00773AEB" w:rsidRDefault="003E297F" w:rsidP="003E297F">
      <w:pPr>
        <w:pStyle w:val="ListParagraph"/>
        <w:numPr>
          <w:ilvl w:val="0"/>
          <w:numId w:val="23"/>
        </w:num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sidRPr="00773AEB">
        <w:rPr>
          <w:rFonts w:ascii="Palatino Linotype" w:eastAsia="Palatino Linotype" w:hAnsi="Palatino Linotype" w:cs="Palatino Linotype"/>
          <w:b/>
          <w:color w:val="000000"/>
          <w:sz w:val="24"/>
          <w:szCs w:val="24"/>
        </w:rPr>
        <w:t>Tham quan Bảo tàng Tây Tạng</w:t>
      </w:r>
    </w:p>
    <w:p w14:paraId="32A00664" w14:textId="0A0EC1B4" w:rsidR="00871A67" w:rsidRPr="00B83297" w:rsidRDefault="003E297F" w:rsidP="003E297F">
      <w:pPr>
        <w:pBdr>
          <w:top w:val="nil"/>
          <w:left w:val="nil"/>
          <w:bottom w:val="nil"/>
          <w:right w:val="nil"/>
          <w:between w:val="nil"/>
        </w:pBdr>
        <w:spacing w:after="0" w:line="360" w:lineRule="auto"/>
        <w:jc w:val="both"/>
        <w:rPr>
          <w:rFonts w:ascii="Palatino Linotype" w:eastAsia="Palatino Linotype" w:hAnsi="Palatino Linotype" w:cs="Palatino Linotype"/>
          <w:b/>
          <w:i/>
          <w:iCs/>
          <w:color w:val="000000"/>
          <w:sz w:val="24"/>
          <w:szCs w:val="24"/>
          <w:lang w:val="en-US"/>
        </w:rPr>
      </w:pPr>
      <w:r w:rsidRPr="003E297F">
        <w:rPr>
          <w:rFonts w:ascii="Palatino Linotype" w:eastAsia="Palatino Linotype" w:hAnsi="Palatino Linotype" w:cs="Palatino Linotype"/>
          <w:bCs/>
          <w:color w:val="000000"/>
          <w:sz w:val="24"/>
          <w:szCs w:val="24"/>
        </w:rPr>
        <w:t>Tối: Quý khách dùng bữa tối tại nhà hàng, sau đó về khách sạn nhận phòng nghỉ ngơi.</w:t>
      </w:r>
    </w:p>
    <w:tbl>
      <w:tblPr>
        <w:tblStyle w:val="af5"/>
        <w:tblW w:w="10942"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518"/>
      </w:tblGrid>
      <w:tr w:rsidR="00871A67" w14:paraId="4AB17A62" w14:textId="77777777" w:rsidTr="002E735C">
        <w:trPr>
          <w:trHeight w:val="390"/>
        </w:trPr>
        <w:tc>
          <w:tcPr>
            <w:tcW w:w="1424" w:type="dxa"/>
            <w:tcBorders>
              <w:bottom w:val="single" w:sz="24" w:space="0" w:color="D9448B"/>
            </w:tcBorders>
            <w:shd w:val="clear" w:color="auto" w:fill="D9448B"/>
            <w:vAlign w:val="center"/>
          </w:tcPr>
          <w:p w14:paraId="4021FE2C" w14:textId="77777777" w:rsidR="00871A67" w:rsidRDefault="00000000">
            <w:pPr>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t>NGÀY  03</w:t>
            </w:r>
          </w:p>
        </w:tc>
        <w:tc>
          <w:tcPr>
            <w:tcW w:w="9518" w:type="dxa"/>
            <w:shd w:val="clear" w:color="auto" w:fill="auto"/>
            <w:vAlign w:val="center"/>
          </w:tcPr>
          <w:p w14:paraId="7320C1A3" w14:textId="1191DD3F" w:rsidR="00871A67" w:rsidRDefault="00773AEB">
            <w:pPr>
              <w:rPr>
                <w:rFonts w:ascii="Palatino Linotype" w:eastAsia="Palatino Linotype" w:hAnsi="Palatino Linotype" w:cs="Palatino Linotype"/>
                <w:b/>
                <w:sz w:val="26"/>
                <w:szCs w:val="26"/>
              </w:rPr>
            </w:pPr>
            <w:r>
              <w:rPr>
                <w:rFonts w:ascii="Palatino Linotype" w:eastAsia="Palatino Linotype" w:hAnsi="Palatino Linotype" w:cs="Palatino Linotype"/>
                <w:b/>
                <w:bCs/>
                <w:sz w:val="26"/>
                <w:szCs w:val="26"/>
                <w:lang w:val="en-US"/>
              </w:rPr>
              <w:t>SHANGRILA – LỆ GIANG</w:t>
            </w:r>
            <w:r w:rsidR="002E735C">
              <w:rPr>
                <w:rFonts w:ascii="Palatino Linotype" w:eastAsia="Palatino Linotype" w:hAnsi="Palatino Linotype" w:cs="Palatino Linotype"/>
                <w:b/>
                <w:sz w:val="26"/>
                <w:szCs w:val="26"/>
              </w:rPr>
              <w:t xml:space="preserve">  (Ăn sáng, trưa, tối)</w:t>
            </w:r>
          </w:p>
        </w:tc>
      </w:tr>
    </w:tbl>
    <w:p w14:paraId="61DE863B" w14:textId="3DD275AB" w:rsidR="002E735C" w:rsidRDefault="002E735C" w:rsidP="002E735C">
      <w:pPr>
        <w:spacing w:after="0" w:line="360" w:lineRule="auto"/>
        <w:jc w:val="both"/>
        <w:rPr>
          <w:rFonts w:ascii="Palatino Linotype" w:eastAsia="Palatino Linotype" w:hAnsi="Palatino Linotype" w:cs="Palatino Linotype"/>
          <w:b/>
          <w:color w:val="000000"/>
          <w:sz w:val="24"/>
          <w:szCs w:val="24"/>
          <w:lang w:val="en-US"/>
        </w:rPr>
      </w:pPr>
      <w:r w:rsidRPr="002E735C">
        <w:rPr>
          <w:rFonts w:ascii="Palatino Linotype" w:eastAsia="Palatino Linotype" w:hAnsi="Palatino Linotype" w:cs="Palatino Linotype"/>
          <w:b/>
          <w:bCs/>
          <w:color w:val="000000"/>
          <w:sz w:val="24"/>
          <w:szCs w:val="24"/>
          <w:lang w:val="vi-VN"/>
        </w:rPr>
        <w:t>Sáng:</w:t>
      </w:r>
      <w:r w:rsidRPr="002E735C">
        <w:rPr>
          <w:rFonts w:ascii="Palatino Linotype" w:eastAsia="Palatino Linotype" w:hAnsi="Palatino Linotype" w:cs="Palatino Linotype"/>
          <w:b/>
          <w:color w:val="000000"/>
          <w:sz w:val="24"/>
          <w:szCs w:val="24"/>
          <w:lang w:val="vi-VN"/>
        </w:rPr>
        <w:t xml:space="preserve"> </w:t>
      </w:r>
      <w:r w:rsidRPr="00773AEB">
        <w:rPr>
          <w:rFonts w:ascii="Palatino Linotype" w:eastAsia="Palatino Linotype" w:hAnsi="Palatino Linotype" w:cs="Palatino Linotype"/>
          <w:bCs/>
          <w:color w:val="000000"/>
          <w:sz w:val="24"/>
          <w:szCs w:val="24"/>
          <w:lang w:val="vi-VN"/>
        </w:rPr>
        <w:t>Quý khách dùng bữa sáng tại khách sạn, sau đó đoàn tham quan</w:t>
      </w:r>
      <w:r w:rsidR="00773AEB">
        <w:rPr>
          <w:rFonts w:ascii="Palatino Linotype" w:eastAsia="Palatino Linotype" w:hAnsi="Palatino Linotype" w:cs="Palatino Linotype"/>
          <w:b/>
          <w:color w:val="000000"/>
          <w:sz w:val="24"/>
          <w:szCs w:val="24"/>
          <w:lang w:val="en-US"/>
        </w:rPr>
        <w:t xml:space="preserve"> Bạch Tháp</w:t>
      </w:r>
      <w:r w:rsidRPr="002E735C">
        <w:rPr>
          <w:rFonts w:ascii="Palatino Linotype" w:eastAsia="Palatino Linotype" w:hAnsi="Palatino Linotype" w:cs="Palatino Linotype"/>
          <w:b/>
          <w:color w:val="000000"/>
          <w:sz w:val="24"/>
          <w:szCs w:val="24"/>
          <w:lang w:val="vi-VN"/>
        </w:rPr>
        <w:t>:</w:t>
      </w:r>
    </w:p>
    <w:p w14:paraId="388D8EBA" w14:textId="77777777" w:rsidR="00773AEB" w:rsidRPr="00773AEB" w:rsidRDefault="00773AEB" w:rsidP="00773AEB">
      <w:pPr>
        <w:spacing w:after="0" w:line="360" w:lineRule="auto"/>
        <w:jc w:val="both"/>
        <w:rPr>
          <w:rFonts w:ascii="Palatino Linotype" w:eastAsia="Palatino Linotype" w:hAnsi="Palatino Linotype" w:cs="Palatino Linotype"/>
          <w:b/>
          <w:color w:val="000000"/>
          <w:sz w:val="24"/>
          <w:szCs w:val="24"/>
          <w:lang w:val="en-US"/>
        </w:rPr>
      </w:pPr>
      <w:r w:rsidRPr="00773AEB">
        <w:rPr>
          <w:rFonts w:ascii="Palatino Linotype" w:eastAsia="Palatino Linotype" w:hAnsi="Palatino Linotype" w:cs="Palatino Linotype"/>
          <w:bCs/>
          <w:color w:val="000000"/>
          <w:sz w:val="24"/>
          <w:szCs w:val="24"/>
          <w:lang w:val="en-US"/>
        </w:rPr>
        <w:t>Sau đó, Quý khách rời</w:t>
      </w:r>
      <w:r w:rsidRPr="00773AEB">
        <w:rPr>
          <w:rFonts w:ascii="Palatino Linotype" w:eastAsia="Palatino Linotype" w:hAnsi="Palatino Linotype" w:cs="Palatino Linotype"/>
          <w:b/>
          <w:color w:val="000000"/>
          <w:sz w:val="24"/>
          <w:szCs w:val="24"/>
          <w:lang w:val="en-US"/>
        </w:rPr>
        <w:t xml:space="preserve"> Shangri La</w:t>
      </w:r>
      <w:r w:rsidRPr="00773AEB">
        <w:rPr>
          <w:rFonts w:ascii="Palatino Linotype" w:eastAsia="Palatino Linotype" w:hAnsi="Palatino Linotype" w:cs="Palatino Linotype"/>
          <w:bCs/>
          <w:color w:val="000000"/>
          <w:sz w:val="24"/>
          <w:szCs w:val="24"/>
          <w:lang w:val="en-US"/>
        </w:rPr>
        <w:t xml:space="preserve"> đi</w:t>
      </w:r>
      <w:r w:rsidRPr="00773AEB">
        <w:rPr>
          <w:rFonts w:ascii="Palatino Linotype" w:eastAsia="Palatino Linotype" w:hAnsi="Palatino Linotype" w:cs="Palatino Linotype"/>
          <w:b/>
          <w:color w:val="000000"/>
          <w:sz w:val="24"/>
          <w:szCs w:val="24"/>
          <w:lang w:val="en-US"/>
        </w:rPr>
        <w:t xml:space="preserve"> Lệ Giang – </w:t>
      </w:r>
      <w:r w:rsidRPr="00773AEB">
        <w:rPr>
          <w:rFonts w:ascii="Palatino Linotype" w:eastAsia="Palatino Linotype" w:hAnsi="Palatino Linotype" w:cs="Palatino Linotype"/>
          <w:bCs/>
          <w:i/>
          <w:iCs/>
          <w:color w:val="000000"/>
          <w:sz w:val="24"/>
          <w:szCs w:val="24"/>
          <w:lang w:val="en-US"/>
        </w:rPr>
        <w:t>một thành phố xinh đẹp trên cao nguyên Vân Nam, được thiên nhiên ban tặng nhiều cảnh quan thơ mộng và trữ tình.</w:t>
      </w:r>
    </w:p>
    <w:p w14:paraId="64029E10" w14:textId="29A93FFA" w:rsidR="00773AEB" w:rsidRDefault="00773AEB" w:rsidP="00773AEB">
      <w:pPr>
        <w:spacing w:after="0" w:line="360" w:lineRule="auto"/>
        <w:jc w:val="both"/>
        <w:rPr>
          <w:rFonts w:ascii="Palatino Linotype" w:eastAsia="Palatino Linotype" w:hAnsi="Palatino Linotype" w:cs="Palatino Linotype"/>
          <w:bCs/>
          <w:color w:val="000000"/>
          <w:sz w:val="24"/>
          <w:szCs w:val="24"/>
          <w:lang w:val="en-US"/>
        </w:rPr>
      </w:pPr>
      <w:r w:rsidRPr="00773AEB">
        <w:rPr>
          <w:rFonts w:ascii="Palatino Linotype" w:eastAsia="Palatino Linotype" w:hAnsi="Palatino Linotype" w:cs="Palatino Linotype"/>
          <w:b/>
          <w:color w:val="000000"/>
          <w:sz w:val="24"/>
          <w:szCs w:val="24"/>
          <w:lang w:val="en-US"/>
        </w:rPr>
        <w:t xml:space="preserve">Trưa: </w:t>
      </w:r>
      <w:r w:rsidRPr="00773AEB">
        <w:rPr>
          <w:rFonts w:ascii="Palatino Linotype" w:eastAsia="Palatino Linotype" w:hAnsi="Palatino Linotype" w:cs="Palatino Linotype"/>
          <w:bCs/>
          <w:color w:val="000000"/>
          <w:sz w:val="24"/>
          <w:szCs w:val="24"/>
          <w:lang w:val="en-US"/>
        </w:rPr>
        <w:t>Quý khách dùng bữa trưa tại nhà hàng, sau đó đoàn di chuyển tham quan</w:t>
      </w:r>
      <w:r w:rsidRPr="00773AEB">
        <w:rPr>
          <w:rFonts w:ascii="Palatino Linotype" w:eastAsia="Palatino Linotype" w:hAnsi="Palatino Linotype" w:cs="Palatino Linotype"/>
          <w:b/>
          <w:color w:val="000000"/>
          <w:sz w:val="24"/>
          <w:szCs w:val="24"/>
          <w:lang w:val="en-US"/>
        </w:rPr>
        <w:t xml:space="preserve"> Lệ Giang </w:t>
      </w:r>
      <w:r w:rsidRPr="00773AEB">
        <w:rPr>
          <w:rFonts w:ascii="Palatino Linotype" w:eastAsia="Palatino Linotype" w:hAnsi="Palatino Linotype" w:cs="Palatino Linotype"/>
          <w:bCs/>
          <w:color w:val="000000"/>
          <w:sz w:val="24"/>
          <w:szCs w:val="24"/>
          <w:lang w:val="en-US"/>
        </w:rPr>
        <w:t>xinh đẹp.</w:t>
      </w:r>
    </w:p>
    <w:p w14:paraId="7A0642FB" w14:textId="77777777" w:rsidR="00773AEB" w:rsidRPr="00773AEB" w:rsidRDefault="00773AEB" w:rsidP="00773AEB">
      <w:pPr>
        <w:pStyle w:val="ListParagraph"/>
        <w:numPr>
          <w:ilvl w:val="0"/>
          <w:numId w:val="24"/>
        </w:numPr>
        <w:spacing w:after="0" w:line="360" w:lineRule="auto"/>
        <w:jc w:val="both"/>
        <w:rPr>
          <w:rFonts w:ascii="Palatino Linotype" w:eastAsia="Palatino Linotype" w:hAnsi="Palatino Linotype" w:cs="Palatino Linotype"/>
          <w:bCs/>
          <w:color w:val="000000"/>
          <w:sz w:val="24"/>
          <w:szCs w:val="24"/>
          <w:lang w:val="en-US"/>
        </w:rPr>
      </w:pPr>
      <w:r w:rsidRPr="00773AEB">
        <w:rPr>
          <w:rFonts w:ascii="Palatino Linotype" w:eastAsia="Palatino Linotype" w:hAnsi="Palatino Linotype" w:cs="Palatino Linotype"/>
          <w:b/>
          <w:color w:val="000000"/>
          <w:sz w:val="24"/>
          <w:szCs w:val="24"/>
          <w:lang w:val="en-US"/>
        </w:rPr>
        <w:t>Công Viên Hắc Long Đàm</w:t>
      </w:r>
      <w:r w:rsidRPr="00773AEB">
        <w:rPr>
          <w:rFonts w:ascii="Palatino Linotype" w:eastAsia="Palatino Linotype" w:hAnsi="Palatino Linotype" w:cs="Palatino Linotype"/>
          <w:bCs/>
          <w:color w:val="000000"/>
          <w:sz w:val="24"/>
          <w:szCs w:val="24"/>
          <w:lang w:val="en-US"/>
        </w:rPr>
        <w:t xml:space="preserve"> – </w:t>
      </w:r>
      <w:r w:rsidRPr="00773AEB">
        <w:rPr>
          <w:rFonts w:ascii="Palatino Linotype" w:eastAsia="Palatino Linotype" w:hAnsi="Palatino Linotype" w:cs="Palatino Linotype"/>
          <w:bCs/>
          <w:i/>
          <w:iCs/>
          <w:color w:val="000000"/>
          <w:sz w:val="24"/>
          <w:szCs w:val="24"/>
          <w:lang w:val="en-US"/>
        </w:rPr>
        <w:t>nơi Dòng nước từ núi băng Ngọc Long đổ về nuôi sống vùng đất Lệ Giang. Từ công viên Hắc Long có thể ngắm sự hùng vĩ của núi tuyết ngàn năm, trong khung cảnh thanh bình của nước hồ phẳng lặng.</w:t>
      </w:r>
    </w:p>
    <w:p w14:paraId="1775CDA9" w14:textId="76629B5D" w:rsidR="00773AEB" w:rsidRPr="00773AEB" w:rsidRDefault="00773AEB" w:rsidP="00773AEB">
      <w:pPr>
        <w:pStyle w:val="ListParagraph"/>
        <w:numPr>
          <w:ilvl w:val="0"/>
          <w:numId w:val="24"/>
        </w:numPr>
        <w:spacing w:after="0" w:line="360" w:lineRule="auto"/>
        <w:jc w:val="both"/>
        <w:rPr>
          <w:rFonts w:ascii="Palatino Linotype" w:eastAsia="Palatino Linotype" w:hAnsi="Palatino Linotype" w:cs="Palatino Linotype"/>
          <w:bCs/>
          <w:i/>
          <w:iCs/>
          <w:color w:val="000000"/>
          <w:sz w:val="24"/>
          <w:szCs w:val="24"/>
          <w:lang w:val="en-US"/>
        </w:rPr>
      </w:pPr>
      <w:r w:rsidRPr="00773AEB">
        <w:rPr>
          <w:rFonts w:ascii="Palatino Linotype" w:eastAsia="Palatino Linotype" w:hAnsi="Palatino Linotype" w:cs="Palatino Linotype"/>
          <w:b/>
          <w:color w:val="000000"/>
          <w:sz w:val="24"/>
          <w:szCs w:val="24"/>
          <w:lang w:val="en-US"/>
        </w:rPr>
        <w:t>Tham quan Thành cổ Lệ Giang –</w:t>
      </w:r>
      <w:r w:rsidRPr="00773AEB">
        <w:rPr>
          <w:rFonts w:ascii="Palatino Linotype" w:eastAsia="Palatino Linotype" w:hAnsi="Palatino Linotype" w:cs="Palatino Linotype"/>
          <w:bCs/>
          <w:color w:val="000000"/>
          <w:sz w:val="24"/>
          <w:szCs w:val="24"/>
          <w:lang w:val="en-US"/>
        </w:rPr>
        <w:t xml:space="preserve"> </w:t>
      </w:r>
      <w:r w:rsidRPr="00773AEB">
        <w:rPr>
          <w:rFonts w:ascii="Palatino Linotype" w:eastAsia="Palatino Linotype" w:hAnsi="Palatino Linotype" w:cs="Palatino Linotype"/>
          <w:bCs/>
          <w:i/>
          <w:iCs/>
          <w:color w:val="000000"/>
          <w:sz w:val="24"/>
          <w:szCs w:val="24"/>
          <w:lang w:val="en-US"/>
        </w:rPr>
        <w:t>Thành cổ được xây dựng vào cuối đời Tống cách đây hơn 800 năm, nằm trên cao nguyên Vân Quý, ở độ cao 2.400m so với mặt nước biển, nhà cửa nơi đây có kiến trúc độc đáo pha trộn giữa các Hán, Bạch, Tạng kết hợp với phong cách truyền thống của người Nạp Tây bản địa. Không chỉ vậy, Lệ Giang còn là trung tâm thương mại sầm uất của con đường huyền thoại Trà Mã Cổ Đạo, nơi các lái buôn thực hiện việc trao đổi ngựa Tây Tạng lấy Trà Trung Hoa. Thành cổ được UNESCO công nhận là Di sản văn hoá thế giới vào năm 1997.Một di sản văn hóa thế giới với phong cảnh đẹp đẽ xứ nước, được mệnh danh là "Venice của Phương Đông", nơi đây nhà nhà đều có suối chảy qua, những cây liễu buông xuống các bậc cửa và những cây cầu nhỏ xinh xắn. Thăm cửa hàng tảo xoắn xanh.</w:t>
      </w:r>
    </w:p>
    <w:p w14:paraId="1D5F8F75" w14:textId="77777777" w:rsidR="00773AEB" w:rsidRPr="00773AEB" w:rsidRDefault="00773AEB" w:rsidP="00773AEB">
      <w:pPr>
        <w:spacing w:after="0" w:line="360" w:lineRule="auto"/>
        <w:jc w:val="both"/>
        <w:rPr>
          <w:rFonts w:ascii="Palatino Linotype" w:eastAsia="Palatino Linotype" w:hAnsi="Palatino Linotype" w:cs="Palatino Linotype"/>
          <w:bCs/>
          <w:color w:val="000000"/>
          <w:sz w:val="24"/>
          <w:szCs w:val="24"/>
          <w:lang w:val="en-US"/>
        </w:rPr>
      </w:pPr>
      <w:r w:rsidRPr="00421286">
        <w:rPr>
          <w:rFonts w:ascii="Palatino Linotype" w:eastAsia="Palatino Linotype" w:hAnsi="Palatino Linotype" w:cs="Palatino Linotype"/>
          <w:b/>
          <w:color w:val="000000"/>
          <w:sz w:val="24"/>
          <w:szCs w:val="24"/>
          <w:lang w:val="en-US"/>
        </w:rPr>
        <w:t>Tối:</w:t>
      </w:r>
      <w:r w:rsidRPr="00773AEB">
        <w:rPr>
          <w:rFonts w:ascii="Palatino Linotype" w:eastAsia="Palatino Linotype" w:hAnsi="Palatino Linotype" w:cs="Palatino Linotype"/>
          <w:bCs/>
          <w:color w:val="000000"/>
          <w:sz w:val="24"/>
          <w:szCs w:val="24"/>
          <w:lang w:val="en-US"/>
        </w:rPr>
        <w:t xml:space="preserve"> Quý khách dùng bữa tối tại nhà hàng, sau đó quý khách về khách sạn nhận phòng nghỉ ngơi.</w:t>
      </w:r>
    </w:p>
    <w:p w14:paraId="4624F4ED" w14:textId="051CF108" w:rsidR="00871A67" w:rsidRPr="00421286" w:rsidRDefault="00773AEB" w:rsidP="00773AEB">
      <w:pPr>
        <w:spacing w:after="0" w:line="360" w:lineRule="auto"/>
        <w:jc w:val="both"/>
        <w:rPr>
          <w:rFonts w:ascii="Palatino Linotype" w:eastAsia="Palatino Linotype" w:hAnsi="Palatino Linotype" w:cs="Palatino Linotype"/>
          <w:b/>
          <w:color w:val="000000"/>
          <w:sz w:val="24"/>
          <w:szCs w:val="24"/>
          <w:lang w:val="en-US"/>
        </w:rPr>
      </w:pPr>
      <w:r w:rsidRPr="00421286">
        <w:rPr>
          <w:rFonts w:ascii="Palatino Linotype" w:eastAsia="Palatino Linotype" w:hAnsi="Palatino Linotype" w:cs="Palatino Linotype"/>
          <w:b/>
          <w:color w:val="000000"/>
          <w:sz w:val="24"/>
          <w:szCs w:val="24"/>
          <w:lang w:val="en-US"/>
        </w:rPr>
        <w:t xml:space="preserve">Quý khách có thể tham gia vào chương trình “ Lệ Giang Thiên cổ tình ” do đạo diễn lừng danh Trương Nghệ Mưu dàn dựng. </w:t>
      </w:r>
      <w:r w:rsidRPr="00421286">
        <w:rPr>
          <w:rFonts w:ascii="Palatino Linotype" w:eastAsia="Palatino Linotype" w:hAnsi="Palatino Linotype" w:cs="Palatino Linotype"/>
          <w:b/>
          <w:i/>
          <w:iCs/>
          <w:color w:val="000000"/>
          <w:sz w:val="24"/>
          <w:szCs w:val="24"/>
          <w:lang w:val="en-US"/>
        </w:rPr>
        <w:t>(Chi phí tự túc</w:t>
      </w:r>
      <w:r w:rsidR="00421286" w:rsidRPr="00421286">
        <w:rPr>
          <w:rFonts w:ascii="Palatino Linotype" w:eastAsia="Palatino Linotype" w:hAnsi="Palatino Linotype" w:cs="Palatino Linotype"/>
          <w:b/>
          <w:i/>
          <w:iCs/>
          <w:color w:val="000000"/>
          <w:sz w:val="24"/>
          <w:szCs w:val="24"/>
          <w:lang w:val="en-US"/>
        </w:rPr>
        <w:t xml:space="preserve"> ~ 380 tệ</w:t>
      </w:r>
      <w:r w:rsidRPr="00421286">
        <w:rPr>
          <w:rFonts w:ascii="Palatino Linotype" w:eastAsia="Palatino Linotype" w:hAnsi="Palatino Linotype" w:cs="Palatino Linotype"/>
          <w:b/>
          <w:i/>
          <w:iCs/>
          <w:color w:val="000000"/>
          <w:sz w:val="24"/>
          <w:szCs w:val="24"/>
          <w:lang w:val="en-US"/>
        </w:rPr>
        <w:t>).</w:t>
      </w:r>
    </w:p>
    <w:tbl>
      <w:tblPr>
        <w:tblStyle w:val="af6"/>
        <w:tblW w:w="10852"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428"/>
      </w:tblGrid>
      <w:tr w:rsidR="00871A67" w14:paraId="6DCBA9DC" w14:textId="77777777" w:rsidTr="002E735C">
        <w:trPr>
          <w:trHeight w:val="390"/>
        </w:trPr>
        <w:tc>
          <w:tcPr>
            <w:tcW w:w="1424" w:type="dxa"/>
            <w:tcBorders>
              <w:bottom w:val="single" w:sz="24" w:space="0" w:color="D9448B"/>
            </w:tcBorders>
            <w:shd w:val="clear" w:color="auto" w:fill="D9448B"/>
            <w:vAlign w:val="center"/>
          </w:tcPr>
          <w:p w14:paraId="12D5065C" w14:textId="77777777" w:rsidR="00871A67" w:rsidRDefault="00000000">
            <w:pPr>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lastRenderedPageBreak/>
              <w:t>NGÀY  04</w:t>
            </w:r>
          </w:p>
        </w:tc>
        <w:tc>
          <w:tcPr>
            <w:tcW w:w="9428" w:type="dxa"/>
            <w:shd w:val="clear" w:color="auto" w:fill="auto"/>
            <w:vAlign w:val="center"/>
          </w:tcPr>
          <w:p w14:paraId="1161BE3B" w14:textId="3DC7F12F" w:rsidR="00871A67" w:rsidRDefault="00421286">
            <w:pPr>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lang w:val="en-US"/>
              </w:rPr>
              <w:t>LỆ GIANG</w:t>
            </w:r>
            <w:r w:rsidR="002E735C">
              <w:rPr>
                <w:rFonts w:ascii="Palatino Linotype" w:eastAsia="Palatino Linotype" w:hAnsi="Palatino Linotype" w:cs="Palatino Linotype"/>
                <w:b/>
                <w:sz w:val="26"/>
                <w:szCs w:val="26"/>
              </w:rPr>
              <w:t xml:space="preserve"> (Ăn sáng, trưa, tối)</w:t>
            </w:r>
          </w:p>
        </w:tc>
      </w:tr>
    </w:tbl>
    <w:p w14:paraId="71D65843" w14:textId="51013572" w:rsidR="002E735C" w:rsidRDefault="00421286" w:rsidP="002E735C">
      <w:pPr>
        <w:spacing w:after="0" w:line="360" w:lineRule="auto"/>
        <w:ind w:left="-180"/>
        <w:jc w:val="both"/>
        <w:rPr>
          <w:rFonts w:ascii="Palatino Linotype" w:eastAsia="Palatino Linotype" w:hAnsi="Palatino Linotype" w:cs="Palatino Linotype"/>
          <w:color w:val="000000"/>
          <w:sz w:val="24"/>
          <w:szCs w:val="24"/>
          <w:lang w:val="en-US"/>
        </w:rPr>
      </w:pPr>
      <w:r w:rsidRPr="00421286">
        <w:rPr>
          <w:rFonts w:ascii="Palatino Linotype" w:eastAsia="Palatino Linotype" w:hAnsi="Palatino Linotype" w:cs="Palatino Linotype"/>
          <w:b/>
          <w:bCs/>
          <w:color w:val="000000"/>
          <w:sz w:val="24"/>
          <w:szCs w:val="24"/>
          <w:lang w:val="vi-VN"/>
        </w:rPr>
        <w:t xml:space="preserve">Sáng: </w:t>
      </w:r>
      <w:r w:rsidRPr="00421286">
        <w:rPr>
          <w:rFonts w:ascii="Palatino Linotype" w:eastAsia="Palatino Linotype" w:hAnsi="Palatino Linotype" w:cs="Palatino Linotype"/>
          <w:color w:val="000000"/>
          <w:sz w:val="24"/>
          <w:szCs w:val="24"/>
          <w:lang w:val="vi-VN"/>
        </w:rPr>
        <w:t>Quý khách dùng bữa sáng tại khách sạn, sau đó xe và HDV đón đoàn đi tham quan:</w:t>
      </w:r>
    </w:p>
    <w:p w14:paraId="731EF7F6" w14:textId="7E04729F" w:rsidR="00421286" w:rsidRPr="00421286" w:rsidRDefault="00421286" w:rsidP="00421286">
      <w:pPr>
        <w:pStyle w:val="ListParagraph"/>
        <w:numPr>
          <w:ilvl w:val="0"/>
          <w:numId w:val="25"/>
        </w:numPr>
        <w:spacing w:after="0" w:line="360" w:lineRule="auto"/>
        <w:jc w:val="both"/>
        <w:rPr>
          <w:rFonts w:ascii="Palatino Linotype" w:eastAsia="Palatino Linotype" w:hAnsi="Palatino Linotype" w:cs="Palatino Linotype"/>
          <w:i/>
          <w:iCs/>
          <w:color w:val="000000"/>
          <w:sz w:val="24"/>
          <w:szCs w:val="24"/>
        </w:rPr>
      </w:pPr>
      <w:r w:rsidRPr="00421286">
        <w:rPr>
          <w:rFonts w:ascii="Palatino Linotype" w:eastAsia="Palatino Linotype" w:hAnsi="Palatino Linotype" w:cs="Palatino Linotype"/>
          <w:b/>
          <w:bCs/>
          <w:color w:val="000000"/>
          <w:sz w:val="24"/>
          <w:szCs w:val="24"/>
        </w:rPr>
        <w:t>Khu lịch Núi Tuyết Ngọc Long.</w:t>
      </w:r>
      <w:r w:rsidRPr="00421286">
        <w:rPr>
          <w:rFonts w:ascii="Palatino Linotype" w:eastAsia="Palatino Linotype" w:hAnsi="Palatino Linotype" w:cs="Palatino Linotype"/>
          <w:color w:val="000000"/>
          <w:sz w:val="24"/>
          <w:szCs w:val="24"/>
        </w:rPr>
        <w:t xml:space="preserve"> </w:t>
      </w:r>
      <w:r w:rsidRPr="00421286">
        <w:rPr>
          <w:rFonts w:ascii="Palatino Linotype" w:eastAsia="Palatino Linotype" w:hAnsi="Palatino Linotype" w:cs="Palatino Linotype"/>
          <w:i/>
          <w:iCs/>
          <w:color w:val="000000"/>
          <w:sz w:val="24"/>
          <w:szCs w:val="24"/>
        </w:rPr>
        <w:t>Quý khách đi cáp treo nhỏ lên thăm Vân Tam Bình – độ cao 3200 m ngắm cảnh đẹp Núi tuyết Ngọc Long - ngọn núi cao 5596m tuyết phủ quanh năm. Phần băng vĩnh cửu ánh lên một màu xanh như ngọc. Lại gọi đây là núi trinh nữ vì cho đến nay con người chưa một lần chinh phục được nó. Nhiều nhà leo núi đã bỏ mạng hoặc ngậm ngùi rút lui, bất lực trước sự trinh nguyên bí ẩn của vùng núi vào loại đẹp nhất tỉnh Vân Nam này. Tham quan Bạch Thủy Hà được tạo thành bởi băng tan từ núi tuyết Ngọc Long, thảo nguyên Cam Hải Tử, thăm Ngọc Thủy Trại – nơi có cảnh đẹp và thể hiện tập tục, tín ngưỡng của dân Na Xi và nền văn hóa Đông Ba.</w:t>
      </w:r>
    </w:p>
    <w:p w14:paraId="061B7DC0" w14:textId="4F5B6AAB" w:rsidR="00421286" w:rsidRPr="00421286" w:rsidRDefault="00421286" w:rsidP="00421286">
      <w:pPr>
        <w:pStyle w:val="ListParagraph"/>
        <w:numPr>
          <w:ilvl w:val="0"/>
          <w:numId w:val="25"/>
        </w:numPr>
        <w:spacing w:after="0" w:line="360" w:lineRule="auto"/>
        <w:jc w:val="both"/>
        <w:rPr>
          <w:rFonts w:ascii="Palatino Linotype" w:eastAsia="Palatino Linotype" w:hAnsi="Palatino Linotype" w:cs="Palatino Linotype"/>
          <w:color w:val="000000"/>
          <w:sz w:val="24"/>
          <w:szCs w:val="24"/>
        </w:rPr>
      </w:pPr>
      <w:r w:rsidRPr="00421286">
        <w:rPr>
          <w:rFonts w:ascii="Palatino Linotype" w:eastAsia="Palatino Linotype" w:hAnsi="Palatino Linotype" w:cs="Palatino Linotype"/>
          <w:b/>
          <w:bCs/>
          <w:color w:val="000000"/>
          <w:sz w:val="24"/>
          <w:szCs w:val="24"/>
        </w:rPr>
        <w:t>Lam Nguyệt Đàm (Blue Moon Valley):</w:t>
      </w:r>
      <w:r w:rsidRPr="00421286">
        <w:rPr>
          <w:rFonts w:ascii="Palatino Linotype" w:eastAsia="Palatino Linotype" w:hAnsi="Palatino Linotype" w:cs="Palatino Linotype"/>
          <w:color w:val="000000"/>
          <w:sz w:val="24"/>
          <w:szCs w:val="24"/>
        </w:rPr>
        <w:t xml:space="preserve"> </w:t>
      </w:r>
      <w:r w:rsidRPr="00421286">
        <w:rPr>
          <w:rFonts w:ascii="Palatino Linotype" w:eastAsia="Palatino Linotype" w:hAnsi="Palatino Linotype" w:cs="Palatino Linotype"/>
          <w:i/>
          <w:iCs/>
          <w:color w:val="000000"/>
          <w:sz w:val="24"/>
          <w:szCs w:val="24"/>
        </w:rPr>
        <w:t>Đây là nơi sở hữu khung cảnh tuyệt đẹp nằm ngay dưới chân núi Ngọc Long, được chia làm 4 hồ: Ngọc Dịch, Kính Đàm, Lam Nguyệt và Thính Đào. Cái tên Lam Nguyệt Đàm hay thung lũng trăng xanh được đặt do hồ nước nơi đây đặc trưng với màu xanh như ngọc bích, từ trên cao nhìn xuống toàn bộ thung lũng giống như hình trăng khuyết.</w:t>
      </w:r>
    </w:p>
    <w:p w14:paraId="67B3D915" w14:textId="77777777" w:rsidR="00421286" w:rsidRPr="00421286" w:rsidRDefault="00421286" w:rsidP="00421286">
      <w:pPr>
        <w:spacing w:after="0" w:line="360" w:lineRule="auto"/>
        <w:ind w:left="-180"/>
        <w:jc w:val="both"/>
        <w:rPr>
          <w:rFonts w:ascii="Palatino Linotype" w:eastAsia="Palatino Linotype" w:hAnsi="Palatino Linotype" w:cs="Palatino Linotype"/>
          <w:color w:val="000000"/>
          <w:sz w:val="24"/>
          <w:szCs w:val="24"/>
        </w:rPr>
      </w:pPr>
      <w:r w:rsidRPr="00421286">
        <w:rPr>
          <w:rFonts w:ascii="Palatino Linotype" w:eastAsia="Palatino Linotype" w:hAnsi="Palatino Linotype" w:cs="Palatino Linotype"/>
          <w:b/>
          <w:bCs/>
          <w:color w:val="000000"/>
          <w:sz w:val="24"/>
          <w:szCs w:val="24"/>
        </w:rPr>
        <w:t>Trưa:</w:t>
      </w:r>
      <w:r w:rsidRPr="00421286">
        <w:rPr>
          <w:rFonts w:ascii="Palatino Linotype" w:eastAsia="Palatino Linotype" w:hAnsi="Palatino Linotype" w:cs="Palatino Linotype"/>
          <w:color w:val="000000"/>
          <w:sz w:val="24"/>
          <w:szCs w:val="24"/>
        </w:rPr>
        <w:t xml:space="preserve"> Quý khách dùng bữa trưa tại nhà hàng, sau đó tiếp tục tham quan:</w:t>
      </w:r>
    </w:p>
    <w:p w14:paraId="3EF6B948" w14:textId="77777777" w:rsidR="00421286" w:rsidRPr="00421286" w:rsidRDefault="00421286" w:rsidP="00421286">
      <w:pPr>
        <w:pStyle w:val="ListParagraph"/>
        <w:numPr>
          <w:ilvl w:val="0"/>
          <w:numId w:val="26"/>
        </w:numPr>
        <w:spacing w:after="0" w:line="360" w:lineRule="auto"/>
        <w:jc w:val="both"/>
        <w:rPr>
          <w:rFonts w:ascii="Palatino Linotype" w:eastAsia="Palatino Linotype" w:hAnsi="Palatino Linotype" w:cs="Palatino Linotype"/>
          <w:i/>
          <w:iCs/>
          <w:color w:val="000000"/>
          <w:sz w:val="24"/>
          <w:szCs w:val="24"/>
        </w:rPr>
      </w:pPr>
      <w:r w:rsidRPr="00421286">
        <w:rPr>
          <w:rFonts w:ascii="Palatino Linotype" w:eastAsia="Palatino Linotype" w:hAnsi="Palatino Linotype" w:cs="Palatino Linotype"/>
          <w:color w:val="000000"/>
          <w:sz w:val="24"/>
          <w:szCs w:val="24"/>
        </w:rPr>
        <w:t>Quý khách tham gia vào chương trình “</w:t>
      </w:r>
      <w:r w:rsidRPr="00421286">
        <w:rPr>
          <w:rFonts w:ascii="Palatino Linotype" w:eastAsia="Palatino Linotype" w:hAnsi="Palatino Linotype" w:cs="Palatino Linotype"/>
          <w:b/>
          <w:bCs/>
          <w:color w:val="000000"/>
          <w:sz w:val="24"/>
          <w:szCs w:val="24"/>
        </w:rPr>
        <w:t>Ấn Tượng Lệ Giang</w:t>
      </w:r>
      <w:r w:rsidRPr="00421286">
        <w:rPr>
          <w:rFonts w:ascii="Palatino Linotype" w:eastAsia="Palatino Linotype" w:hAnsi="Palatino Linotype" w:cs="Palatino Linotype"/>
          <w:color w:val="000000"/>
          <w:sz w:val="24"/>
          <w:szCs w:val="24"/>
        </w:rPr>
        <w:t xml:space="preserve">” do đạo diễn lừng danh Trương Nghệ Mưu dàn dựng. </w:t>
      </w:r>
      <w:r w:rsidRPr="00421286">
        <w:rPr>
          <w:rFonts w:ascii="Palatino Linotype" w:eastAsia="Palatino Linotype" w:hAnsi="Palatino Linotype" w:cs="Palatino Linotype"/>
          <w:i/>
          <w:iCs/>
          <w:color w:val="000000"/>
          <w:sz w:val="24"/>
          <w:szCs w:val="24"/>
        </w:rPr>
        <w:t>Một vở nhạc kịch được biểu diễn ngoài trời, trên độ cao hơn 3.000m, với cảnh nền sân khấu chính là bầu trời và dãy núi Ngọc Long…, thật khó tưởng tượng nếu không một lần “mục sở thị”.</w:t>
      </w:r>
    </w:p>
    <w:p w14:paraId="59F364AF" w14:textId="77777777" w:rsidR="00421286" w:rsidRPr="00421286" w:rsidRDefault="00421286" w:rsidP="00421286">
      <w:pPr>
        <w:pStyle w:val="ListParagraph"/>
        <w:numPr>
          <w:ilvl w:val="0"/>
          <w:numId w:val="26"/>
        </w:numPr>
        <w:spacing w:after="0" w:line="360" w:lineRule="auto"/>
        <w:jc w:val="both"/>
        <w:rPr>
          <w:rFonts w:ascii="Palatino Linotype" w:eastAsia="Palatino Linotype" w:hAnsi="Palatino Linotype" w:cs="Palatino Linotype"/>
          <w:i/>
          <w:iCs/>
          <w:color w:val="000000"/>
          <w:sz w:val="24"/>
          <w:szCs w:val="24"/>
        </w:rPr>
      </w:pPr>
      <w:r w:rsidRPr="00421286">
        <w:rPr>
          <w:rFonts w:ascii="Palatino Linotype" w:eastAsia="Palatino Linotype" w:hAnsi="Palatino Linotype" w:cs="Palatino Linotype"/>
          <w:b/>
          <w:bCs/>
          <w:color w:val="000000"/>
          <w:sz w:val="24"/>
          <w:szCs w:val="24"/>
        </w:rPr>
        <w:t xml:space="preserve">Thăm Ngọc Thủy Trại </w:t>
      </w:r>
      <w:r w:rsidRPr="00421286">
        <w:rPr>
          <w:rFonts w:ascii="Palatino Linotype" w:eastAsia="Palatino Linotype" w:hAnsi="Palatino Linotype" w:cs="Palatino Linotype"/>
          <w:b/>
          <w:bCs/>
          <w:i/>
          <w:iCs/>
          <w:color w:val="000000"/>
          <w:sz w:val="24"/>
          <w:szCs w:val="24"/>
        </w:rPr>
        <w:t>–</w:t>
      </w:r>
      <w:r w:rsidRPr="00421286">
        <w:rPr>
          <w:rFonts w:ascii="Palatino Linotype" w:eastAsia="Palatino Linotype" w:hAnsi="Palatino Linotype" w:cs="Palatino Linotype"/>
          <w:i/>
          <w:iCs/>
          <w:color w:val="000000"/>
          <w:sz w:val="24"/>
          <w:szCs w:val="24"/>
        </w:rPr>
        <w:t xml:space="preserve"> nơi có cảnh đẹp và thể hiện tập tục, tín ngưỡng của dân Na Xi và nền văn hóa Đông Ba. </w:t>
      </w:r>
    </w:p>
    <w:p w14:paraId="00DDBE13" w14:textId="467036CE" w:rsidR="00421286" w:rsidRPr="00421286" w:rsidRDefault="00421286" w:rsidP="00421286">
      <w:pPr>
        <w:pStyle w:val="ListParagraph"/>
        <w:numPr>
          <w:ilvl w:val="0"/>
          <w:numId w:val="26"/>
        </w:numPr>
        <w:spacing w:after="0" w:line="360" w:lineRule="auto"/>
        <w:jc w:val="both"/>
        <w:rPr>
          <w:rFonts w:ascii="Palatino Linotype" w:eastAsia="Palatino Linotype" w:hAnsi="Palatino Linotype" w:cs="Palatino Linotype"/>
          <w:i/>
          <w:iCs/>
          <w:color w:val="000000"/>
          <w:sz w:val="24"/>
          <w:szCs w:val="24"/>
        </w:rPr>
      </w:pPr>
      <w:r w:rsidRPr="00421286">
        <w:rPr>
          <w:rFonts w:ascii="Palatino Linotype" w:eastAsia="Palatino Linotype" w:hAnsi="Palatino Linotype" w:cs="Palatino Linotype"/>
          <w:b/>
          <w:bCs/>
          <w:color w:val="000000"/>
          <w:sz w:val="24"/>
          <w:szCs w:val="24"/>
        </w:rPr>
        <w:t>Làng Naxi</w:t>
      </w:r>
      <w:r w:rsidRPr="00421286">
        <w:rPr>
          <w:rFonts w:ascii="Palatino Linotype" w:eastAsia="Palatino Linotype" w:hAnsi="Palatino Linotype" w:cs="Palatino Linotype"/>
          <w:color w:val="000000"/>
          <w:sz w:val="24"/>
          <w:szCs w:val="24"/>
        </w:rPr>
        <w:t xml:space="preserve"> – </w:t>
      </w:r>
      <w:r w:rsidRPr="00421286">
        <w:rPr>
          <w:rFonts w:ascii="Palatino Linotype" w:eastAsia="Palatino Linotype" w:hAnsi="Palatino Linotype" w:cs="Palatino Linotype"/>
          <w:i/>
          <w:iCs/>
          <w:color w:val="000000"/>
          <w:sz w:val="24"/>
          <w:szCs w:val="24"/>
        </w:rPr>
        <w:t>đây là một ngôi làng cổ tiêu biểu của vùng Vân Nam, Trung Quốc.</w:t>
      </w:r>
    </w:p>
    <w:p w14:paraId="21F1EBD7" w14:textId="55D192FA" w:rsidR="00871A67" w:rsidRDefault="00421286" w:rsidP="00421286">
      <w:pPr>
        <w:spacing w:after="0" w:line="360" w:lineRule="auto"/>
        <w:ind w:left="-180"/>
        <w:jc w:val="both"/>
        <w:rPr>
          <w:rFonts w:ascii="Palatino Linotype" w:eastAsia="Palatino Linotype" w:hAnsi="Palatino Linotype" w:cs="Palatino Linotype"/>
          <w:color w:val="000000"/>
          <w:sz w:val="24"/>
          <w:szCs w:val="24"/>
        </w:rPr>
      </w:pPr>
      <w:r w:rsidRPr="00421286">
        <w:rPr>
          <w:rFonts w:ascii="Palatino Linotype" w:eastAsia="Palatino Linotype" w:hAnsi="Palatino Linotype" w:cs="Palatino Linotype"/>
          <w:b/>
          <w:bCs/>
          <w:color w:val="000000"/>
          <w:sz w:val="24"/>
          <w:szCs w:val="24"/>
        </w:rPr>
        <w:t>Tối:</w:t>
      </w:r>
      <w:r w:rsidRPr="00421286">
        <w:rPr>
          <w:rFonts w:ascii="Palatino Linotype" w:eastAsia="Palatino Linotype" w:hAnsi="Palatino Linotype" w:cs="Palatino Linotype"/>
          <w:color w:val="000000"/>
          <w:sz w:val="24"/>
          <w:szCs w:val="24"/>
        </w:rPr>
        <w:t xml:space="preserve"> Quý khách dùng bữa tối tại nhà hàng, sau đó di chuyển về khách sạn nhận phòng nghỉ ngơi. Quý khách tự do Dạo Phố Tứ Phương ở trung tâm thành cổ.</w:t>
      </w:r>
    </w:p>
    <w:tbl>
      <w:tblPr>
        <w:tblStyle w:val="af7"/>
        <w:tblW w:w="10852"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428"/>
      </w:tblGrid>
      <w:tr w:rsidR="00871A67" w14:paraId="653DCA39" w14:textId="77777777" w:rsidTr="00877D80">
        <w:trPr>
          <w:trHeight w:val="390"/>
        </w:trPr>
        <w:tc>
          <w:tcPr>
            <w:tcW w:w="1424" w:type="dxa"/>
            <w:tcBorders>
              <w:bottom w:val="single" w:sz="24" w:space="0" w:color="D9448B"/>
            </w:tcBorders>
            <w:shd w:val="clear" w:color="auto" w:fill="D9448B"/>
            <w:vAlign w:val="center"/>
          </w:tcPr>
          <w:p w14:paraId="58F15080" w14:textId="77777777" w:rsidR="00871A67" w:rsidRDefault="00000000">
            <w:pPr>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t>NGÀY  05</w:t>
            </w:r>
          </w:p>
        </w:tc>
        <w:tc>
          <w:tcPr>
            <w:tcW w:w="9428" w:type="dxa"/>
            <w:shd w:val="clear" w:color="auto" w:fill="auto"/>
            <w:vAlign w:val="center"/>
          </w:tcPr>
          <w:p w14:paraId="3CAA1D96" w14:textId="64F82D4B" w:rsidR="00871A67" w:rsidRDefault="00421286">
            <w:pPr>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lang w:val="en-US"/>
              </w:rPr>
              <w:t>LỆ GIANG – ĐẠI LÝ</w:t>
            </w:r>
            <w:r w:rsidR="00000000">
              <w:rPr>
                <w:rFonts w:ascii="Palatino Linotype" w:eastAsia="Palatino Linotype" w:hAnsi="Palatino Linotype" w:cs="Palatino Linotype"/>
                <w:b/>
                <w:sz w:val="26"/>
                <w:szCs w:val="26"/>
              </w:rPr>
              <w:t> (Ăn sáng, trưa, tối)</w:t>
            </w:r>
          </w:p>
        </w:tc>
      </w:tr>
    </w:tbl>
    <w:p w14:paraId="130A4BBC" w14:textId="77777777" w:rsidR="00421286" w:rsidRPr="00421286" w:rsidRDefault="00421286" w:rsidP="00421286">
      <w:pPr>
        <w:spacing w:after="0" w:line="360" w:lineRule="auto"/>
        <w:ind w:left="-142" w:hanging="28"/>
        <w:jc w:val="both"/>
        <w:rPr>
          <w:rFonts w:ascii="Palatino Linotype" w:eastAsia="Palatino Linotype" w:hAnsi="Palatino Linotype" w:cs="Palatino Linotype"/>
          <w:b/>
          <w:bCs/>
          <w:color w:val="000000"/>
          <w:sz w:val="24"/>
          <w:szCs w:val="24"/>
          <w:lang w:val="vi-VN"/>
        </w:rPr>
      </w:pPr>
      <w:r w:rsidRPr="00421286">
        <w:rPr>
          <w:rFonts w:ascii="Palatino Linotype" w:eastAsia="Palatino Linotype" w:hAnsi="Palatino Linotype" w:cs="Palatino Linotype"/>
          <w:b/>
          <w:bCs/>
          <w:color w:val="000000"/>
          <w:sz w:val="24"/>
          <w:szCs w:val="24"/>
          <w:lang w:val="vi-VN"/>
        </w:rPr>
        <w:t xml:space="preserve">Sáng: </w:t>
      </w:r>
      <w:r w:rsidRPr="00421286">
        <w:rPr>
          <w:rFonts w:ascii="Palatino Linotype" w:eastAsia="Palatino Linotype" w:hAnsi="Palatino Linotype" w:cs="Palatino Linotype"/>
          <w:color w:val="000000"/>
          <w:sz w:val="24"/>
          <w:szCs w:val="24"/>
          <w:lang w:val="vi-VN"/>
        </w:rPr>
        <w:t xml:space="preserve">Quý khách dùng bữa sáng tại khách sạn, sau đó đoàn tạm biệt thành phố Lệ Giang thơ mộng đến </w:t>
      </w:r>
      <w:r w:rsidRPr="00421286">
        <w:rPr>
          <w:rFonts w:ascii="Palatino Linotype" w:eastAsia="Palatino Linotype" w:hAnsi="Palatino Linotype" w:cs="Palatino Linotype"/>
          <w:b/>
          <w:bCs/>
          <w:color w:val="000000"/>
          <w:sz w:val="24"/>
          <w:szCs w:val="24"/>
          <w:lang w:val="vi-VN"/>
        </w:rPr>
        <w:t xml:space="preserve">Đại Lý (180km). </w:t>
      </w:r>
      <w:r w:rsidRPr="00421286">
        <w:rPr>
          <w:rFonts w:ascii="Palatino Linotype" w:eastAsia="Palatino Linotype" w:hAnsi="Palatino Linotype" w:cs="Palatino Linotype"/>
          <w:color w:val="000000"/>
          <w:sz w:val="24"/>
          <w:szCs w:val="24"/>
          <w:lang w:val="vi-VN"/>
        </w:rPr>
        <w:t>Đến nơi đoàn tham quan:</w:t>
      </w:r>
    </w:p>
    <w:p w14:paraId="31EFEAE8" w14:textId="77777777" w:rsidR="00421286" w:rsidRPr="00421286" w:rsidRDefault="00421286" w:rsidP="00421286">
      <w:pPr>
        <w:pStyle w:val="ListParagraph"/>
        <w:numPr>
          <w:ilvl w:val="0"/>
          <w:numId w:val="27"/>
        </w:numPr>
        <w:spacing w:after="0" w:line="360" w:lineRule="auto"/>
        <w:jc w:val="both"/>
        <w:rPr>
          <w:rFonts w:ascii="Palatino Linotype" w:eastAsia="Palatino Linotype" w:hAnsi="Palatino Linotype" w:cs="Palatino Linotype"/>
          <w:b/>
          <w:bCs/>
          <w:color w:val="000000"/>
          <w:sz w:val="24"/>
          <w:szCs w:val="24"/>
          <w:lang w:val="vi-VN"/>
        </w:rPr>
      </w:pPr>
      <w:r w:rsidRPr="00421286">
        <w:rPr>
          <w:rFonts w:ascii="Palatino Linotype" w:eastAsia="Palatino Linotype" w:hAnsi="Palatino Linotype" w:cs="Palatino Linotype"/>
          <w:b/>
          <w:bCs/>
          <w:color w:val="000000"/>
          <w:sz w:val="24"/>
          <w:szCs w:val="24"/>
          <w:lang w:val="vi-VN"/>
        </w:rPr>
        <w:lastRenderedPageBreak/>
        <w:t xml:space="preserve">Sa Khê cổ trấn </w:t>
      </w:r>
      <w:r w:rsidRPr="00421286">
        <w:rPr>
          <w:rFonts w:ascii="Palatino Linotype" w:eastAsia="Palatino Linotype" w:hAnsi="Palatino Linotype" w:cs="Palatino Linotype"/>
          <w:i/>
          <w:iCs/>
          <w:color w:val="000000"/>
          <w:sz w:val="24"/>
          <w:szCs w:val="24"/>
          <w:lang w:val="vi-VN"/>
        </w:rPr>
        <w:t>– hay còn biết đến với tên gọi là thị trấn Shaxi, là ngôi làng cổ kính nghìn năm tọa lạc tại phía đông nam của huyện Kiếm Xuyên, tỉnh Vân Nam</w:t>
      </w:r>
    </w:p>
    <w:p w14:paraId="0F9C350C" w14:textId="00074508" w:rsidR="00421286" w:rsidRPr="00421286" w:rsidRDefault="00421286" w:rsidP="00421286">
      <w:pPr>
        <w:pStyle w:val="ListParagraph"/>
        <w:numPr>
          <w:ilvl w:val="0"/>
          <w:numId w:val="27"/>
        </w:numPr>
        <w:spacing w:after="0" w:line="360" w:lineRule="auto"/>
        <w:jc w:val="both"/>
        <w:rPr>
          <w:rFonts w:ascii="Palatino Linotype" w:eastAsia="Palatino Linotype" w:hAnsi="Palatino Linotype" w:cs="Palatino Linotype"/>
          <w:b/>
          <w:bCs/>
          <w:i/>
          <w:iCs/>
          <w:color w:val="000000"/>
          <w:sz w:val="24"/>
          <w:szCs w:val="24"/>
          <w:lang w:val="vi-VN"/>
        </w:rPr>
      </w:pPr>
      <w:r w:rsidRPr="00421286">
        <w:rPr>
          <w:rFonts w:ascii="Palatino Linotype" w:eastAsia="Palatino Linotype" w:hAnsi="Palatino Linotype" w:cs="Palatino Linotype"/>
          <w:b/>
          <w:bCs/>
          <w:color w:val="000000"/>
          <w:sz w:val="24"/>
          <w:szCs w:val="24"/>
          <w:lang w:val="vi-VN"/>
        </w:rPr>
        <w:t xml:space="preserve">Thăm quan Hồ Nhĩ Hải, Vịnh S </w:t>
      </w:r>
      <w:r w:rsidRPr="00421286">
        <w:rPr>
          <w:rFonts w:ascii="Palatino Linotype" w:eastAsia="Palatino Linotype" w:hAnsi="Palatino Linotype" w:cs="Palatino Linotype"/>
          <w:i/>
          <w:iCs/>
          <w:color w:val="000000"/>
          <w:sz w:val="24"/>
          <w:szCs w:val="24"/>
          <w:lang w:val="vi-VN"/>
        </w:rPr>
        <w:t xml:space="preserve">ở đây quý khách có thể ngắm nhìn không gian bao la của hồ cùng với dòng nước xanh ngắt như ngọc bích trước bầu trời bao la. Hồ Nhĩ Hải nằm trên độ cao 1.972 m trên mực nước biển. Về kích thước, theo chiều bắc-nam hồ dài 40 km và theo chiều đông-tây hồ rộng trung bình khoảng 7–8 km. Nó chiếm diện tích khoảng 250 km², làm cho nó là hồ lớn thứ hai trên cao nguyên tại Trung Quốc. Và là một trong bốn biểu tượng của sắc đẹp nơi đây: "Phong - Hoa - Tuyết - Nguyệt". </w:t>
      </w:r>
      <w:r w:rsidRPr="00421286">
        <w:rPr>
          <w:rFonts w:ascii="Palatino Linotype" w:eastAsia="Palatino Linotype" w:hAnsi="Palatino Linotype" w:cs="Palatino Linotype"/>
          <w:b/>
          <w:bCs/>
          <w:i/>
          <w:iCs/>
          <w:color w:val="000000"/>
          <w:sz w:val="24"/>
          <w:szCs w:val="24"/>
          <w:lang w:val="vi-VN"/>
        </w:rPr>
        <w:t>(chi phí thuê xe đạp tự túc)</w:t>
      </w:r>
    </w:p>
    <w:p w14:paraId="76ABCCF8" w14:textId="77777777" w:rsidR="00421286" w:rsidRPr="00421286" w:rsidRDefault="00421286" w:rsidP="00421286">
      <w:pPr>
        <w:spacing w:after="0" w:line="360" w:lineRule="auto"/>
        <w:ind w:left="-142" w:hanging="28"/>
        <w:jc w:val="both"/>
        <w:rPr>
          <w:rFonts w:ascii="Palatino Linotype" w:eastAsia="Palatino Linotype" w:hAnsi="Palatino Linotype" w:cs="Palatino Linotype"/>
          <w:b/>
          <w:bCs/>
          <w:color w:val="000000"/>
          <w:sz w:val="24"/>
          <w:szCs w:val="24"/>
          <w:lang w:val="vi-VN"/>
        </w:rPr>
      </w:pPr>
      <w:r w:rsidRPr="00421286">
        <w:rPr>
          <w:rFonts w:ascii="Palatino Linotype" w:eastAsia="Palatino Linotype" w:hAnsi="Palatino Linotype" w:cs="Palatino Linotype"/>
          <w:b/>
          <w:bCs/>
          <w:color w:val="000000"/>
          <w:sz w:val="24"/>
          <w:szCs w:val="24"/>
          <w:lang w:val="vi-VN"/>
        </w:rPr>
        <w:t xml:space="preserve">Trưa: </w:t>
      </w:r>
      <w:r w:rsidRPr="00663CF6">
        <w:rPr>
          <w:rFonts w:ascii="Palatino Linotype" w:eastAsia="Palatino Linotype" w:hAnsi="Palatino Linotype" w:cs="Palatino Linotype"/>
          <w:color w:val="000000"/>
          <w:sz w:val="24"/>
          <w:szCs w:val="24"/>
          <w:lang w:val="vi-VN"/>
        </w:rPr>
        <w:t>Quý khách dùng bữa trưa tại nhà hàng, sau đó tiếp tục tham quan:</w:t>
      </w:r>
    </w:p>
    <w:p w14:paraId="342646C5" w14:textId="77777777" w:rsidR="00663CF6" w:rsidRPr="00663CF6" w:rsidRDefault="00421286" w:rsidP="00663CF6">
      <w:pPr>
        <w:pStyle w:val="ListParagraph"/>
        <w:numPr>
          <w:ilvl w:val="0"/>
          <w:numId w:val="28"/>
        </w:numPr>
        <w:spacing w:after="0" w:line="360" w:lineRule="auto"/>
        <w:jc w:val="both"/>
        <w:rPr>
          <w:rFonts w:ascii="Palatino Linotype" w:eastAsia="Palatino Linotype" w:hAnsi="Palatino Linotype" w:cs="Palatino Linotype"/>
          <w:b/>
          <w:bCs/>
          <w:color w:val="000000"/>
          <w:sz w:val="24"/>
          <w:szCs w:val="24"/>
          <w:lang w:val="vi-VN"/>
        </w:rPr>
      </w:pPr>
      <w:r w:rsidRPr="00663CF6">
        <w:rPr>
          <w:rFonts w:ascii="Palatino Linotype" w:eastAsia="Palatino Linotype" w:hAnsi="Palatino Linotype" w:cs="Palatino Linotype"/>
          <w:b/>
          <w:bCs/>
          <w:color w:val="000000"/>
          <w:sz w:val="24"/>
          <w:szCs w:val="24"/>
          <w:lang w:val="vi-VN"/>
        </w:rPr>
        <w:t>Thăm quan Santorini</w:t>
      </w:r>
      <w:r w:rsidRPr="00663CF6">
        <w:rPr>
          <w:rFonts w:ascii="Palatino Linotype" w:eastAsia="Palatino Linotype" w:hAnsi="Palatino Linotype" w:cs="Palatino Linotype"/>
          <w:i/>
          <w:iCs/>
          <w:color w:val="000000"/>
          <w:sz w:val="24"/>
          <w:szCs w:val="24"/>
          <w:lang w:val="vi-VN"/>
        </w:rPr>
        <w:t>: một khu phức hợp tòa nhà độc đáo, được xây dựng gần hồ Nhĩ Hải. Nơi đây được gọi là Thị trấn Santorini Phương Đông. Hầu hết các tòa nhà có màu chủ đạo là trắng và nâu nhạt, mang đậm phong cách kiến trúc châu Âu khiến ta ngỡ như bước đến một đất nước xa lạ trong nháy mắt. Các tòa nhà với chiều cao rải rác, đứng ở điểm thấp nhất nhìn lên, những bậc thang uốn lượn hướng lên trên, những tòa nhà màu trắng tôn lên bầu trời, giống như một chiếc thang dẫn lên thiên đường, mọi tòa nhà và đồ vật nơi đây đều toát lên bầu không khí nghệ thuật. Tản bộ lên đỉnh, có thể cảm nhận được những góc nhìn khác nhau của núi Thương Sơn và hồ Nhĩ Hải, bầu trời xanh và mây trắng hiện ra.</w:t>
      </w:r>
      <w:r w:rsidRPr="00663CF6">
        <w:rPr>
          <w:rFonts w:ascii="Palatino Linotype" w:eastAsia="Palatino Linotype" w:hAnsi="Palatino Linotype" w:cs="Palatino Linotype"/>
          <w:b/>
          <w:bCs/>
          <w:color w:val="000000"/>
          <w:sz w:val="24"/>
          <w:szCs w:val="24"/>
          <w:lang w:val="vi-VN"/>
        </w:rPr>
        <w:t xml:space="preserve"> (bao gồm trà chiều + xe điện)</w:t>
      </w:r>
    </w:p>
    <w:p w14:paraId="2645F530" w14:textId="163CC38A" w:rsidR="00421286" w:rsidRPr="00663CF6" w:rsidRDefault="00421286" w:rsidP="00663CF6">
      <w:pPr>
        <w:pStyle w:val="ListParagraph"/>
        <w:numPr>
          <w:ilvl w:val="0"/>
          <w:numId w:val="28"/>
        </w:numPr>
        <w:spacing w:after="0" w:line="360" w:lineRule="auto"/>
        <w:jc w:val="both"/>
        <w:rPr>
          <w:rFonts w:ascii="Palatino Linotype" w:eastAsia="Palatino Linotype" w:hAnsi="Palatino Linotype" w:cs="Palatino Linotype"/>
          <w:i/>
          <w:iCs/>
          <w:color w:val="000000"/>
          <w:sz w:val="24"/>
          <w:szCs w:val="24"/>
          <w:lang w:val="vi-VN"/>
        </w:rPr>
      </w:pPr>
      <w:r w:rsidRPr="00663CF6">
        <w:rPr>
          <w:rFonts w:ascii="Palatino Linotype" w:eastAsia="Palatino Linotype" w:hAnsi="Palatino Linotype" w:cs="Palatino Linotype"/>
          <w:b/>
          <w:bCs/>
          <w:color w:val="000000"/>
          <w:sz w:val="24"/>
          <w:szCs w:val="24"/>
          <w:lang w:val="vi-VN"/>
        </w:rPr>
        <w:t xml:space="preserve">Thăm quan khu du lịch cấp 4A </w:t>
      </w:r>
      <w:r w:rsidRPr="00C56412">
        <w:rPr>
          <w:rFonts w:ascii="Palatino Linotype" w:eastAsia="Palatino Linotype" w:hAnsi="Palatino Linotype" w:cs="Palatino Linotype"/>
          <w:b/>
          <w:bCs/>
          <w:color w:val="000000"/>
          <w:sz w:val="24"/>
          <w:szCs w:val="24"/>
          <w:lang w:val="vi-VN"/>
        </w:rPr>
        <w:t>của Trung Hoa là Thành cổ Đại Lý</w:t>
      </w:r>
      <w:r w:rsidRPr="00663CF6">
        <w:rPr>
          <w:rFonts w:ascii="Palatino Linotype" w:eastAsia="Palatino Linotype" w:hAnsi="Palatino Linotype" w:cs="Palatino Linotype"/>
          <w:i/>
          <w:iCs/>
          <w:color w:val="000000"/>
          <w:sz w:val="24"/>
          <w:szCs w:val="24"/>
          <w:lang w:val="vi-VN"/>
        </w:rPr>
        <w:t>, phía nam thành cổ đại lý là nước xanh biếc của hồ Nhĩ Hải, phía Tây là quanh năm cây cối tươi xanh của dãy núi Thương Sơn, nơi đây chính là nơi du khách thường hay nhắc đến với cảnh Phong hoa tuyêt nguyệt , trải nghiệp cảm giác Cổ quốc Nam triều nhã tình, bạn hoản toàn có thể buông mình và tận hưởng sự ấp áp của ánh nắng chiếu thành cổ trong làn gió nhẹ nhẹ.</w:t>
      </w:r>
    </w:p>
    <w:p w14:paraId="6DAE73F7" w14:textId="5B88BB4B" w:rsidR="00421286" w:rsidRPr="00421286" w:rsidRDefault="00421286" w:rsidP="00421286">
      <w:pPr>
        <w:spacing w:after="0" w:line="360" w:lineRule="auto"/>
        <w:ind w:left="-142" w:hanging="28"/>
        <w:jc w:val="both"/>
        <w:rPr>
          <w:rFonts w:ascii="Palatino Linotype" w:eastAsia="Palatino Linotype" w:hAnsi="Palatino Linotype" w:cs="Palatino Linotype"/>
          <w:b/>
          <w:bCs/>
          <w:color w:val="000000"/>
          <w:sz w:val="24"/>
          <w:szCs w:val="24"/>
          <w:lang w:val="en-US"/>
        </w:rPr>
      </w:pPr>
      <w:r w:rsidRPr="00421286">
        <w:rPr>
          <w:rFonts w:ascii="Palatino Linotype" w:eastAsia="Palatino Linotype" w:hAnsi="Palatino Linotype" w:cs="Palatino Linotype"/>
          <w:b/>
          <w:bCs/>
          <w:color w:val="000000"/>
          <w:sz w:val="24"/>
          <w:szCs w:val="24"/>
          <w:lang w:val="vi-VN"/>
        </w:rPr>
        <w:t xml:space="preserve">Tối: </w:t>
      </w:r>
      <w:r w:rsidRPr="00663CF6">
        <w:rPr>
          <w:rFonts w:ascii="Palatino Linotype" w:eastAsia="Palatino Linotype" w:hAnsi="Palatino Linotype" w:cs="Palatino Linotype"/>
          <w:color w:val="000000"/>
          <w:sz w:val="24"/>
          <w:szCs w:val="24"/>
          <w:lang w:val="vi-VN"/>
        </w:rPr>
        <w:t>Quý khách dùng bữa tối tại nhà hàng, sau đó di chuyển về khách sạn nhận phòng nghỉ ngơi.</w:t>
      </w:r>
    </w:p>
    <w:tbl>
      <w:tblPr>
        <w:tblStyle w:val="af7"/>
        <w:tblW w:w="10852"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428"/>
      </w:tblGrid>
      <w:tr w:rsidR="00421286" w14:paraId="7284FA80" w14:textId="77777777" w:rsidTr="006B07CB">
        <w:trPr>
          <w:trHeight w:val="390"/>
        </w:trPr>
        <w:tc>
          <w:tcPr>
            <w:tcW w:w="1424" w:type="dxa"/>
            <w:tcBorders>
              <w:bottom w:val="single" w:sz="24" w:space="0" w:color="D9448B"/>
            </w:tcBorders>
            <w:shd w:val="clear" w:color="auto" w:fill="D9448B"/>
            <w:vAlign w:val="center"/>
          </w:tcPr>
          <w:p w14:paraId="58A3CB75" w14:textId="512B9E4B" w:rsidR="00421286" w:rsidRPr="00421286" w:rsidRDefault="00421286" w:rsidP="006B07CB">
            <w:pPr>
              <w:rPr>
                <w:rFonts w:ascii="Palatino Linotype" w:eastAsia="Palatino Linotype" w:hAnsi="Palatino Linotype" w:cs="Palatino Linotype"/>
                <w:b/>
                <w:color w:val="FFFFFF"/>
                <w:sz w:val="24"/>
                <w:szCs w:val="24"/>
                <w:lang w:val="en-US"/>
              </w:rPr>
            </w:pPr>
            <w:r>
              <w:rPr>
                <w:rFonts w:ascii="Palatino Linotype" w:eastAsia="Palatino Linotype" w:hAnsi="Palatino Linotype" w:cs="Palatino Linotype"/>
                <w:b/>
                <w:color w:val="FFFFFF"/>
                <w:sz w:val="24"/>
                <w:szCs w:val="24"/>
              </w:rPr>
              <w:t>NGÀY  0</w:t>
            </w:r>
            <w:r>
              <w:rPr>
                <w:rFonts w:ascii="Palatino Linotype" w:eastAsia="Palatino Linotype" w:hAnsi="Palatino Linotype" w:cs="Palatino Linotype"/>
                <w:b/>
                <w:color w:val="FFFFFF"/>
                <w:sz w:val="24"/>
                <w:szCs w:val="24"/>
                <w:lang w:val="en-US"/>
              </w:rPr>
              <w:t>6</w:t>
            </w:r>
          </w:p>
        </w:tc>
        <w:tc>
          <w:tcPr>
            <w:tcW w:w="9428" w:type="dxa"/>
            <w:shd w:val="clear" w:color="auto" w:fill="auto"/>
            <w:vAlign w:val="center"/>
          </w:tcPr>
          <w:p w14:paraId="1EC123BE" w14:textId="11648F98" w:rsidR="00421286" w:rsidRDefault="00421286" w:rsidP="006B07CB">
            <w:pPr>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lang w:val="en-US"/>
              </w:rPr>
              <w:t>ĐẠI LÝ – CÔN MINH – HÀ NỘI</w:t>
            </w:r>
            <w:r>
              <w:rPr>
                <w:rFonts w:ascii="Palatino Linotype" w:eastAsia="Palatino Linotype" w:hAnsi="Palatino Linotype" w:cs="Palatino Linotype"/>
                <w:b/>
                <w:sz w:val="26"/>
                <w:szCs w:val="26"/>
              </w:rPr>
              <w:t> (Ăn sáng, trưa)</w:t>
            </w:r>
          </w:p>
        </w:tc>
      </w:tr>
    </w:tbl>
    <w:p w14:paraId="3DC36D6A" w14:textId="77777777" w:rsidR="00663CF6" w:rsidRPr="00663CF6" w:rsidRDefault="00663CF6" w:rsidP="00663CF6">
      <w:pPr>
        <w:spacing w:after="0" w:line="360" w:lineRule="auto"/>
        <w:ind w:left="-142" w:hanging="28"/>
        <w:jc w:val="both"/>
        <w:rPr>
          <w:rFonts w:ascii="Palatino Linotype" w:eastAsia="Palatino Linotype" w:hAnsi="Palatino Linotype" w:cs="Palatino Linotype"/>
          <w:b/>
          <w:bCs/>
          <w:color w:val="000000"/>
          <w:sz w:val="24"/>
          <w:szCs w:val="24"/>
          <w:lang w:val="vi-VN"/>
        </w:rPr>
      </w:pPr>
      <w:r w:rsidRPr="00663CF6">
        <w:rPr>
          <w:rFonts w:ascii="Palatino Linotype" w:eastAsia="Palatino Linotype" w:hAnsi="Palatino Linotype" w:cs="Palatino Linotype"/>
          <w:b/>
          <w:bCs/>
          <w:color w:val="000000"/>
          <w:sz w:val="24"/>
          <w:szCs w:val="24"/>
          <w:lang w:val="vi-VN"/>
        </w:rPr>
        <w:t xml:space="preserve">Sáng: </w:t>
      </w:r>
      <w:r w:rsidRPr="00663CF6">
        <w:rPr>
          <w:rFonts w:ascii="Palatino Linotype" w:eastAsia="Palatino Linotype" w:hAnsi="Palatino Linotype" w:cs="Palatino Linotype"/>
          <w:color w:val="000000"/>
          <w:sz w:val="24"/>
          <w:szCs w:val="24"/>
          <w:lang w:val="vi-VN"/>
        </w:rPr>
        <w:t>Quý khách dùng bữa sáng tại khách sạn, sau đó đoàn di chuyển ra ga tàu đi chuyến</w:t>
      </w:r>
      <w:r w:rsidRPr="00663CF6">
        <w:rPr>
          <w:rFonts w:ascii="Palatino Linotype" w:eastAsia="Palatino Linotype" w:hAnsi="Palatino Linotype" w:cs="Palatino Linotype"/>
          <w:b/>
          <w:bCs/>
          <w:color w:val="000000"/>
          <w:sz w:val="24"/>
          <w:szCs w:val="24"/>
          <w:lang w:val="vi-VN"/>
        </w:rPr>
        <w:t xml:space="preserve"> G2846 lúc 07h03 – 09h25 rời Đại Lý đi Côn Minh.</w:t>
      </w:r>
    </w:p>
    <w:p w14:paraId="489B1FDA" w14:textId="77777777" w:rsidR="00663CF6" w:rsidRPr="00663CF6" w:rsidRDefault="00663CF6" w:rsidP="00663CF6">
      <w:pPr>
        <w:spacing w:after="0" w:line="360" w:lineRule="auto"/>
        <w:ind w:left="-142" w:hanging="28"/>
        <w:jc w:val="both"/>
        <w:rPr>
          <w:rFonts w:ascii="Palatino Linotype" w:eastAsia="Palatino Linotype" w:hAnsi="Palatino Linotype" w:cs="Palatino Linotype"/>
          <w:color w:val="000000"/>
          <w:sz w:val="24"/>
          <w:szCs w:val="24"/>
          <w:lang w:val="en-US"/>
        </w:rPr>
      </w:pPr>
      <w:r w:rsidRPr="00663CF6">
        <w:rPr>
          <w:rFonts w:ascii="Palatino Linotype" w:eastAsia="Palatino Linotype" w:hAnsi="Palatino Linotype" w:cs="Palatino Linotype"/>
          <w:color w:val="000000"/>
          <w:sz w:val="24"/>
          <w:szCs w:val="24"/>
          <w:lang w:val="vi-VN"/>
        </w:rPr>
        <w:lastRenderedPageBreak/>
        <w:t>Đến Côn Minh, Xe đón Quý khách đi thăm quan:</w:t>
      </w:r>
    </w:p>
    <w:p w14:paraId="4E932913" w14:textId="147787A2" w:rsidR="00663CF6" w:rsidRPr="00663CF6" w:rsidRDefault="00663CF6" w:rsidP="00663CF6">
      <w:pPr>
        <w:pStyle w:val="ListParagraph"/>
        <w:numPr>
          <w:ilvl w:val="0"/>
          <w:numId w:val="29"/>
        </w:numPr>
        <w:spacing w:after="0" w:line="360" w:lineRule="auto"/>
        <w:jc w:val="both"/>
        <w:rPr>
          <w:rFonts w:ascii="Palatino Linotype" w:eastAsia="Palatino Linotype" w:hAnsi="Palatino Linotype" w:cs="Palatino Linotype"/>
          <w:i/>
          <w:iCs/>
          <w:color w:val="000000"/>
          <w:sz w:val="24"/>
          <w:szCs w:val="24"/>
          <w:lang w:val="vi-VN"/>
        </w:rPr>
      </w:pPr>
      <w:r w:rsidRPr="00663CF6">
        <w:rPr>
          <w:rFonts w:ascii="Palatino Linotype" w:eastAsia="Palatino Linotype" w:hAnsi="Palatino Linotype" w:cs="Palatino Linotype"/>
          <w:b/>
          <w:bCs/>
          <w:color w:val="000000"/>
          <w:sz w:val="24"/>
          <w:szCs w:val="24"/>
          <w:lang w:val="vi-VN"/>
        </w:rPr>
        <w:t xml:space="preserve">Chùa Kim Đồng – </w:t>
      </w:r>
      <w:r w:rsidRPr="00663CF6">
        <w:rPr>
          <w:rFonts w:ascii="Palatino Linotype" w:eastAsia="Palatino Linotype" w:hAnsi="Palatino Linotype" w:cs="Palatino Linotype"/>
          <w:i/>
          <w:iCs/>
          <w:color w:val="000000"/>
          <w:sz w:val="24"/>
          <w:szCs w:val="24"/>
          <w:lang w:val="vi-VN"/>
        </w:rPr>
        <w:t>là ngôi chùa nổi tiếng linh thiêng tọa lạc ngay tại vùng đất sơn thủy hữu tình Côn Minh. Ngôi chùa thuộc vào quần thể các địa danh tham quan hấp dẫn với kiến trúc độc đáo. Chùa Kim Đồng là ngôi chùa đồng lớn nhất tại đây và được xếp vào top 3 ngôi chùa lớn nhất Trung Quốc.</w:t>
      </w:r>
    </w:p>
    <w:p w14:paraId="5C121D41" w14:textId="7E9BAFDD" w:rsidR="00871A67" w:rsidRPr="00877D80" w:rsidRDefault="00663CF6" w:rsidP="00663CF6">
      <w:pPr>
        <w:spacing w:after="0" w:line="360" w:lineRule="auto"/>
        <w:ind w:left="-142" w:hanging="28"/>
        <w:jc w:val="both"/>
        <w:rPr>
          <w:rFonts w:ascii="Palatino Linotype" w:eastAsia="Palatino Linotype" w:hAnsi="Palatino Linotype" w:cs="Palatino Linotype"/>
          <w:color w:val="000000"/>
          <w:sz w:val="24"/>
          <w:szCs w:val="24"/>
          <w:lang w:val="en-US"/>
        </w:rPr>
      </w:pPr>
      <w:r w:rsidRPr="00663CF6">
        <w:rPr>
          <w:rFonts w:ascii="Palatino Linotype" w:eastAsia="Palatino Linotype" w:hAnsi="Palatino Linotype" w:cs="Palatino Linotype"/>
          <w:b/>
          <w:bCs/>
          <w:color w:val="000000"/>
          <w:sz w:val="24"/>
          <w:szCs w:val="24"/>
          <w:lang w:val="vi-VN"/>
        </w:rPr>
        <w:t xml:space="preserve">Trưa: </w:t>
      </w:r>
      <w:r w:rsidRPr="00663CF6">
        <w:rPr>
          <w:rFonts w:ascii="Palatino Linotype" w:eastAsia="Palatino Linotype" w:hAnsi="Palatino Linotype" w:cs="Palatino Linotype"/>
          <w:color w:val="000000"/>
          <w:sz w:val="24"/>
          <w:szCs w:val="24"/>
          <w:lang w:val="vi-VN"/>
        </w:rPr>
        <w:t>Quý khách dùng bữa trưa tại nhà hàng. Sau đó đoàn ra sân bay làm thủ tục đáp chuyến bay</w:t>
      </w:r>
      <w:r w:rsidRPr="00663CF6">
        <w:rPr>
          <w:rFonts w:ascii="Palatino Linotype" w:eastAsia="Palatino Linotype" w:hAnsi="Palatino Linotype" w:cs="Palatino Linotype"/>
          <w:b/>
          <w:bCs/>
          <w:color w:val="000000"/>
          <w:sz w:val="24"/>
          <w:szCs w:val="24"/>
          <w:lang w:val="vi-VN"/>
        </w:rPr>
        <w:t xml:space="preserve"> MU9605 lúc 16h00 – 16h30 </w:t>
      </w:r>
      <w:r w:rsidRPr="00663CF6">
        <w:rPr>
          <w:rFonts w:ascii="Palatino Linotype" w:eastAsia="Palatino Linotype" w:hAnsi="Palatino Linotype" w:cs="Palatino Linotype"/>
          <w:color w:val="000000"/>
          <w:sz w:val="24"/>
          <w:szCs w:val="24"/>
          <w:lang w:val="vi-VN"/>
        </w:rPr>
        <w:t>rời</w:t>
      </w:r>
      <w:r w:rsidRPr="00663CF6">
        <w:rPr>
          <w:rFonts w:ascii="Palatino Linotype" w:eastAsia="Palatino Linotype" w:hAnsi="Palatino Linotype" w:cs="Palatino Linotype"/>
          <w:b/>
          <w:bCs/>
          <w:color w:val="000000"/>
          <w:sz w:val="24"/>
          <w:szCs w:val="24"/>
          <w:lang w:val="vi-VN"/>
        </w:rPr>
        <w:t xml:space="preserve"> Côn Minh </w:t>
      </w:r>
      <w:r w:rsidRPr="00663CF6">
        <w:rPr>
          <w:rFonts w:ascii="Palatino Linotype" w:eastAsia="Palatino Linotype" w:hAnsi="Palatino Linotype" w:cs="Palatino Linotype"/>
          <w:color w:val="000000"/>
          <w:sz w:val="24"/>
          <w:szCs w:val="24"/>
          <w:lang w:val="vi-VN"/>
        </w:rPr>
        <w:t>về</w:t>
      </w:r>
      <w:r w:rsidRPr="00663CF6">
        <w:rPr>
          <w:rFonts w:ascii="Palatino Linotype" w:eastAsia="Palatino Linotype" w:hAnsi="Palatino Linotype" w:cs="Palatino Linotype"/>
          <w:b/>
          <w:bCs/>
          <w:color w:val="000000"/>
          <w:sz w:val="24"/>
          <w:szCs w:val="24"/>
          <w:lang w:val="vi-VN"/>
        </w:rPr>
        <w:t xml:space="preserve"> Hà Nội</w:t>
      </w:r>
      <w:r w:rsidRPr="00663CF6">
        <w:rPr>
          <w:rFonts w:ascii="Palatino Linotype" w:eastAsia="Palatino Linotype" w:hAnsi="Palatino Linotype" w:cs="Palatino Linotype"/>
          <w:color w:val="000000"/>
          <w:sz w:val="24"/>
          <w:szCs w:val="24"/>
          <w:lang w:val="vi-VN"/>
        </w:rPr>
        <w:t>. Kết thúc hành trình./</w:t>
      </w:r>
      <w:r w:rsidR="00877D80" w:rsidRPr="00663CF6">
        <w:rPr>
          <w:rFonts w:ascii="Palatino Linotype" w:eastAsia="Palatino Linotype" w:hAnsi="Palatino Linotype" w:cs="Palatino Linotype"/>
          <w:color w:val="000000"/>
          <w:sz w:val="24"/>
          <w:szCs w:val="24"/>
          <w:lang w:val="vi-VN"/>
        </w:rPr>
        <w:t>.</w:t>
      </w:r>
    </w:p>
    <w:p w14:paraId="3DF93188" w14:textId="77777777" w:rsidR="00871A67" w:rsidRDefault="00000000">
      <w:pPr>
        <w:tabs>
          <w:tab w:val="left" w:pos="90"/>
        </w:tabs>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HDV chia tay và hẹn gặp lại quý khách trong những chuyến đi lần sau!</w:t>
      </w:r>
    </w:p>
    <w:p w14:paraId="1BEE0853" w14:textId="77777777" w:rsidR="00871A67" w:rsidRDefault="00000000">
      <w:pPr>
        <w:tabs>
          <w:tab w:val="left" w:pos="90"/>
        </w:tabs>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(Thứ tự các điểm tham quan trong chương trình có thể thay đổi theo thực tế nhưng vẫn đảm bảo các điểm tham quan theo chương trình.)</w:t>
      </w:r>
    </w:p>
    <w:p w14:paraId="15C20A6F" w14:textId="77777777" w:rsidR="00871A67" w:rsidRDefault="00000000">
      <w:pPr>
        <w:tabs>
          <w:tab w:val="left" w:pos="90"/>
        </w:tabs>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w:t>
      </w:r>
    </w:p>
    <w:p w14:paraId="5016F33B" w14:textId="77777777" w:rsidR="00871A67" w:rsidRDefault="00000000">
      <w:pPr>
        <w:tabs>
          <w:tab w:val="left" w:pos="90"/>
        </w:tabs>
        <w:spacing w:after="0" w:line="360" w:lineRule="auto"/>
        <w:ind w:left="-270"/>
        <w:jc w:val="both"/>
        <w:rPr>
          <w:rFonts w:ascii="Palatino Linotype" w:eastAsia="Palatino Linotype" w:hAnsi="Palatino Linotype" w:cs="Palatino Linotype"/>
          <w:color w:val="FF0066"/>
          <w:sz w:val="24"/>
          <w:szCs w:val="24"/>
        </w:rPr>
      </w:pPr>
      <w:r>
        <w:rPr>
          <w:rFonts w:ascii="Palatino Linotype" w:eastAsia="Palatino Linotype" w:hAnsi="Palatino Linotype" w:cs="Palatino Linotype"/>
          <w:b/>
          <w:color w:val="FF0066"/>
          <w:sz w:val="24"/>
          <w:szCs w:val="24"/>
          <w:u w:val="single"/>
        </w:rPr>
        <w:t>GIÁ TRÊN BAO GỒM:</w:t>
      </w:r>
    </w:p>
    <w:p w14:paraId="4B503E07" w14:textId="4CDB984B" w:rsidR="00663CF6" w:rsidRPr="00663CF6" w:rsidRDefault="00663CF6" w:rsidP="00663CF6">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63CF6">
        <w:rPr>
          <w:rFonts w:ascii="Palatino Linotype" w:eastAsia="Palatino Linotype" w:hAnsi="Palatino Linotype" w:cs="Palatino Linotype"/>
          <w:color w:val="000000"/>
          <w:sz w:val="24"/>
          <w:szCs w:val="24"/>
        </w:rPr>
        <w:t>Vé máy bay 3 chặng Hà Nội – Côn Minh – Shangri La // Côn Minh – Hà Nội Hàng không China Eastern Airlines</w:t>
      </w:r>
      <w:r>
        <w:rPr>
          <w:rFonts w:ascii="Palatino Linotype" w:eastAsia="Palatino Linotype" w:hAnsi="Palatino Linotype" w:cs="Palatino Linotype"/>
          <w:color w:val="000000"/>
          <w:sz w:val="24"/>
          <w:szCs w:val="24"/>
          <w:lang w:val="en-US"/>
        </w:rPr>
        <w:t xml:space="preserve">. </w:t>
      </w:r>
      <w:r w:rsidRPr="00663CF6">
        <w:rPr>
          <w:rFonts w:ascii="Palatino Linotype" w:eastAsia="Palatino Linotype" w:hAnsi="Palatino Linotype" w:cs="Palatino Linotype"/>
          <w:color w:val="000000"/>
          <w:sz w:val="24"/>
          <w:szCs w:val="24"/>
        </w:rPr>
        <w:t>Hành lý: 8kg hành lý xách tay + 23kg hành lý ký gửi</w:t>
      </w:r>
    </w:p>
    <w:p w14:paraId="60687AFE" w14:textId="77777777" w:rsidR="00663CF6" w:rsidRPr="00663CF6" w:rsidRDefault="00663CF6" w:rsidP="00663CF6">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63CF6">
        <w:rPr>
          <w:rFonts w:ascii="Palatino Linotype" w:eastAsia="Palatino Linotype" w:hAnsi="Palatino Linotype" w:cs="Palatino Linotype"/>
          <w:color w:val="000000"/>
          <w:sz w:val="24"/>
          <w:szCs w:val="24"/>
        </w:rPr>
        <w:t xml:space="preserve">Vé tàu cao tốc chặng Đại Lý - Côn Minh </w:t>
      </w:r>
    </w:p>
    <w:p w14:paraId="2343440F" w14:textId="77777777" w:rsidR="00663CF6" w:rsidRPr="00663CF6" w:rsidRDefault="00663CF6" w:rsidP="00663CF6">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63CF6">
        <w:rPr>
          <w:rFonts w:ascii="Palatino Linotype" w:eastAsia="Palatino Linotype" w:hAnsi="Palatino Linotype" w:cs="Palatino Linotype"/>
          <w:color w:val="000000"/>
          <w:sz w:val="24"/>
          <w:szCs w:val="24"/>
        </w:rPr>
        <w:t>Khách sạn trung tâm tiêu chuẩn 4* tiêu chuẩn Trung Quốc (2 người/phòng đôi).</w:t>
      </w:r>
    </w:p>
    <w:p w14:paraId="6696A87F" w14:textId="77777777" w:rsidR="00663CF6" w:rsidRPr="00663CF6" w:rsidRDefault="00663CF6" w:rsidP="00663CF6">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63CF6">
        <w:rPr>
          <w:rFonts w:ascii="Palatino Linotype" w:eastAsia="Palatino Linotype" w:hAnsi="Palatino Linotype" w:cs="Palatino Linotype"/>
          <w:color w:val="000000"/>
          <w:sz w:val="24"/>
          <w:szCs w:val="24"/>
        </w:rPr>
        <w:t>Visa nhập cảnh Trung Quốc (visa đoàn)</w:t>
      </w:r>
    </w:p>
    <w:p w14:paraId="3CCB010E" w14:textId="77777777" w:rsidR="00663CF6" w:rsidRPr="00663CF6" w:rsidRDefault="00663CF6" w:rsidP="00663CF6">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63CF6">
        <w:rPr>
          <w:rFonts w:ascii="Palatino Linotype" w:eastAsia="Palatino Linotype" w:hAnsi="Palatino Linotype" w:cs="Palatino Linotype"/>
          <w:color w:val="000000"/>
          <w:sz w:val="24"/>
          <w:szCs w:val="24"/>
        </w:rPr>
        <w:t>Ngày ăn 3 bữa theo chương trình (mức ăn 40 NDT/người/ bữa chính). Bữa chính có 8 món + 1 canh + đồ uống.</w:t>
      </w:r>
    </w:p>
    <w:p w14:paraId="52F445A9" w14:textId="77777777" w:rsidR="00663CF6" w:rsidRPr="00663CF6" w:rsidRDefault="00663CF6" w:rsidP="00663CF6">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63CF6">
        <w:rPr>
          <w:rFonts w:ascii="Palatino Linotype" w:eastAsia="Palatino Linotype" w:hAnsi="Palatino Linotype" w:cs="Palatino Linotype"/>
          <w:color w:val="000000"/>
          <w:sz w:val="24"/>
          <w:szCs w:val="24"/>
        </w:rPr>
        <w:t>Xe đưa đón điều hoà: 10-15 người sắp xếp 19 -26 chỗ, 16-20 người sắp xếp 26-35 chỗ</w:t>
      </w:r>
    </w:p>
    <w:p w14:paraId="00213A7E" w14:textId="77777777" w:rsidR="00663CF6" w:rsidRPr="00663CF6" w:rsidRDefault="00663CF6" w:rsidP="00663CF6">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b/>
          <w:bCs/>
          <w:i/>
          <w:iCs/>
          <w:color w:val="EE0000"/>
          <w:sz w:val="24"/>
          <w:szCs w:val="24"/>
        </w:rPr>
      </w:pPr>
      <w:r w:rsidRPr="00663CF6">
        <w:rPr>
          <w:rFonts w:ascii="Palatino Linotype" w:eastAsia="Palatino Linotype" w:hAnsi="Palatino Linotype" w:cs="Palatino Linotype"/>
          <w:b/>
          <w:bCs/>
          <w:i/>
          <w:iCs/>
          <w:color w:val="EE0000"/>
          <w:sz w:val="24"/>
          <w:szCs w:val="24"/>
        </w:rPr>
        <w:t>Tour NO SHOPPING</w:t>
      </w:r>
    </w:p>
    <w:p w14:paraId="15CD9BF0" w14:textId="77777777" w:rsidR="00663CF6" w:rsidRPr="00663CF6" w:rsidRDefault="00663CF6" w:rsidP="00663CF6">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b/>
          <w:bCs/>
          <w:i/>
          <w:iCs/>
          <w:color w:val="EE0000"/>
          <w:sz w:val="24"/>
          <w:szCs w:val="24"/>
        </w:rPr>
      </w:pPr>
      <w:r w:rsidRPr="00663CF6">
        <w:rPr>
          <w:rFonts w:ascii="Palatino Linotype" w:eastAsia="Palatino Linotype" w:hAnsi="Palatino Linotype" w:cs="Palatino Linotype"/>
          <w:b/>
          <w:bCs/>
          <w:i/>
          <w:iCs/>
          <w:color w:val="EE0000"/>
          <w:sz w:val="24"/>
          <w:szCs w:val="24"/>
        </w:rPr>
        <w:t>Tặng vé show diễn “Ấn tượng Lệ Giang”</w:t>
      </w:r>
    </w:p>
    <w:p w14:paraId="0BE40774" w14:textId="77777777" w:rsidR="00663CF6" w:rsidRPr="00663CF6" w:rsidRDefault="00663CF6" w:rsidP="00663CF6">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63CF6">
        <w:rPr>
          <w:rFonts w:ascii="Palatino Linotype" w:eastAsia="Palatino Linotype" w:hAnsi="Palatino Linotype" w:cs="Palatino Linotype"/>
          <w:color w:val="000000"/>
          <w:sz w:val="24"/>
          <w:szCs w:val="24"/>
        </w:rPr>
        <w:t>Vé cáp treo Vân Tam Bình trong khu Núi Tuyết Ngọc Long</w:t>
      </w:r>
    </w:p>
    <w:p w14:paraId="45FEB700" w14:textId="77777777" w:rsidR="00663CF6" w:rsidRPr="00663CF6" w:rsidRDefault="00663CF6" w:rsidP="00663CF6">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63CF6">
        <w:rPr>
          <w:rFonts w:ascii="Palatino Linotype" w:eastAsia="Palatino Linotype" w:hAnsi="Palatino Linotype" w:cs="Palatino Linotype"/>
          <w:color w:val="000000"/>
          <w:sz w:val="24"/>
          <w:szCs w:val="24"/>
        </w:rPr>
        <w:t>Bảo hiểm du lịch. Quý khách 70 tuổi trở lên không tham gia bảo hiểm.</w:t>
      </w:r>
    </w:p>
    <w:p w14:paraId="57BF606F" w14:textId="77777777" w:rsidR="00663CF6" w:rsidRPr="00663CF6" w:rsidRDefault="00663CF6" w:rsidP="00663CF6">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63CF6">
        <w:rPr>
          <w:rFonts w:ascii="Palatino Linotype" w:eastAsia="Palatino Linotype" w:hAnsi="Palatino Linotype" w:cs="Palatino Linotype"/>
          <w:color w:val="000000"/>
          <w:sz w:val="24"/>
          <w:szCs w:val="24"/>
        </w:rPr>
        <w:t>Vé vào cửa các điểm thăm quan theo chương trình.</w:t>
      </w:r>
    </w:p>
    <w:p w14:paraId="63E361C8" w14:textId="77777777" w:rsidR="00663CF6" w:rsidRPr="00663CF6" w:rsidRDefault="00663CF6" w:rsidP="00663CF6">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63CF6">
        <w:rPr>
          <w:rFonts w:ascii="Palatino Linotype" w:eastAsia="Palatino Linotype" w:hAnsi="Palatino Linotype" w:cs="Palatino Linotype"/>
          <w:color w:val="000000"/>
          <w:sz w:val="24"/>
          <w:szCs w:val="24"/>
        </w:rPr>
        <w:t>Nước uống trên ô tô 1 chai/người/ngày.</w:t>
      </w:r>
    </w:p>
    <w:p w14:paraId="252B1F3B" w14:textId="77777777" w:rsidR="00663CF6" w:rsidRPr="00663CF6" w:rsidRDefault="00663CF6" w:rsidP="00663CF6">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63CF6">
        <w:rPr>
          <w:rFonts w:ascii="Palatino Linotype" w:eastAsia="Palatino Linotype" w:hAnsi="Palatino Linotype" w:cs="Palatino Linotype"/>
          <w:color w:val="000000"/>
          <w:sz w:val="24"/>
          <w:szCs w:val="24"/>
        </w:rPr>
        <w:t>Hướng dẫn viên Tiếng Việt chuyên nghiệp nhiệt tình theo suốt chương trình.</w:t>
      </w:r>
    </w:p>
    <w:p w14:paraId="1A2B04C0" w14:textId="0259F1A7" w:rsidR="00871A67" w:rsidRPr="00877D80" w:rsidRDefault="00663CF6" w:rsidP="00663CF6">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63CF6">
        <w:rPr>
          <w:rFonts w:ascii="Palatino Linotype" w:eastAsia="Palatino Linotype" w:hAnsi="Palatino Linotype" w:cs="Palatino Linotype"/>
          <w:color w:val="000000"/>
          <w:sz w:val="24"/>
          <w:szCs w:val="24"/>
        </w:rPr>
        <w:lastRenderedPageBreak/>
        <w:t>Quà tặng của công ty: Mũ du lịch</w:t>
      </w:r>
    </w:p>
    <w:p w14:paraId="7F61EB93" w14:textId="77777777" w:rsidR="00871A67" w:rsidRDefault="00000000">
      <w:pPr>
        <w:tabs>
          <w:tab w:val="left" w:pos="90"/>
        </w:tabs>
        <w:spacing w:after="0" w:line="360" w:lineRule="auto"/>
        <w:ind w:left="-270"/>
        <w:jc w:val="both"/>
        <w:rPr>
          <w:rFonts w:ascii="Palatino Linotype" w:eastAsia="Palatino Linotype" w:hAnsi="Palatino Linotype" w:cs="Palatino Linotype"/>
          <w:color w:val="FF0066"/>
          <w:sz w:val="24"/>
          <w:szCs w:val="24"/>
        </w:rPr>
      </w:pPr>
      <w:r>
        <w:rPr>
          <w:rFonts w:ascii="Palatino Linotype" w:eastAsia="Palatino Linotype" w:hAnsi="Palatino Linotype" w:cs="Palatino Linotype"/>
          <w:b/>
          <w:color w:val="FF0066"/>
          <w:sz w:val="24"/>
          <w:szCs w:val="24"/>
          <w:u w:val="single"/>
        </w:rPr>
        <w:t>GIÁ TRÊN KHÔNG BAO GỒM:</w:t>
      </w:r>
    </w:p>
    <w:p w14:paraId="4E64D34D" w14:textId="77777777" w:rsidR="00877D80" w:rsidRPr="00877D80" w:rsidRDefault="00877D80" w:rsidP="00877D80">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877D80">
        <w:rPr>
          <w:rFonts w:ascii="Palatino Linotype" w:eastAsia="Palatino Linotype" w:hAnsi="Palatino Linotype" w:cs="Palatino Linotype"/>
          <w:color w:val="000000"/>
          <w:sz w:val="24"/>
          <w:szCs w:val="24"/>
        </w:rPr>
        <w:t>Phí làm hộ chiếu./ Hộ chiếu còn hạn trên 6 tháng tính từ ngày kết thúc tour</w:t>
      </w:r>
    </w:p>
    <w:p w14:paraId="0D0B04D2" w14:textId="77777777" w:rsidR="00877D80" w:rsidRPr="00877D80" w:rsidRDefault="00877D80" w:rsidP="00877D80">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877D80">
        <w:rPr>
          <w:rFonts w:ascii="Palatino Linotype" w:eastAsia="Palatino Linotype" w:hAnsi="Palatino Linotype" w:cs="Palatino Linotype"/>
          <w:color w:val="000000"/>
          <w:sz w:val="24"/>
          <w:szCs w:val="24"/>
        </w:rPr>
        <w:t xml:space="preserve">Visa nhập cảnh lại Việt Nam cho khách mang quốc tịch nước ngoài. </w:t>
      </w:r>
    </w:p>
    <w:p w14:paraId="7AC4A994" w14:textId="3C7ABD8E" w:rsidR="00877D80" w:rsidRPr="00877D80" w:rsidRDefault="00877D80" w:rsidP="00877D80">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877D80">
        <w:rPr>
          <w:rFonts w:ascii="Palatino Linotype" w:eastAsia="Palatino Linotype" w:hAnsi="Palatino Linotype" w:cs="Palatino Linotype"/>
          <w:color w:val="000000"/>
          <w:sz w:val="24"/>
          <w:szCs w:val="24"/>
        </w:rPr>
        <w:t xml:space="preserve">Phụ thu nghỉ phòng đơn (nếu có): </w:t>
      </w:r>
      <w:r w:rsidR="00663CF6">
        <w:rPr>
          <w:rFonts w:ascii="Palatino Linotype" w:eastAsia="Palatino Linotype" w:hAnsi="Palatino Linotype" w:cs="Palatino Linotype"/>
          <w:color w:val="000000"/>
          <w:sz w:val="24"/>
          <w:szCs w:val="24"/>
          <w:lang w:val="en-US"/>
        </w:rPr>
        <w:t>ngày thường 3.500</w:t>
      </w:r>
      <w:r w:rsidRPr="00877D80">
        <w:rPr>
          <w:rFonts w:ascii="Palatino Linotype" w:eastAsia="Palatino Linotype" w:hAnsi="Palatino Linotype" w:cs="Palatino Linotype"/>
          <w:color w:val="000000"/>
          <w:sz w:val="24"/>
          <w:szCs w:val="24"/>
        </w:rPr>
        <w:t>.000 đ, ngày lễ + tết: 3.</w:t>
      </w:r>
      <w:r w:rsidR="00663CF6">
        <w:rPr>
          <w:rFonts w:ascii="Palatino Linotype" w:eastAsia="Palatino Linotype" w:hAnsi="Palatino Linotype" w:cs="Palatino Linotype"/>
          <w:color w:val="000000"/>
          <w:sz w:val="24"/>
          <w:szCs w:val="24"/>
          <w:lang w:val="en-US"/>
        </w:rPr>
        <w:t>9</w:t>
      </w:r>
      <w:r w:rsidRPr="00877D80">
        <w:rPr>
          <w:rFonts w:ascii="Palatino Linotype" w:eastAsia="Palatino Linotype" w:hAnsi="Palatino Linotype" w:cs="Palatino Linotype"/>
          <w:color w:val="000000"/>
          <w:sz w:val="24"/>
          <w:szCs w:val="24"/>
        </w:rPr>
        <w:t>00.000 đ.</w:t>
      </w:r>
    </w:p>
    <w:p w14:paraId="65AA82EE" w14:textId="77777777" w:rsidR="00877D80" w:rsidRPr="00877D80" w:rsidRDefault="00877D80" w:rsidP="00877D80">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877D80">
        <w:rPr>
          <w:rFonts w:ascii="Palatino Linotype" w:eastAsia="Palatino Linotype" w:hAnsi="Palatino Linotype" w:cs="Palatino Linotype"/>
          <w:color w:val="000000"/>
          <w:sz w:val="24"/>
          <w:szCs w:val="24"/>
        </w:rPr>
        <w:t>Chi phí cá nhân như: đồ uống, điện thoại, giặt là quần áo, hành lý quá cước…</w:t>
      </w:r>
    </w:p>
    <w:p w14:paraId="596DE184" w14:textId="77777777" w:rsidR="00877D80" w:rsidRPr="00877D80" w:rsidRDefault="00877D80" w:rsidP="00877D80">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877D80">
        <w:rPr>
          <w:rFonts w:ascii="Palatino Linotype" w:eastAsia="Palatino Linotype" w:hAnsi="Palatino Linotype" w:cs="Palatino Linotype"/>
          <w:color w:val="000000"/>
          <w:sz w:val="24"/>
          <w:szCs w:val="24"/>
        </w:rPr>
        <w:t>Tiền tip cho người khuân vác đồ tại khách sạn.</w:t>
      </w:r>
    </w:p>
    <w:p w14:paraId="677164DC" w14:textId="77777777" w:rsidR="00877D80" w:rsidRPr="00877D80" w:rsidRDefault="00877D80" w:rsidP="00877D80">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877D80">
        <w:rPr>
          <w:rFonts w:ascii="Palatino Linotype" w:eastAsia="Palatino Linotype" w:hAnsi="Palatino Linotype" w:cs="Palatino Linotype"/>
          <w:color w:val="000000"/>
          <w:sz w:val="24"/>
          <w:szCs w:val="24"/>
        </w:rPr>
        <w:t xml:space="preserve">Chi phí phát sinh ngoài chương trình. Phí chuyển khoản thanh toán quốc tế. </w:t>
      </w:r>
    </w:p>
    <w:p w14:paraId="043738F2" w14:textId="77777777" w:rsidR="00877D80" w:rsidRPr="00C56412" w:rsidRDefault="00877D80" w:rsidP="00877D80">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877D80">
        <w:rPr>
          <w:rFonts w:ascii="Palatino Linotype" w:eastAsia="Palatino Linotype" w:hAnsi="Palatino Linotype" w:cs="Palatino Linotype"/>
          <w:color w:val="000000"/>
          <w:sz w:val="24"/>
          <w:szCs w:val="24"/>
        </w:rPr>
        <w:t>Các chi phí khác không có trong chương trình và mục bao gồm</w:t>
      </w:r>
    </w:p>
    <w:p w14:paraId="3DF0549E" w14:textId="77777777" w:rsidR="00C56412" w:rsidRPr="00C56412" w:rsidRDefault="00C56412" w:rsidP="00C56412">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C56412">
        <w:rPr>
          <w:rFonts w:ascii="Palatino Linotype" w:eastAsia="Palatino Linotype" w:hAnsi="Palatino Linotype" w:cs="Palatino Linotype"/>
          <w:color w:val="000000"/>
          <w:sz w:val="24"/>
          <w:szCs w:val="24"/>
        </w:rPr>
        <w:t xml:space="preserve">Vé xem Show trình diễn </w:t>
      </w:r>
      <w:r w:rsidRPr="00C56412">
        <w:rPr>
          <w:rFonts w:ascii="Palatino Linotype" w:eastAsia="Palatino Linotype" w:hAnsi="Palatino Linotype" w:cs="Palatino Linotype"/>
          <w:b/>
          <w:bCs/>
          <w:color w:val="000000"/>
          <w:sz w:val="24"/>
          <w:szCs w:val="24"/>
        </w:rPr>
        <w:t>“Lệ Giang Thiên Cổ Tình“</w:t>
      </w:r>
    </w:p>
    <w:p w14:paraId="1CB46C23" w14:textId="47EAFEB9" w:rsidR="00C56412" w:rsidRPr="00877D80" w:rsidRDefault="00C56412" w:rsidP="00C56412">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C56412">
        <w:rPr>
          <w:rFonts w:ascii="Palatino Linotype" w:eastAsia="Palatino Linotype" w:hAnsi="Palatino Linotype" w:cs="Palatino Linotype"/>
          <w:color w:val="000000"/>
          <w:sz w:val="24"/>
          <w:szCs w:val="24"/>
        </w:rPr>
        <w:t>Không gồm vé lên đỉnh núi tuyết 4.600m</w:t>
      </w:r>
    </w:p>
    <w:p w14:paraId="55905A67" w14:textId="77777777" w:rsidR="00877D80" w:rsidRPr="00877D80" w:rsidRDefault="00877D80" w:rsidP="00877D80">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877D80">
        <w:rPr>
          <w:rFonts w:ascii="Palatino Linotype" w:eastAsia="Palatino Linotype" w:hAnsi="Palatino Linotype" w:cs="Palatino Linotype"/>
          <w:color w:val="000000"/>
          <w:sz w:val="24"/>
          <w:szCs w:val="24"/>
        </w:rPr>
        <w:t>Tiền tip cho lái xe và HDV, tiêu chuẩn chung 5 USD/khách/ngày.</w:t>
      </w:r>
    </w:p>
    <w:p w14:paraId="05540F70" w14:textId="77777777" w:rsidR="00871A67" w:rsidRDefault="00000000" w:rsidP="00614E31">
      <w:pPr>
        <w:spacing w:after="0"/>
        <w:jc w:val="both"/>
        <w:rPr>
          <w:rFonts w:ascii="Times New Roman" w:eastAsia="Times New Roman" w:hAnsi="Times New Roman" w:cs="Times New Roman"/>
          <w:sz w:val="24"/>
          <w:szCs w:val="24"/>
        </w:rPr>
      </w:pPr>
      <w:r>
        <w:rPr>
          <w:rFonts w:ascii="Palatino Linotype" w:eastAsia="Palatino Linotype" w:hAnsi="Palatino Linotype" w:cs="Palatino Linotype"/>
          <w:b/>
          <w:color w:val="FF0000"/>
          <w:sz w:val="24"/>
          <w:szCs w:val="24"/>
          <w:u w:val="single"/>
        </w:rPr>
        <w:t>GHI CHÚ:</w:t>
      </w:r>
    </w:p>
    <w:p w14:paraId="04E0F8E8" w14:textId="77777777" w:rsidR="00871A67" w:rsidRDefault="00000000" w:rsidP="00614E31">
      <w:pPr>
        <w:numPr>
          <w:ilvl w:val="0"/>
          <w:numId w:val="12"/>
        </w:numPr>
        <w:spacing w:after="0"/>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Quý khách phải có hộ chiếu còn hạn tối thiểu 6 tháng (181 ngày) tính tới thời điểm kết thúc</w:t>
      </w:r>
    </w:p>
    <w:p w14:paraId="45B99F1E" w14:textId="77777777" w:rsidR="00871A67" w:rsidRDefault="00000000" w:rsidP="00614E31">
      <w:pPr>
        <w:numPr>
          <w:ilvl w:val="0"/>
          <w:numId w:val="12"/>
        </w:numPr>
        <w:spacing w:after="0"/>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14:paraId="7D1A1CA2" w14:textId="77777777" w:rsidR="00871A67" w:rsidRDefault="00000000" w:rsidP="00614E31">
      <w:pPr>
        <w:numPr>
          <w:ilvl w:val="0"/>
          <w:numId w:val="12"/>
        </w:numPr>
        <w:spacing w:after="0"/>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Lưu ý trẻ em:</w:t>
      </w:r>
    </w:p>
    <w:p w14:paraId="6DC971C7" w14:textId="77777777" w:rsidR="00871A67" w:rsidRDefault="00000000" w:rsidP="00614E31">
      <w:pPr>
        <w:spacing w:after="0"/>
        <w:ind w:left="360"/>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 Trẻ em dưới 18 tuổi đi cùng bố mẹ: Mang theo giấy khai sinh bản gốc hoặc bản sao công chứng</w:t>
      </w:r>
    </w:p>
    <w:p w14:paraId="641ED41B" w14:textId="77777777" w:rsidR="00871A67" w:rsidRDefault="00000000" w:rsidP="00614E31">
      <w:pPr>
        <w:spacing w:after="0"/>
        <w:ind w:left="360"/>
        <w:jc w:val="both"/>
        <w:rPr>
          <w:rFonts w:ascii="Palatino Linotype" w:eastAsia="Palatino Linotype" w:hAnsi="Palatino Linotype" w:cs="Palatino Linotype"/>
          <w:color w:val="000000"/>
          <w:sz w:val="24"/>
          <w:szCs w:val="24"/>
          <w:lang w:val="en-US"/>
        </w:rPr>
      </w:pPr>
      <w:r>
        <w:rPr>
          <w:rFonts w:ascii="Palatino Linotype" w:eastAsia="Palatino Linotype" w:hAnsi="Palatino Linotype" w:cs="Palatino Linotype"/>
          <w:color w:val="000000"/>
          <w:sz w:val="24"/>
          <w:szCs w:val="24"/>
        </w:rPr>
        <w:t>+ Trẻ em dưới 18 tuổi không đi cùng bố mẹ: Bổ sung giấy ủy quyền đồng ý cho con đi du lịch cùng người được ủy quyền (Ghi rõ thông tin người được ủy quyền)</w:t>
      </w:r>
    </w:p>
    <w:p w14:paraId="6B1A1A66" w14:textId="77777777" w:rsidR="00C56412" w:rsidRPr="00C56412" w:rsidRDefault="00C56412" w:rsidP="00C56412">
      <w:pPr>
        <w:numPr>
          <w:ilvl w:val="0"/>
          <w:numId w:val="30"/>
        </w:numPr>
        <w:spacing w:after="0"/>
        <w:jc w:val="both"/>
        <w:rPr>
          <w:rFonts w:ascii="Palatino Linotype" w:eastAsia="Palatino Linotype" w:hAnsi="Palatino Linotype" w:cs="Palatino Linotype"/>
          <w:b/>
          <w:color w:val="FF0000"/>
          <w:sz w:val="24"/>
          <w:szCs w:val="24"/>
        </w:rPr>
      </w:pPr>
      <w:r w:rsidRPr="00C56412">
        <w:rPr>
          <w:rFonts w:ascii="Palatino Linotype" w:eastAsia="Palatino Linotype" w:hAnsi="Palatino Linotype" w:cs="Palatino Linotype"/>
          <w:b/>
          <w:color w:val="FF0000"/>
          <w:sz w:val="24"/>
          <w:szCs w:val="24"/>
        </w:rPr>
        <w:t>Theo quy định mới, về đối tượng nhận khách tour Lệ Giang như sau:</w:t>
      </w:r>
    </w:p>
    <w:p w14:paraId="6373AF91" w14:textId="77777777" w:rsidR="00C56412" w:rsidRPr="00C56412" w:rsidRDefault="00C56412" w:rsidP="00C56412">
      <w:pPr>
        <w:numPr>
          <w:ilvl w:val="0"/>
          <w:numId w:val="31"/>
        </w:numPr>
        <w:spacing w:after="0"/>
        <w:jc w:val="both"/>
        <w:rPr>
          <w:rFonts w:ascii="Palatino Linotype" w:eastAsia="Palatino Linotype" w:hAnsi="Palatino Linotype" w:cs="Palatino Linotype"/>
          <w:b/>
          <w:sz w:val="24"/>
          <w:szCs w:val="24"/>
        </w:rPr>
      </w:pPr>
      <w:r w:rsidRPr="00C56412">
        <w:rPr>
          <w:rFonts w:ascii="Palatino Linotype" w:eastAsia="Palatino Linotype" w:hAnsi="Palatino Linotype" w:cs="Palatino Linotype"/>
          <w:b/>
          <w:sz w:val="24"/>
          <w:szCs w:val="24"/>
        </w:rPr>
        <w:t>KHÁCH QUỐC TỊCH TRUNG QUỐC: Nếu đối tượng là khách Trung Quốc cần phải được xác nhận trước khi nhận, mỗi đoàn chỉ tiếp nhận tối đa một khách Trung Quốc.Giá tour cho khách Trung Quốc sẽ phụ thu 150 NDT/shop/khách</w:t>
      </w:r>
    </w:p>
    <w:p w14:paraId="682338E5" w14:textId="77777777" w:rsidR="00C56412" w:rsidRPr="00C56412" w:rsidRDefault="00C56412" w:rsidP="00C56412">
      <w:pPr>
        <w:numPr>
          <w:ilvl w:val="0"/>
          <w:numId w:val="31"/>
        </w:numPr>
        <w:spacing w:after="0"/>
        <w:jc w:val="both"/>
        <w:rPr>
          <w:rFonts w:ascii="Palatino Linotype" w:eastAsia="Palatino Linotype" w:hAnsi="Palatino Linotype" w:cs="Palatino Linotype"/>
          <w:b/>
          <w:sz w:val="24"/>
          <w:szCs w:val="24"/>
        </w:rPr>
      </w:pPr>
      <w:r w:rsidRPr="00C56412">
        <w:rPr>
          <w:rFonts w:ascii="Palatino Linotype" w:eastAsia="Palatino Linotype" w:hAnsi="Palatino Linotype" w:cs="Palatino Linotype"/>
          <w:b/>
          <w:sz w:val="24"/>
          <w:szCs w:val="24"/>
        </w:rPr>
        <w:t>KHÁCH TRÊN 75 tuổi (tính năm) (không nhận)</w:t>
      </w:r>
    </w:p>
    <w:p w14:paraId="2A4AA69F" w14:textId="77777777" w:rsidR="00C56412" w:rsidRPr="00C56412" w:rsidRDefault="00C56412" w:rsidP="00C56412">
      <w:pPr>
        <w:numPr>
          <w:ilvl w:val="0"/>
          <w:numId w:val="31"/>
        </w:numPr>
        <w:spacing w:after="0"/>
        <w:jc w:val="both"/>
        <w:rPr>
          <w:rFonts w:ascii="Palatino Linotype" w:eastAsia="Palatino Linotype" w:hAnsi="Palatino Linotype" w:cs="Palatino Linotype"/>
          <w:b/>
          <w:sz w:val="24"/>
          <w:szCs w:val="24"/>
        </w:rPr>
      </w:pPr>
      <w:r w:rsidRPr="00C56412">
        <w:rPr>
          <w:rFonts w:ascii="Palatino Linotype" w:eastAsia="Palatino Linotype" w:hAnsi="Palatino Linotype" w:cs="Palatino Linotype"/>
          <w:b/>
          <w:sz w:val="24"/>
          <w:szCs w:val="24"/>
        </w:rPr>
        <w:t>PHỤ NỮ MANG THAI (không nhận)</w:t>
      </w:r>
    </w:p>
    <w:p w14:paraId="0CE6FE27" w14:textId="77777777" w:rsidR="00C56412" w:rsidRPr="00C56412" w:rsidRDefault="00C56412" w:rsidP="00C56412">
      <w:pPr>
        <w:numPr>
          <w:ilvl w:val="0"/>
          <w:numId w:val="31"/>
        </w:numPr>
        <w:spacing w:after="0"/>
        <w:jc w:val="both"/>
        <w:rPr>
          <w:rFonts w:ascii="Palatino Linotype" w:eastAsia="Palatino Linotype" w:hAnsi="Palatino Linotype" w:cs="Palatino Linotype"/>
          <w:b/>
          <w:sz w:val="24"/>
          <w:szCs w:val="24"/>
        </w:rPr>
      </w:pPr>
      <w:r w:rsidRPr="00C56412">
        <w:rPr>
          <w:rFonts w:ascii="Palatino Linotype" w:eastAsia="Palatino Linotype" w:hAnsi="Palatino Linotype" w:cs="Palatino Linotype"/>
          <w:b/>
          <w:sz w:val="24"/>
          <w:szCs w:val="24"/>
        </w:rPr>
        <w:t>NGƯỜI MẮC BỆNH LÝ KHÔNG PHÙ HỢP DI CHUYỂN ĐẾN KHU VỰC CAO NGUYÊN: Tim mạch, huyết áp cao, huyết áp thấp.... (không nhận)</w:t>
      </w:r>
    </w:p>
    <w:p w14:paraId="0747DDF1" w14:textId="77777777" w:rsidR="00C56412" w:rsidRPr="00C56412" w:rsidRDefault="00C56412" w:rsidP="00C56412">
      <w:pPr>
        <w:spacing w:after="0"/>
        <w:jc w:val="both"/>
        <w:rPr>
          <w:rFonts w:ascii="Times New Roman" w:eastAsia="Times New Roman" w:hAnsi="Times New Roman" w:cs="Times New Roman"/>
          <w:sz w:val="24"/>
          <w:szCs w:val="24"/>
          <w:lang w:val="en-US"/>
        </w:rPr>
      </w:pPr>
    </w:p>
    <w:p w14:paraId="0DBBF08B" w14:textId="77777777" w:rsidR="00871A67" w:rsidRDefault="00000000" w:rsidP="00614E31">
      <w:pPr>
        <w:numPr>
          <w:ilvl w:val="0"/>
          <w:numId w:val="13"/>
        </w:numPr>
        <w:spacing w:after="0"/>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Thứ tự các điểm thăm quan có thể bị thay đổi để phù hợp với tình hình thực tế nhưng vẫn đảm bảo đủ điểm thăm quan.</w:t>
      </w:r>
    </w:p>
    <w:p w14:paraId="7E07CB13" w14:textId="77777777" w:rsidR="00871A67" w:rsidRDefault="00000000" w:rsidP="00614E31">
      <w:pPr>
        <w:numPr>
          <w:ilvl w:val="0"/>
          <w:numId w:val="13"/>
        </w:numPr>
        <w:spacing w:after="0"/>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Từ chối bảo hiểm cho khách từ 70 tuổi trở lên theo quy định của các công ty bảo hiểm.</w:t>
      </w:r>
    </w:p>
    <w:p w14:paraId="0C069C27" w14:textId="77777777" w:rsidR="00871A67" w:rsidRDefault="00000000" w:rsidP="00614E31">
      <w:pPr>
        <w:numPr>
          <w:ilvl w:val="0"/>
          <w:numId w:val="13"/>
        </w:numPr>
        <w:spacing w:after="0"/>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Quý khách là Việt Kiều hay người nước ngoài sử dụng visa rời phải mang theo visa rời khi tham gia.</w:t>
      </w:r>
    </w:p>
    <w:p w14:paraId="74A14E92" w14:textId="77777777" w:rsidR="00871A67" w:rsidRDefault="00000000" w:rsidP="00614E31">
      <w:pPr>
        <w:numPr>
          <w:ilvl w:val="0"/>
          <w:numId w:val="13"/>
        </w:numPr>
        <w:spacing w:after="0"/>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Quý khách mang 02 Quốc tịch hoặc Travel document (chưa nhập Quốc tịch) vui lòng thông báo với nhân viên bán và nộp bản gốc các giấy tờ có liên quan khi tham gia.</w:t>
      </w:r>
    </w:p>
    <w:p w14:paraId="6B501F0A" w14:textId="77777777" w:rsidR="00871A67" w:rsidRDefault="00000000" w:rsidP="00614E31">
      <w:pPr>
        <w:numPr>
          <w:ilvl w:val="0"/>
          <w:numId w:val="13"/>
        </w:numPr>
        <w:spacing w:after="0"/>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Quý khách mang thẻ xanh và không còn hộ chiếu Việt Nam còn hiệu lực thì không đăng ký được.</w:t>
      </w:r>
    </w:p>
    <w:p w14:paraId="7BC3A0F7" w14:textId="77777777" w:rsidR="00871A67" w:rsidRDefault="00000000" w:rsidP="00614E31">
      <w:pPr>
        <w:numPr>
          <w:ilvl w:val="0"/>
          <w:numId w:val="13"/>
        </w:numPr>
        <w:spacing w:after="0"/>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Chi phí có thể thay đổi nếu tỷ giá ngoại tệ tăng giảm đột biến (Giá vé máy bay, thuế liên quan, tỷ giá bán ra của ngân hàng Vietcombank tại thời điểm khởi hành)</w:t>
      </w:r>
    </w:p>
    <w:p w14:paraId="1B0317F2" w14:textId="77777777" w:rsidR="00871A67" w:rsidRDefault="00000000" w:rsidP="00614E31">
      <w:pPr>
        <w:numPr>
          <w:ilvl w:val="0"/>
          <w:numId w:val="13"/>
        </w:numPr>
        <w:spacing w:after="0"/>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14:paraId="6B24E7E3" w14:textId="77777777" w:rsidR="00871A67" w:rsidRDefault="00000000" w:rsidP="00614E31">
      <w:pPr>
        <w:numPr>
          <w:ilvl w:val="0"/>
          <w:numId w:val="13"/>
        </w:numPr>
        <w:spacing w:after="0"/>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Để đảm bảo giá, khách hàng phải cam kết đi đúng hành trình. Nếu Quý khách tách đoàn ngày nào sẽ tính phí tách đoàn là 100$* số ngày tách*số người tách.</w:t>
      </w:r>
    </w:p>
    <w:p w14:paraId="01E0F0B8" w14:textId="77777777" w:rsidR="00871A67" w:rsidRDefault="00000000" w:rsidP="00614E31">
      <w:pPr>
        <w:numPr>
          <w:ilvl w:val="0"/>
          <w:numId w:val="13"/>
        </w:numPr>
        <w:spacing w:after="0"/>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Giờ bay và hãng hàng không có thay đổi cho phù hợp với chương trình và tình trạng vé máy bay. CTDL sẽ thông báo và gửi lịch bay chính xác cho đoàn ngay sau khi có cập nhật thông tin từ hàng không.</w:t>
      </w:r>
    </w:p>
    <w:p w14:paraId="2D7F830F" w14:textId="77777777" w:rsidR="00871A67" w:rsidRDefault="00000000" w:rsidP="00614E31">
      <w:pPr>
        <w:numPr>
          <w:ilvl w:val="0"/>
          <w:numId w:val="13"/>
        </w:numPr>
        <w:spacing w:after="0"/>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Do các chuyến bay phụ thuộc vào các hãng Hàng Không nên trong một số trường hợp giờ bay có thể thay đổi mà không được báo trước</w:t>
      </w:r>
    </w:p>
    <w:p w14:paraId="0FD3A37B" w14:textId="77777777" w:rsidR="00871A67" w:rsidRDefault="00000000" w:rsidP="00614E31">
      <w:pPr>
        <w:numPr>
          <w:ilvl w:val="0"/>
          <w:numId w:val="13"/>
        </w:numPr>
        <w:spacing w:after="0"/>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14:paraId="453365AC" w14:textId="77777777" w:rsidR="00871A67" w:rsidRDefault="00000000" w:rsidP="00614E31">
      <w:pPr>
        <w:numPr>
          <w:ilvl w:val="0"/>
          <w:numId w:val="13"/>
        </w:numPr>
        <w:spacing w:after="0"/>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w:t>
      </w:r>
      <w:r>
        <w:rPr>
          <w:rFonts w:ascii="Palatino Linotype" w:eastAsia="Palatino Linotype" w:hAnsi="Palatino Linotype" w:cs="Palatino Linotype"/>
          <w:color w:val="000000"/>
          <w:sz w:val="24"/>
          <w:szCs w:val="24"/>
        </w:rPr>
        <w:lastRenderedPageBreak/>
        <w:t>dưới 10 người, CTDL có trách nhiệm thông báo cho quý khách trước ngày khởi hành 05 ngày và thỏa thuận với quý khách về ngày khởi hành mới hoặc hoàn lại cho quý khách số tiền đã đặt cọc.</w:t>
      </w:r>
    </w:p>
    <w:p w14:paraId="5FD055F8" w14:textId="77777777" w:rsidR="00871A67" w:rsidRDefault="00000000" w:rsidP="00614E31">
      <w:pPr>
        <w:numPr>
          <w:ilvl w:val="0"/>
          <w:numId w:val="13"/>
        </w:numPr>
        <w:spacing w:after="0"/>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14:paraId="567EE6CE" w14:textId="77777777" w:rsidR="00871A67" w:rsidRDefault="00000000" w:rsidP="00614E31">
      <w:pPr>
        <w:numPr>
          <w:ilvl w:val="0"/>
          <w:numId w:val="13"/>
        </w:numPr>
        <w:spacing w:after="0"/>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Quý khách mang thai xin vui lòng báo cho nhân viên bán tour ngay tại thời điểm đăng ký để được tư vấn thêm thông tin.</w:t>
      </w:r>
    </w:p>
    <w:p w14:paraId="5D695343" w14:textId="77777777" w:rsidR="00871A67" w:rsidRDefault="00000000" w:rsidP="00614E31">
      <w:pPr>
        <w:numPr>
          <w:ilvl w:val="0"/>
          <w:numId w:val="13"/>
        </w:numPr>
        <w:spacing w:after="0"/>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Thời gian nhận phòng từ 12h00 - 14h00, trả phòng trước 12h00; Quý khách muốn nhận hoặc trả phòng sớm hay muộn hơn thời gian trên sẽ phải trả thêm phí theo quy định của khách sạn.</w:t>
      </w:r>
    </w:p>
    <w:p w14:paraId="2CAC16CB" w14:textId="77777777" w:rsidR="00871A67" w:rsidRDefault="00000000" w:rsidP="00614E31">
      <w:pPr>
        <w:numPr>
          <w:ilvl w:val="0"/>
          <w:numId w:val="13"/>
        </w:numPr>
        <w:spacing w:after="0"/>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CTDL có quyền gom khách từ nhiều công ty khác nhau để đủ đoàn và khởi hành theo đúng thỏa thuận.</w:t>
      </w:r>
    </w:p>
    <w:p w14:paraId="60F34156" w14:textId="77777777" w:rsidR="00871A67" w:rsidRDefault="00000000" w:rsidP="00614E31">
      <w:pPr>
        <w:numPr>
          <w:ilvl w:val="0"/>
          <w:numId w:val="13"/>
        </w:numPr>
        <w:spacing w:after="0"/>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14:paraId="6F1E670B" w14:textId="77777777" w:rsidR="00871A67" w:rsidRDefault="00871A67" w:rsidP="00614E31">
      <w:pPr>
        <w:spacing w:after="0"/>
        <w:rPr>
          <w:rFonts w:ascii="Times New Roman" w:eastAsia="Times New Roman" w:hAnsi="Times New Roman" w:cs="Times New Roman"/>
          <w:sz w:val="24"/>
          <w:szCs w:val="24"/>
        </w:rPr>
      </w:pPr>
    </w:p>
    <w:p w14:paraId="7C63F2ED" w14:textId="77777777" w:rsidR="00871A67" w:rsidRDefault="00000000" w:rsidP="00614E31">
      <w:pPr>
        <w:spacing w:after="0"/>
        <w:jc w:val="both"/>
        <w:rPr>
          <w:rFonts w:ascii="Times New Roman" w:eastAsia="Times New Roman" w:hAnsi="Times New Roman" w:cs="Times New Roman"/>
          <w:sz w:val="24"/>
          <w:szCs w:val="24"/>
        </w:rPr>
      </w:pPr>
      <w:r>
        <w:rPr>
          <w:rFonts w:ascii="Palatino Linotype" w:eastAsia="Palatino Linotype" w:hAnsi="Palatino Linotype" w:cs="Palatino Linotype"/>
          <w:b/>
          <w:color w:val="FF0000"/>
          <w:sz w:val="24"/>
          <w:szCs w:val="24"/>
          <w:u w:val="single"/>
        </w:rPr>
        <w:t>LƯU Ý VỀ THUẾ:</w:t>
      </w:r>
    </w:p>
    <w:p w14:paraId="216B5786" w14:textId="77777777" w:rsidR="00871A67" w:rsidRDefault="00000000" w:rsidP="00614E31">
      <w:pPr>
        <w:spacing w:after="0"/>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highlight w:val="white"/>
        </w:rPr>
        <w:t>Quý khách hàng đã đặt tour và chuẩn bị đặt tour du lịch quốc tế lưu ý thông tin cực kì quan trọng!</w:t>
      </w:r>
    </w:p>
    <w:p w14:paraId="2E097909" w14:textId="77777777" w:rsidR="00871A67" w:rsidRDefault="00000000" w:rsidP="00614E31">
      <w:pPr>
        <w:numPr>
          <w:ilvl w:val="0"/>
          <w:numId w:val="14"/>
        </w:numPr>
        <w:spacing w:after="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highlight w:val="white"/>
        </w:rPr>
        <w:t>Thông báo về việc hoàn thành nghĩa vụ nộp thuế của khách hàng trước khi xuất cảnh:</w:t>
      </w:r>
    </w:p>
    <w:p w14:paraId="3C752171" w14:textId="77777777" w:rsidR="00871A67" w:rsidRDefault="00000000" w:rsidP="00614E31">
      <w:pPr>
        <w:spacing w:after="0"/>
        <w:ind w:left="720"/>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highlight w:val="white"/>
        </w:rPr>
        <w:t>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14:paraId="7490B75A" w14:textId="77777777" w:rsidR="00871A67" w:rsidRDefault="00000000" w:rsidP="00614E31">
      <w:pPr>
        <w:spacing w:before="200" w:after="0"/>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24"/>
          <w:szCs w:val="24"/>
          <w:highlight w:val="white"/>
        </w:rPr>
        <w:t>Mong các khách đều kiểm tra kĩ về thuế TNCN .</w:t>
      </w:r>
    </w:p>
    <w:p w14:paraId="6ED6E696" w14:textId="77777777" w:rsidR="00871A67" w:rsidRDefault="00000000" w:rsidP="00614E31">
      <w:pPr>
        <w:spacing w:before="200" w:after="0"/>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highlight w:val="white"/>
        </w:rPr>
        <w:t>Công ty du lịch sẽ không chịu trách nhiệm và không xử lý tại sân bay được khi Quý khách không được xuất cảnh với lí do chưa hoàn thành nghĩa vụ nộp thuế. </w:t>
      </w:r>
    </w:p>
    <w:p w14:paraId="4559021A" w14:textId="77777777" w:rsidR="00871A67" w:rsidRDefault="00000000" w:rsidP="00614E31">
      <w:pPr>
        <w:spacing w:before="200" w:after="0"/>
        <w:jc w:val="both"/>
        <w:rPr>
          <w:rFonts w:ascii="Times New Roman" w:eastAsia="Times New Roman" w:hAnsi="Times New Roman" w:cs="Times New Roman"/>
          <w:sz w:val="24"/>
          <w:szCs w:val="24"/>
        </w:rPr>
      </w:pPr>
      <w:r>
        <w:rPr>
          <w:rFonts w:ascii="Palatino Linotype" w:eastAsia="Palatino Linotype" w:hAnsi="Palatino Linotype" w:cs="Palatino Linotype"/>
          <w:b/>
          <w:color w:val="FF0000"/>
          <w:sz w:val="24"/>
          <w:szCs w:val="24"/>
          <w:u w:val="single"/>
        </w:rPr>
        <w:t>THỦ TỤC XIN VISA </w:t>
      </w:r>
    </w:p>
    <w:p w14:paraId="02B271CC" w14:textId="77777777" w:rsidR="00871A67" w:rsidRDefault="00000000" w:rsidP="00614E31">
      <w:pPr>
        <w:numPr>
          <w:ilvl w:val="0"/>
          <w:numId w:val="15"/>
        </w:numPr>
        <w:spacing w:after="0"/>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Scan mặt hộ chiếu trang 2+3 rõ nét, không bóng, không loá, không mất góc</w:t>
      </w:r>
    </w:p>
    <w:p w14:paraId="12C44421" w14:textId="77777777" w:rsidR="00871A67" w:rsidRDefault="00000000" w:rsidP="00614E31">
      <w:pPr>
        <w:numPr>
          <w:ilvl w:val="0"/>
          <w:numId w:val="15"/>
        </w:numPr>
        <w:spacing w:after="0"/>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File ảnh 4x6 (nền trắng, hở mắt, hở tai, không cười, không đeo kính, không để tóc mái, không mặc áo trắng)</w:t>
      </w:r>
    </w:p>
    <w:p w14:paraId="0E764F21" w14:textId="77777777" w:rsidR="00871A67" w:rsidRDefault="00000000" w:rsidP="00614E31">
      <w:pPr>
        <w:numPr>
          <w:ilvl w:val="0"/>
          <w:numId w:val="15"/>
        </w:numPr>
        <w:spacing w:after="0"/>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14:paraId="6BC664C0" w14:textId="77777777" w:rsidR="00871A67" w:rsidRDefault="00000000" w:rsidP="00614E31">
      <w:pPr>
        <w:spacing w:after="0"/>
        <w:ind w:left="360"/>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---&gt; Nếu bố hoặc mẹ không đi cùng con, thì cần làm giấy Ủy quyền là con sẽ đi cùng ai trong đoàn (Cung cấp họ tên + số HC). </w:t>
      </w:r>
    </w:p>
    <w:p w14:paraId="351409B2" w14:textId="77777777" w:rsidR="00871A67" w:rsidRDefault="00000000" w:rsidP="00614E31">
      <w:pPr>
        <w:spacing w:after="0"/>
        <w:ind w:left="360"/>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---&gt; Khi nhập cảnh trẻ em cần mang theo giấy khai sinh bản sao có dấu đỏ và giấy Ủy quyền nếu bố hoặc mẹ không đi cùng con)</w:t>
      </w:r>
    </w:p>
    <w:p w14:paraId="5CC4B386" w14:textId="77777777" w:rsidR="00871A67" w:rsidRDefault="00000000" w:rsidP="00614E31">
      <w:pPr>
        <w:spacing w:after="0"/>
        <w:jc w:val="both"/>
        <w:rPr>
          <w:rFonts w:ascii="Times New Roman" w:eastAsia="Times New Roman" w:hAnsi="Times New Roman" w:cs="Times New Roman"/>
          <w:sz w:val="24"/>
          <w:szCs w:val="24"/>
        </w:rPr>
      </w:pPr>
      <w:r>
        <w:rPr>
          <w:rFonts w:ascii="Palatino Linotype" w:eastAsia="Palatino Linotype" w:hAnsi="Palatino Linotype" w:cs="Palatino Linotype"/>
          <w:b/>
          <w:color w:val="FF0000"/>
          <w:sz w:val="24"/>
          <w:szCs w:val="24"/>
        </w:rPr>
        <w:t>Lưu ý:</w:t>
      </w:r>
    </w:p>
    <w:p w14:paraId="01280EEC" w14:textId="77777777" w:rsidR="00871A67" w:rsidRDefault="00000000" w:rsidP="00614E31">
      <w:pPr>
        <w:numPr>
          <w:ilvl w:val="0"/>
          <w:numId w:val="16"/>
        </w:numPr>
        <w:spacing w:after="0"/>
        <w:ind w:left="360"/>
        <w:jc w:val="both"/>
        <w:rPr>
          <w:rFonts w:ascii="Palatino Linotype" w:eastAsia="Palatino Linotype" w:hAnsi="Palatino Linotype" w:cs="Palatino Linotype"/>
          <w:b/>
          <w:i/>
          <w:color w:val="FF0000"/>
          <w:sz w:val="24"/>
          <w:szCs w:val="24"/>
        </w:rPr>
      </w:pPr>
      <w:r>
        <w:rPr>
          <w:rFonts w:ascii="Palatino Linotype" w:eastAsia="Palatino Linotype" w:hAnsi="Palatino Linotype" w:cs="Palatino Linotype"/>
          <w:b/>
          <w:i/>
          <w:color w:val="FF0000"/>
          <w:sz w:val="24"/>
          <w:szCs w:val="24"/>
        </w:rPr>
        <w:t>Trẻ em dưới 18 tuổi không đi cùng Bố hoặc Mẹ phải có giấy ủy quyền có chữ ký đầy đủ của Bố Mẹ</w:t>
      </w:r>
    </w:p>
    <w:p w14:paraId="78D13525" w14:textId="77777777" w:rsidR="00871A67" w:rsidRDefault="00000000" w:rsidP="00614E31">
      <w:pPr>
        <w:numPr>
          <w:ilvl w:val="0"/>
          <w:numId w:val="16"/>
        </w:numPr>
        <w:spacing w:after="0"/>
        <w:ind w:left="360"/>
        <w:jc w:val="both"/>
        <w:rPr>
          <w:rFonts w:ascii="Palatino Linotype" w:eastAsia="Palatino Linotype" w:hAnsi="Palatino Linotype" w:cs="Palatino Linotype"/>
          <w:b/>
          <w:i/>
          <w:color w:val="FF0000"/>
          <w:sz w:val="24"/>
          <w:szCs w:val="24"/>
        </w:rPr>
      </w:pPr>
      <w:r>
        <w:rPr>
          <w:rFonts w:ascii="Palatino Linotype" w:eastAsia="Palatino Linotype" w:hAnsi="Palatino Linotype" w:cs="Palatino Linotype"/>
          <w:color w:val="FF0000"/>
          <w:sz w:val="24"/>
          <w:szCs w:val="24"/>
        </w:rPr>
        <w:t>Thủ tục đoàn hoàn thiện trước 15 ngày làm việc (để làm visa và xuất vé máy bay)</w:t>
      </w:r>
    </w:p>
    <w:p w14:paraId="0CF0BC3D" w14:textId="77777777" w:rsidR="00871A67" w:rsidRDefault="00871A67">
      <w:pPr>
        <w:spacing w:after="0" w:line="240" w:lineRule="auto"/>
        <w:rPr>
          <w:rFonts w:ascii="Times New Roman" w:eastAsia="Times New Roman" w:hAnsi="Times New Roman" w:cs="Times New Roman"/>
          <w:sz w:val="24"/>
          <w:szCs w:val="24"/>
        </w:rPr>
      </w:pPr>
    </w:p>
    <w:p w14:paraId="0A722F7A" w14:textId="77777777" w:rsidR="00871A67" w:rsidRDefault="00000000">
      <w:pPr>
        <w:spacing w:after="0"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b/>
          <w:i/>
          <w:color w:val="FF0000"/>
          <w:sz w:val="28"/>
          <w:szCs w:val="28"/>
        </w:rPr>
        <w:t>CHÚC QUÝ KHÁCH CÓ CHUYẾN ĐI VUI VẺ, THƯỢNG LỘ BÌNH AN!</w:t>
      </w:r>
    </w:p>
    <w:sectPr w:rsidR="00871A67" w:rsidSect="00CC4C8D">
      <w:headerReference w:type="even" r:id="rId9"/>
      <w:headerReference w:type="default" r:id="rId10"/>
      <w:footerReference w:type="even" r:id="rId11"/>
      <w:footerReference w:type="default" r:id="rId12"/>
      <w:headerReference w:type="first" r:id="rId13"/>
      <w:footerReference w:type="first" r:id="rId14"/>
      <w:pgSz w:w="12240" w:h="15840"/>
      <w:pgMar w:top="2250" w:right="630" w:bottom="450" w:left="810" w:header="576"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876C8" w14:textId="77777777" w:rsidR="00E44D7B" w:rsidRDefault="00E44D7B">
      <w:pPr>
        <w:spacing w:after="0" w:line="240" w:lineRule="auto"/>
      </w:pPr>
      <w:r>
        <w:separator/>
      </w:r>
    </w:p>
  </w:endnote>
  <w:endnote w:type="continuationSeparator" w:id="0">
    <w:p w14:paraId="58DC87AB" w14:textId="77777777" w:rsidR="00E44D7B" w:rsidRDefault="00E44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2AF66D9-4928-4407-97FF-A8CB7614A57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512AF038-625B-4BBD-96B1-DF8A9CCB14F4}"/>
    <w:embedBold r:id="rId3" w:fontKey="{4BA478F3-4386-4585-905C-96D163D7681E}"/>
  </w:font>
  <w:font w:name="Tahoma">
    <w:panose1 w:val="020B0604030504040204"/>
    <w:charset w:val="00"/>
    <w:family w:val="swiss"/>
    <w:pitch w:val="variable"/>
    <w:sig w:usb0="E1002EFF" w:usb1="C000605B" w:usb2="00000029" w:usb3="00000000" w:csb0="000101FF" w:csb1="00000000"/>
    <w:embedRegular r:id="rId4" w:fontKey="{BC13808E-28FD-4B97-842B-9880CAA0B943}"/>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5" w:fontKey="{F9C830C9-969F-4500-B2E2-F1C64635D56A}"/>
    <w:embedItalic r:id="rId6" w:fontKey="{E444AAE5-0A4D-400A-BD3B-1ACE63F8A9C1}"/>
  </w:font>
  <w:font w:name="Palatino Linotype">
    <w:panose1 w:val="02040502050505030304"/>
    <w:charset w:val="00"/>
    <w:family w:val="roman"/>
    <w:pitch w:val="variable"/>
    <w:sig w:usb0="E0000287" w:usb1="40000013" w:usb2="00000000" w:usb3="00000000" w:csb0="0000019F" w:csb1="00000000"/>
    <w:embedRegular r:id="rId7" w:fontKey="{DAF1B08F-3592-45E5-9879-D70D07D483F5}"/>
    <w:embedBold r:id="rId8" w:fontKey="{D6D07A3A-CBD8-45C1-BA9E-FD6283F02E6F}"/>
    <w:embedItalic r:id="rId9" w:fontKey="{21D8F59C-4C17-419A-BB6C-C80D0AFFB611}"/>
    <w:embedBoldItalic r:id="rId10" w:fontKey="{B1D217FA-5027-4AE5-ADF3-B96E20805A1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E0C43" w14:textId="77777777" w:rsidR="00871A67" w:rsidRDefault="00871A6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AEAD4" w14:textId="77777777" w:rsidR="00871A67" w:rsidRDefault="00871A67">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97DAF" w14:textId="77777777" w:rsidR="00871A67" w:rsidRDefault="00871A6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A550C" w14:textId="77777777" w:rsidR="00E44D7B" w:rsidRDefault="00E44D7B">
      <w:pPr>
        <w:spacing w:after="0" w:line="240" w:lineRule="auto"/>
      </w:pPr>
      <w:r>
        <w:separator/>
      </w:r>
    </w:p>
  </w:footnote>
  <w:footnote w:type="continuationSeparator" w:id="0">
    <w:p w14:paraId="599D01B7" w14:textId="77777777" w:rsidR="00E44D7B" w:rsidRDefault="00E44D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AD059" w14:textId="548BE7EE" w:rsidR="00871A67"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pict w14:anchorId="164D7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337641" o:spid="_x0000_s1032" type="#_x0000_t75" style="position:absolute;margin-left:0;margin-top:0;width:595.2pt;height:841.9pt;z-index:-251657216;mso-position-horizontal:center;mso-position-horizontal-relative:margin;mso-position-vertical:center;mso-position-vertical-relative:margin" o:allowincell="f">
          <v:imagedata r:id="rId1" o:title="LETTER HEAD TA 0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149CA" w14:textId="343228F5" w:rsidR="00871A67" w:rsidRDefault="00000000" w:rsidP="003A5CA5">
    <w:pPr>
      <w:pBdr>
        <w:top w:val="nil"/>
        <w:left w:val="nil"/>
        <w:bottom w:val="nil"/>
        <w:right w:val="nil"/>
        <w:between w:val="nil"/>
      </w:pBdr>
      <w:tabs>
        <w:tab w:val="center" w:pos="4680"/>
        <w:tab w:val="right" w:pos="9360"/>
      </w:tabs>
      <w:spacing w:after="0" w:line="240" w:lineRule="auto"/>
      <w:rPr>
        <w:color w:val="000000"/>
      </w:rPr>
    </w:pPr>
    <w:r>
      <w:rPr>
        <w:noProof/>
        <w:color w:val="000000"/>
      </w:rPr>
      <w:pict w14:anchorId="0359F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337642" o:spid="_x0000_s1033" type="#_x0000_t75" style="position:absolute;margin-left:-17.65pt;margin-top:-112.5pt;width:571.1pt;height:807.8pt;z-index:-251656192;mso-position-horizontal-relative:margin;mso-position-vertical-relative:margin" o:allowincell="f">
          <v:imagedata r:id="rId1" o:title="LETTER HEAD TA 0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0D819" w14:textId="6B065B10" w:rsidR="00871A67"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pict w14:anchorId="6DE064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337640" o:spid="_x0000_s1031" type="#_x0000_t75" style="position:absolute;margin-left:0;margin-top:0;width:595.2pt;height:841.9pt;z-index:-251658240;mso-position-horizontal:center;mso-position-horizontal-relative:margin;mso-position-vertical:center;mso-position-vertical-relative:margin" o:allowincell="f">
          <v:imagedata r:id="rId1" o:title="LETTER HEAD TA 0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77071"/>
    <w:multiLevelType w:val="multilevel"/>
    <w:tmpl w:val="BFA6FE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916FB0"/>
    <w:multiLevelType w:val="hybridMultilevel"/>
    <w:tmpl w:val="06868EC2"/>
    <w:lvl w:ilvl="0" w:tplc="042A000D">
      <w:start w:val="1"/>
      <w:numFmt w:val="bullet"/>
      <w:lvlText w:val=""/>
      <w:lvlJc w:val="left"/>
      <w:pPr>
        <w:ind w:left="550" w:hanging="360"/>
      </w:pPr>
      <w:rPr>
        <w:rFonts w:ascii="Wingdings" w:hAnsi="Wingdings" w:hint="default"/>
      </w:rPr>
    </w:lvl>
    <w:lvl w:ilvl="1" w:tplc="042A0003" w:tentative="1">
      <w:start w:val="1"/>
      <w:numFmt w:val="bullet"/>
      <w:lvlText w:val="o"/>
      <w:lvlJc w:val="left"/>
      <w:pPr>
        <w:ind w:left="1270" w:hanging="360"/>
      </w:pPr>
      <w:rPr>
        <w:rFonts w:ascii="Courier New" w:hAnsi="Courier New" w:cs="Courier New" w:hint="default"/>
      </w:rPr>
    </w:lvl>
    <w:lvl w:ilvl="2" w:tplc="042A0005" w:tentative="1">
      <w:start w:val="1"/>
      <w:numFmt w:val="bullet"/>
      <w:lvlText w:val=""/>
      <w:lvlJc w:val="left"/>
      <w:pPr>
        <w:ind w:left="1990" w:hanging="360"/>
      </w:pPr>
      <w:rPr>
        <w:rFonts w:ascii="Wingdings" w:hAnsi="Wingdings" w:hint="default"/>
      </w:rPr>
    </w:lvl>
    <w:lvl w:ilvl="3" w:tplc="042A0001" w:tentative="1">
      <w:start w:val="1"/>
      <w:numFmt w:val="bullet"/>
      <w:lvlText w:val=""/>
      <w:lvlJc w:val="left"/>
      <w:pPr>
        <w:ind w:left="2710" w:hanging="360"/>
      </w:pPr>
      <w:rPr>
        <w:rFonts w:ascii="Symbol" w:hAnsi="Symbol" w:hint="default"/>
      </w:rPr>
    </w:lvl>
    <w:lvl w:ilvl="4" w:tplc="042A0003" w:tentative="1">
      <w:start w:val="1"/>
      <w:numFmt w:val="bullet"/>
      <w:lvlText w:val="o"/>
      <w:lvlJc w:val="left"/>
      <w:pPr>
        <w:ind w:left="3430" w:hanging="360"/>
      </w:pPr>
      <w:rPr>
        <w:rFonts w:ascii="Courier New" w:hAnsi="Courier New" w:cs="Courier New" w:hint="default"/>
      </w:rPr>
    </w:lvl>
    <w:lvl w:ilvl="5" w:tplc="042A0005" w:tentative="1">
      <w:start w:val="1"/>
      <w:numFmt w:val="bullet"/>
      <w:lvlText w:val=""/>
      <w:lvlJc w:val="left"/>
      <w:pPr>
        <w:ind w:left="4150" w:hanging="360"/>
      </w:pPr>
      <w:rPr>
        <w:rFonts w:ascii="Wingdings" w:hAnsi="Wingdings" w:hint="default"/>
      </w:rPr>
    </w:lvl>
    <w:lvl w:ilvl="6" w:tplc="042A0001" w:tentative="1">
      <w:start w:val="1"/>
      <w:numFmt w:val="bullet"/>
      <w:lvlText w:val=""/>
      <w:lvlJc w:val="left"/>
      <w:pPr>
        <w:ind w:left="4870" w:hanging="360"/>
      </w:pPr>
      <w:rPr>
        <w:rFonts w:ascii="Symbol" w:hAnsi="Symbol" w:hint="default"/>
      </w:rPr>
    </w:lvl>
    <w:lvl w:ilvl="7" w:tplc="042A0003" w:tentative="1">
      <w:start w:val="1"/>
      <w:numFmt w:val="bullet"/>
      <w:lvlText w:val="o"/>
      <w:lvlJc w:val="left"/>
      <w:pPr>
        <w:ind w:left="5590" w:hanging="360"/>
      </w:pPr>
      <w:rPr>
        <w:rFonts w:ascii="Courier New" w:hAnsi="Courier New" w:cs="Courier New" w:hint="default"/>
      </w:rPr>
    </w:lvl>
    <w:lvl w:ilvl="8" w:tplc="042A0005" w:tentative="1">
      <w:start w:val="1"/>
      <w:numFmt w:val="bullet"/>
      <w:lvlText w:val=""/>
      <w:lvlJc w:val="left"/>
      <w:pPr>
        <w:ind w:left="6310" w:hanging="360"/>
      </w:pPr>
      <w:rPr>
        <w:rFonts w:ascii="Wingdings" w:hAnsi="Wingdings" w:hint="default"/>
      </w:rPr>
    </w:lvl>
  </w:abstractNum>
  <w:abstractNum w:abstractNumId="2" w15:restartNumberingAfterBreak="0">
    <w:nsid w:val="066D3C5C"/>
    <w:multiLevelType w:val="multilevel"/>
    <w:tmpl w:val="DC286DD6"/>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91F7995"/>
    <w:multiLevelType w:val="multilevel"/>
    <w:tmpl w:val="2F3C89A8"/>
    <w:lvl w:ilvl="0">
      <w:start w:val="1"/>
      <w:numFmt w:val="bullet"/>
      <w:lvlText w:val=""/>
      <w:lvlJc w:val="left"/>
      <w:pPr>
        <w:ind w:left="36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EBB1529"/>
    <w:multiLevelType w:val="multilevel"/>
    <w:tmpl w:val="EF7288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AA231BA"/>
    <w:multiLevelType w:val="multilevel"/>
    <w:tmpl w:val="AC4A2F18"/>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0AF597C"/>
    <w:multiLevelType w:val="multilevel"/>
    <w:tmpl w:val="70525F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0FB3AB9"/>
    <w:multiLevelType w:val="multilevel"/>
    <w:tmpl w:val="37F8AC7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 w15:restartNumberingAfterBreak="0">
    <w:nsid w:val="32CC72B8"/>
    <w:multiLevelType w:val="multilevel"/>
    <w:tmpl w:val="874267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2E0982"/>
    <w:multiLevelType w:val="hybridMultilevel"/>
    <w:tmpl w:val="C5723B44"/>
    <w:lvl w:ilvl="0" w:tplc="042A000D">
      <w:start w:val="1"/>
      <w:numFmt w:val="bullet"/>
      <w:lvlText w:val=""/>
      <w:lvlJc w:val="left"/>
      <w:pPr>
        <w:ind w:left="540" w:hanging="360"/>
      </w:pPr>
      <w:rPr>
        <w:rFonts w:ascii="Wingdings" w:hAnsi="Wingdings" w:hint="default"/>
      </w:rPr>
    </w:lvl>
    <w:lvl w:ilvl="1" w:tplc="042A0003" w:tentative="1">
      <w:start w:val="1"/>
      <w:numFmt w:val="bullet"/>
      <w:lvlText w:val="o"/>
      <w:lvlJc w:val="left"/>
      <w:pPr>
        <w:ind w:left="1260" w:hanging="360"/>
      </w:pPr>
      <w:rPr>
        <w:rFonts w:ascii="Courier New" w:hAnsi="Courier New" w:cs="Courier New" w:hint="default"/>
      </w:rPr>
    </w:lvl>
    <w:lvl w:ilvl="2" w:tplc="042A0005" w:tentative="1">
      <w:start w:val="1"/>
      <w:numFmt w:val="bullet"/>
      <w:lvlText w:val=""/>
      <w:lvlJc w:val="left"/>
      <w:pPr>
        <w:ind w:left="1980" w:hanging="360"/>
      </w:pPr>
      <w:rPr>
        <w:rFonts w:ascii="Wingdings" w:hAnsi="Wingdings" w:hint="default"/>
      </w:rPr>
    </w:lvl>
    <w:lvl w:ilvl="3" w:tplc="042A0001" w:tentative="1">
      <w:start w:val="1"/>
      <w:numFmt w:val="bullet"/>
      <w:lvlText w:val=""/>
      <w:lvlJc w:val="left"/>
      <w:pPr>
        <w:ind w:left="2700" w:hanging="360"/>
      </w:pPr>
      <w:rPr>
        <w:rFonts w:ascii="Symbol" w:hAnsi="Symbol" w:hint="default"/>
      </w:rPr>
    </w:lvl>
    <w:lvl w:ilvl="4" w:tplc="042A0003" w:tentative="1">
      <w:start w:val="1"/>
      <w:numFmt w:val="bullet"/>
      <w:lvlText w:val="o"/>
      <w:lvlJc w:val="left"/>
      <w:pPr>
        <w:ind w:left="3420" w:hanging="360"/>
      </w:pPr>
      <w:rPr>
        <w:rFonts w:ascii="Courier New" w:hAnsi="Courier New" w:cs="Courier New" w:hint="default"/>
      </w:rPr>
    </w:lvl>
    <w:lvl w:ilvl="5" w:tplc="042A0005" w:tentative="1">
      <w:start w:val="1"/>
      <w:numFmt w:val="bullet"/>
      <w:lvlText w:val=""/>
      <w:lvlJc w:val="left"/>
      <w:pPr>
        <w:ind w:left="4140" w:hanging="360"/>
      </w:pPr>
      <w:rPr>
        <w:rFonts w:ascii="Wingdings" w:hAnsi="Wingdings" w:hint="default"/>
      </w:rPr>
    </w:lvl>
    <w:lvl w:ilvl="6" w:tplc="042A0001" w:tentative="1">
      <w:start w:val="1"/>
      <w:numFmt w:val="bullet"/>
      <w:lvlText w:val=""/>
      <w:lvlJc w:val="left"/>
      <w:pPr>
        <w:ind w:left="4860" w:hanging="360"/>
      </w:pPr>
      <w:rPr>
        <w:rFonts w:ascii="Symbol" w:hAnsi="Symbol" w:hint="default"/>
      </w:rPr>
    </w:lvl>
    <w:lvl w:ilvl="7" w:tplc="042A0003" w:tentative="1">
      <w:start w:val="1"/>
      <w:numFmt w:val="bullet"/>
      <w:lvlText w:val="o"/>
      <w:lvlJc w:val="left"/>
      <w:pPr>
        <w:ind w:left="5580" w:hanging="360"/>
      </w:pPr>
      <w:rPr>
        <w:rFonts w:ascii="Courier New" w:hAnsi="Courier New" w:cs="Courier New" w:hint="default"/>
      </w:rPr>
    </w:lvl>
    <w:lvl w:ilvl="8" w:tplc="042A0005" w:tentative="1">
      <w:start w:val="1"/>
      <w:numFmt w:val="bullet"/>
      <w:lvlText w:val=""/>
      <w:lvlJc w:val="left"/>
      <w:pPr>
        <w:ind w:left="6300" w:hanging="360"/>
      </w:pPr>
      <w:rPr>
        <w:rFonts w:ascii="Wingdings" w:hAnsi="Wingdings" w:hint="default"/>
      </w:rPr>
    </w:lvl>
  </w:abstractNum>
  <w:abstractNum w:abstractNumId="10" w15:restartNumberingAfterBreak="0">
    <w:nsid w:val="38195DDE"/>
    <w:multiLevelType w:val="hybridMultilevel"/>
    <w:tmpl w:val="082855B6"/>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AE06531"/>
    <w:multiLevelType w:val="multilevel"/>
    <w:tmpl w:val="AFEA26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1E82D69"/>
    <w:multiLevelType w:val="multilevel"/>
    <w:tmpl w:val="3FC278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4C26B9"/>
    <w:multiLevelType w:val="multilevel"/>
    <w:tmpl w:val="C444217A"/>
    <w:lvl w:ilvl="0">
      <w:start w:val="1"/>
      <w:numFmt w:val="bullet"/>
      <w:lvlText w:val=""/>
      <w:lvlJc w:val="left"/>
      <w:pPr>
        <w:ind w:left="36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28C44B2"/>
    <w:multiLevelType w:val="multilevel"/>
    <w:tmpl w:val="39969F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A1B43C6"/>
    <w:multiLevelType w:val="hybridMultilevel"/>
    <w:tmpl w:val="9E5EE702"/>
    <w:lvl w:ilvl="0" w:tplc="042A000D">
      <w:start w:val="1"/>
      <w:numFmt w:val="bullet"/>
      <w:lvlText w:val=""/>
      <w:lvlJc w:val="left"/>
      <w:pPr>
        <w:ind w:left="550" w:hanging="360"/>
      </w:pPr>
      <w:rPr>
        <w:rFonts w:ascii="Wingdings" w:hAnsi="Wingdings" w:hint="default"/>
      </w:rPr>
    </w:lvl>
    <w:lvl w:ilvl="1" w:tplc="042A0003" w:tentative="1">
      <w:start w:val="1"/>
      <w:numFmt w:val="bullet"/>
      <w:lvlText w:val="o"/>
      <w:lvlJc w:val="left"/>
      <w:pPr>
        <w:ind w:left="1270" w:hanging="360"/>
      </w:pPr>
      <w:rPr>
        <w:rFonts w:ascii="Courier New" w:hAnsi="Courier New" w:cs="Courier New" w:hint="default"/>
      </w:rPr>
    </w:lvl>
    <w:lvl w:ilvl="2" w:tplc="042A0005" w:tentative="1">
      <w:start w:val="1"/>
      <w:numFmt w:val="bullet"/>
      <w:lvlText w:val=""/>
      <w:lvlJc w:val="left"/>
      <w:pPr>
        <w:ind w:left="1990" w:hanging="360"/>
      </w:pPr>
      <w:rPr>
        <w:rFonts w:ascii="Wingdings" w:hAnsi="Wingdings" w:hint="default"/>
      </w:rPr>
    </w:lvl>
    <w:lvl w:ilvl="3" w:tplc="042A0001" w:tentative="1">
      <w:start w:val="1"/>
      <w:numFmt w:val="bullet"/>
      <w:lvlText w:val=""/>
      <w:lvlJc w:val="left"/>
      <w:pPr>
        <w:ind w:left="2710" w:hanging="360"/>
      </w:pPr>
      <w:rPr>
        <w:rFonts w:ascii="Symbol" w:hAnsi="Symbol" w:hint="default"/>
      </w:rPr>
    </w:lvl>
    <w:lvl w:ilvl="4" w:tplc="042A0003" w:tentative="1">
      <w:start w:val="1"/>
      <w:numFmt w:val="bullet"/>
      <w:lvlText w:val="o"/>
      <w:lvlJc w:val="left"/>
      <w:pPr>
        <w:ind w:left="3430" w:hanging="360"/>
      </w:pPr>
      <w:rPr>
        <w:rFonts w:ascii="Courier New" w:hAnsi="Courier New" w:cs="Courier New" w:hint="default"/>
      </w:rPr>
    </w:lvl>
    <w:lvl w:ilvl="5" w:tplc="042A0005" w:tentative="1">
      <w:start w:val="1"/>
      <w:numFmt w:val="bullet"/>
      <w:lvlText w:val=""/>
      <w:lvlJc w:val="left"/>
      <w:pPr>
        <w:ind w:left="4150" w:hanging="360"/>
      </w:pPr>
      <w:rPr>
        <w:rFonts w:ascii="Wingdings" w:hAnsi="Wingdings" w:hint="default"/>
      </w:rPr>
    </w:lvl>
    <w:lvl w:ilvl="6" w:tplc="042A0001" w:tentative="1">
      <w:start w:val="1"/>
      <w:numFmt w:val="bullet"/>
      <w:lvlText w:val=""/>
      <w:lvlJc w:val="left"/>
      <w:pPr>
        <w:ind w:left="4870" w:hanging="360"/>
      </w:pPr>
      <w:rPr>
        <w:rFonts w:ascii="Symbol" w:hAnsi="Symbol" w:hint="default"/>
      </w:rPr>
    </w:lvl>
    <w:lvl w:ilvl="7" w:tplc="042A0003" w:tentative="1">
      <w:start w:val="1"/>
      <w:numFmt w:val="bullet"/>
      <w:lvlText w:val="o"/>
      <w:lvlJc w:val="left"/>
      <w:pPr>
        <w:ind w:left="5590" w:hanging="360"/>
      </w:pPr>
      <w:rPr>
        <w:rFonts w:ascii="Courier New" w:hAnsi="Courier New" w:cs="Courier New" w:hint="default"/>
      </w:rPr>
    </w:lvl>
    <w:lvl w:ilvl="8" w:tplc="042A0005" w:tentative="1">
      <w:start w:val="1"/>
      <w:numFmt w:val="bullet"/>
      <w:lvlText w:val=""/>
      <w:lvlJc w:val="left"/>
      <w:pPr>
        <w:ind w:left="6310" w:hanging="360"/>
      </w:pPr>
      <w:rPr>
        <w:rFonts w:ascii="Wingdings" w:hAnsi="Wingdings" w:hint="default"/>
      </w:rPr>
    </w:lvl>
  </w:abstractNum>
  <w:abstractNum w:abstractNumId="16" w15:restartNumberingAfterBreak="0">
    <w:nsid w:val="4D6E3CF3"/>
    <w:multiLevelType w:val="multilevel"/>
    <w:tmpl w:val="D96460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9F7CFA"/>
    <w:multiLevelType w:val="multilevel"/>
    <w:tmpl w:val="54BC0B92"/>
    <w:lvl w:ilvl="0">
      <w:start w:val="35"/>
      <w:numFmt w:val="bullet"/>
      <w:lvlText w:val="-"/>
      <w:lvlJc w:val="left"/>
      <w:pPr>
        <w:ind w:left="720" w:hanging="360"/>
      </w:pPr>
      <w:rPr>
        <w:rFonts w:ascii="Times New Roman" w:eastAsia="Times New Roman" w:hAnsi="Times New Roman" w:cs="Times New Roman" w:hint="default"/>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5DC1752"/>
    <w:multiLevelType w:val="multilevel"/>
    <w:tmpl w:val="A448CE64"/>
    <w:lvl w:ilvl="0">
      <w:start w:val="1"/>
      <w:numFmt w:val="bullet"/>
      <w:lvlText w:val="✔"/>
      <w:lvlJc w:val="left"/>
      <w:pPr>
        <w:ind w:left="420" w:hanging="42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55F43F74"/>
    <w:multiLevelType w:val="multilevel"/>
    <w:tmpl w:val="FDB0DF68"/>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A6C29FB"/>
    <w:multiLevelType w:val="hybridMultilevel"/>
    <w:tmpl w:val="78B63C12"/>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CA02DDE"/>
    <w:multiLevelType w:val="hybridMultilevel"/>
    <w:tmpl w:val="CB0C0A86"/>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5E203869"/>
    <w:multiLevelType w:val="multilevel"/>
    <w:tmpl w:val="F7B0D07E"/>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0DE5D29"/>
    <w:multiLevelType w:val="multilevel"/>
    <w:tmpl w:val="6E6CC0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9E6792F"/>
    <w:multiLevelType w:val="hybridMultilevel"/>
    <w:tmpl w:val="A62A4904"/>
    <w:lvl w:ilvl="0" w:tplc="042A000D">
      <w:start w:val="1"/>
      <w:numFmt w:val="bullet"/>
      <w:lvlText w:val=""/>
      <w:lvlJc w:val="left"/>
      <w:pPr>
        <w:ind w:left="550" w:hanging="360"/>
      </w:pPr>
      <w:rPr>
        <w:rFonts w:ascii="Wingdings" w:hAnsi="Wingdings" w:hint="default"/>
      </w:rPr>
    </w:lvl>
    <w:lvl w:ilvl="1" w:tplc="042A0003" w:tentative="1">
      <w:start w:val="1"/>
      <w:numFmt w:val="bullet"/>
      <w:lvlText w:val="o"/>
      <w:lvlJc w:val="left"/>
      <w:pPr>
        <w:ind w:left="1270" w:hanging="360"/>
      </w:pPr>
      <w:rPr>
        <w:rFonts w:ascii="Courier New" w:hAnsi="Courier New" w:cs="Courier New" w:hint="default"/>
      </w:rPr>
    </w:lvl>
    <w:lvl w:ilvl="2" w:tplc="042A0005" w:tentative="1">
      <w:start w:val="1"/>
      <w:numFmt w:val="bullet"/>
      <w:lvlText w:val=""/>
      <w:lvlJc w:val="left"/>
      <w:pPr>
        <w:ind w:left="1990" w:hanging="360"/>
      </w:pPr>
      <w:rPr>
        <w:rFonts w:ascii="Wingdings" w:hAnsi="Wingdings" w:hint="default"/>
      </w:rPr>
    </w:lvl>
    <w:lvl w:ilvl="3" w:tplc="042A0001" w:tentative="1">
      <w:start w:val="1"/>
      <w:numFmt w:val="bullet"/>
      <w:lvlText w:val=""/>
      <w:lvlJc w:val="left"/>
      <w:pPr>
        <w:ind w:left="2710" w:hanging="360"/>
      </w:pPr>
      <w:rPr>
        <w:rFonts w:ascii="Symbol" w:hAnsi="Symbol" w:hint="default"/>
      </w:rPr>
    </w:lvl>
    <w:lvl w:ilvl="4" w:tplc="042A0003" w:tentative="1">
      <w:start w:val="1"/>
      <w:numFmt w:val="bullet"/>
      <w:lvlText w:val="o"/>
      <w:lvlJc w:val="left"/>
      <w:pPr>
        <w:ind w:left="3430" w:hanging="360"/>
      </w:pPr>
      <w:rPr>
        <w:rFonts w:ascii="Courier New" w:hAnsi="Courier New" w:cs="Courier New" w:hint="default"/>
      </w:rPr>
    </w:lvl>
    <w:lvl w:ilvl="5" w:tplc="042A0005" w:tentative="1">
      <w:start w:val="1"/>
      <w:numFmt w:val="bullet"/>
      <w:lvlText w:val=""/>
      <w:lvlJc w:val="left"/>
      <w:pPr>
        <w:ind w:left="4150" w:hanging="360"/>
      </w:pPr>
      <w:rPr>
        <w:rFonts w:ascii="Wingdings" w:hAnsi="Wingdings" w:hint="default"/>
      </w:rPr>
    </w:lvl>
    <w:lvl w:ilvl="6" w:tplc="042A0001" w:tentative="1">
      <w:start w:val="1"/>
      <w:numFmt w:val="bullet"/>
      <w:lvlText w:val=""/>
      <w:lvlJc w:val="left"/>
      <w:pPr>
        <w:ind w:left="4870" w:hanging="360"/>
      </w:pPr>
      <w:rPr>
        <w:rFonts w:ascii="Symbol" w:hAnsi="Symbol" w:hint="default"/>
      </w:rPr>
    </w:lvl>
    <w:lvl w:ilvl="7" w:tplc="042A0003" w:tentative="1">
      <w:start w:val="1"/>
      <w:numFmt w:val="bullet"/>
      <w:lvlText w:val="o"/>
      <w:lvlJc w:val="left"/>
      <w:pPr>
        <w:ind w:left="5590" w:hanging="360"/>
      </w:pPr>
      <w:rPr>
        <w:rFonts w:ascii="Courier New" w:hAnsi="Courier New" w:cs="Courier New" w:hint="default"/>
      </w:rPr>
    </w:lvl>
    <w:lvl w:ilvl="8" w:tplc="042A0005" w:tentative="1">
      <w:start w:val="1"/>
      <w:numFmt w:val="bullet"/>
      <w:lvlText w:val=""/>
      <w:lvlJc w:val="left"/>
      <w:pPr>
        <w:ind w:left="6310" w:hanging="360"/>
      </w:pPr>
      <w:rPr>
        <w:rFonts w:ascii="Wingdings" w:hAnsi="Wingdings" w:hint="default"/>
      </w:rPr>
    </w:lvl>
  </w:abstractNum>
  <w:abstractNum w:abstractNumId="25" w15:restartNumberingAfterBreak="0">
    <w:nsid w:val="6D355CA2"/>
    <w:multiLevelType w:val="hybridMultilevel"/>
    <w:tmpl w:val="EA94E9A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75D1211C"/>
    <w:multiLevelType w:val="multilevel"/>
    <w:tmpl w:val="EDD6E3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6E32C01"/>
    <w:multiLevelType w:val="multilevel"/>
    <w:tmpl w:val="BEA40A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9EC1F1A"/>
    <w:multiLevelType w:val="multilevel"/>
    <w:tmpl w:val="B978E6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7A450C9A"/>
    <w:multiLevelType w:val="hybridMultilevel"/>
    <w:tmpl w:val="27880C06"/>
    <w:lvl w:ilvl="0" w:tplc="042A000D">
      <w:start w:val="1"/>
      <w:numFmt w:val="bullet"/>
      <w:lvlText w:val=""/>
      <w:lvlJc w:val="left"/>
      <w:pPr>
        <w:ind w:left="540" w:hanging="360"/>
      </w:pPr>
      <w:rPr>
        <w:rFonts w:ascii="Wingdings" w:hAnsi="Wingdings" w:hint="default"/>
      </w:rPr>
    </w:lvl>
    <w:lvl w:ilvl="1" w:tplc="042A0003" w:tentative="1">
      <w:start w:val="1"/>
      <w:numFmt w:val="bullet"/>
      <w:lvlText w:val="o"/>
      <w:lvlJc w:val="left"/>
      <w:pPr>
        <w:ind w:left="1260" w:hanging="360"/>
      </w:pPr>
      <w:rPr>
        <w:rFonts w:ascii="Courier New" w:hAnsi="Courier New" w:cs="Courier New" w:hint="default"/>
      </w:rPr>
    </w:lvl>
    <w:lvl w:ilvl="2" w:tplc="042A0005" w:tentative="1">
      <w:start w:val="1"/>
      <w:numFmt w:val="bullet"/>
      <w:lvlText w:val=""/>
      <w:lvlJc w:val="left"/>
      <w:pPr>
        <w:ind w:left="1980" w:hanging="360"/>
      </w:pPr>
      <w:rPr>
        <w:rFonts w:ascii="Wingdings" w:hAnsi="Wingdings" w:hint="default"/>
      </w:rPr>
    </w:lvl>
    <w:lvl w:ilvl="3" w:tplc="042A0001" w:tentative="1">
      <w:start w:val="1"/>
      <w:numFmt w:val="bullet"/>
      <w:lvlText w:val=""/>
      <w:lvlJc w:val="left"/>
      <w:pPr>
        <w:ind w:left="2700" w:hanging="360"/>
      </w:pPr>
      <w:rPr>
        <w:rFonts w:ascii="Symbol" w:hAnsi="Symbol" w:hint="default"/>
      </w:rPr>
    </w:lvl>
    <w:lvl w:ilvl="4" w:tplc="042A0003" w:tentative="1">
      <w:start w:val="1"/>
      <w:numFmt w:val="bullet"/>
      <w:lvlText w:val="o"/>
      <w:lvlJc w:val="left"/>
      <w:pPr>
        <w:ind w:left="3420" w:hanging="360"/>
      </w:pPr>
      <w:rPr>
        <w:rFonts w:ascii="Courier New" w:hAnsi="Courier New" w:cs="Courier New" w:hint="default"/>
      </w:rPr>
    </w:lvl>
    <w:lvl w:ilvl="5" w:tplc="042A0005" w:tentative="1">
      <w:start w:val="1"/>
      <w:numFmt w:val="bullet"/>
      <w:lvlText w:val=""/>
      <w:lvlJc w:val="left"/>
      <w:pPr>
        <w:ind w:left="4140" w:hanging="360"/>
      </w:pPr>
      <w:rPr>
        <w:rFonts w:ascii="Wingdings" w:hAnsi="Wingdings" w:hint="default"/>
      </w:rPr>
    </w:lvl>
    <w:lvl w:ilvl="6" w:tplc="042A0001" w:tentative="1">
      <w:start w:val="1"/>
      <w:numFmt w:val="bullet"/>
      <w:lvlText w:val=""/>
      <w:lvlJc w:val="left"/>
      <w:pPr>
        <w:ind w:left="4860" w:hanging="360"/>
      </w:pPr>
      <w:rPr>
        <w:rFonts w:ascii="Symbol" w:hAnsi="Symbol" w:hint="default"/>
      </w:rPr>
    </w:lvl>
    <w:lvl w:ilvl="7" w:tplc="042A0003" w:tentative="1">
      <w:start w:val="1"/>
      <w:numFmt w:val="bullet"/>
      <w:lvlText w:val="o"/>
      <w:lvlJc w:val="left"/>
      <w:pPr>
        <w:ind w:left="5580" w:hanging="360"/>
      </w:pPr>
      <w:rPr>
        <w:rFonts w:ascii="Courier New" w:hAnsi="Courier New" w:cs="Courier New" w:hint="default"/>
      </w:rPr>
    </w:lvl>
    <w:lvl w:ilvl="8" w:tplc="042A0005" w:tentative="1">
      <w:start w:val="1"/>
      <w:numFmt w:val="bullet"/>
      <w:lvlText w:val=""/>
      <w:lvlJc w:val="left"/>
      <w:pPr>
        <w:ind w:left="6300" w:hanging="360"/>
      </w:pPr>
      <w:rPr>
        <w:rFonts w:ascii="Wingdings" w:hAnsi="Wingdings" w:hint="default"/>
      </w:rPr>
    </w:lvl>
  </w:abstractNum>
  <w:abstractNum w:abstractNumId="30" w15:restartNumberingAfterBreak="0">
    <w:nsid w:val="7E8D3981"/>
    <w:multiLevelType w:val="multilevel"/>
    <w:tmpl w:val="B28AD0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071400">
    <w:abstractNumId w:val="13"/>
  </w:num>
  <w:num w:numId="2" w16cid:durableId="503009606">
    <w:abstractNumId w:val="3"/>
  </w:num>
  <w:num w:numId="3" w16cid:durableId="321129580">
    <w:abstractNumId w:val="18"/>
  </w:num>
  <w:num w:numId="4" w16cid:durableId="1426076949">
    <w:abstractNumId w:val="27"/>
  </w:num>
  <w:num w:numId="5" w16cid:durableId="766271248">
    <w:abstractNumId w:val="4"/>
  </w:num>
  <w:num w:numId="6" w16cid:durableId="205987772">
    <w:abstractNumId w:val="28"/>
  </w:num>
  <w:num w:numId="7" w16cid:durableId="2054677">
    <w:abstractNumId w:val="0"/>
  </w:num>
  <w:num w:numId="8" w16cid:durableId="1267925092">
    <w:abstractNumId w:val="6"/>
  </w:num>
  <w:num w:numId="9" w16cid:durableId="728378519">
    <w:abstractNumId w:val="26"/>
  </w:num>
  <w:num w:numId="10" w16cid:durableId="442578166">
    <w:abstractNumId w:val="23"/>
  </w:num>
  <w:num w:numId="11" w16cid:durableId="1285843122">
    <w:abstractNumId w:val="11"/>
  </w:num>
  <w:num w:numId="12" w16cid:durableId="1439763916">
    <w:abstractNumId w:val="19"/>
  </w:num>
  <w:num w:numId="13" w16cid:durableId="930167687">
    <w:abstractNumId w:val="5"/>
  </w:num>
  <w:num w:numId="14" w16cid:durableId="1862820018">
    <w:abstractNumId w:val="2"/>
  </w:num>
  <w:num w:numId="15" w16cid:durableId="610019467">
    <w:abstractNumId w:val="22"/>
  </w:num>
  <w:num w:numId="16" w16cid:durableId="1230767910">
    <w:abstractNumId w:val="14"/>
  </w:num>
  <w:num w:numId="17" w16cid:durableId="395556">
    <w:abstractNumId w:val="21"/>
  </w:num>
  <w:num w:numId="18" w16cid:durableId="1327437567">
    <w:abstractNumId w:val="25"/>
  </w:num>
  <w:num w:numId="19" w16cid:durableId="717624792">
    <w:abstractNumId w:val="12"/>
  </w:num>
  <w:num w:numId="20" w16cid:durableId="905259464">
    <w:abstractNumId w:val="30"/>
  </w:num>
  <w:num w:numId="21" w16cid:durableId="1606033277">
    <w:abstractNumId w:val="16"/>
  </w:num>
  <w:num w:numId="22" w16cid:durableId="948583218">
    <w:abstractNumId w:val="8"/>
  </w:num>
  <w:num w:numId="23" w16cid:durableId="1915238301">
    <w:abstractNumId w:val="10"/>
  </w:num>
  <w:num w:numId="24" w16cid:durableId="632716071">
    <w:abstractNumId w:val="20"/>
  </w:num>
  <w:num w:numId="25" w16cid:durableId="1876313202">
    <w:abstractNumId w:val="29"/>
  </w:num>
  <w:num w:numId="26" w16cid:durableId="598216725">
    <w:abstractNumId w:val="9"/>
  </w:num>
  <w:num w:numId="27" w16cid:durableId="179468088">
    <w:abstractNumId w:val="24"/>
  </w:num>
  <w:num w:numId="28" w16cid:durableId="362437189">
    <w:abstractNumId w:val="15"/>
  </w:num>
  <w:num w:numId="29" w16cid:durableId="1689018360">
    <w:abstractNumId w:val="1"/>
  </w:num>
  <w:num w:numId="30" w16cid:durableId="324171762">
    <w:abstractNumId w:val="7"/>
  </w:num>
  <w:num w:numId="31" w16cid:durableId="11218054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displayBackgroundShape/>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A67"/>
    <w:rsid w:val="0007069C"/>
    <w:rsid w:val="000A21F6"/>
    <w:rsid w:val="000A24DD"/>
    <w:rsid w:val="000C0D4F"/>
    <w:rsid w:val="000E0D17"/>
    <w:rsid w:val="0026092B"/>
    <w:rsid w:val="002A42B6"/>
    <w:rsid w:val="002B76A8"/>
    <w:rsid w:val="002D66B1"/>
    <w:rsid w:val="002E0337"/>
    <w:rsid w:val="002E735C"/>
    <w:rsid w:val="003A5CA5"/>
    <w:rsid w:val="003E297F"/>
    <w:rsid w:val="00421286"/>
    <w:rsid w:val="0057085F"/>
    <w:rsid w:val="005E396A"/>
    <w:rsid w:val="005F0A49"/>
    <w:rsid w:val="00614E31"/>
    <w:rsid w:val="00663CF6"/>
    <w:rsid w:val="006B58D5"/>
    <w:rsid w:val="00742E74"/>
    <w:rsid w:val="00747BE0"/>
    <w:rsid w:val="00773AEB"/>
    <w:rsid w:val="00782027"/>
    <w:rsid w:val="007A7095"/>
    <w:rsid w:val="00871A67"/>
    <w:rsid w:val="00877D80"/>
    <w:rsid w:val="008C114A"/>
    <w:rsid w:val="009B2F2A"/>
    <w:rsid w:val="00A31728"/>
    <w:rsid w:val="00AD0551"/>
    <w:rsid w:val="00B83297"/>
    <w:rsid w:val="00C56412"/>
    <w:rsid w:val="00CC4C8D"/>
    <w:rsid w:val="00E44D7B"/>
    <w:rsid w:val="00E543F4"/>
    <w:rsid w:val="00F53CE3"/>
    <w:rsid w:val="00FA57A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1F7D2"/>
  <w15:docId w15:val="{E4891EE2-A757-49FF-A925-8743751E1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vi" w:eastAsia="vi-V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rPr>
      <w:rFonts w:ascii="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rtejustify">
    <w:name w:val="rtejustify"/>
    <w:basedOn w:val="Normal"/>
    <w:uiPriority w:val="99"/>
    <w:qFormat/>
    <w:pPr>
      <w:spacing w:before="100" w:beforeAutospacing="1" w:after="100" w:afterAutospacing="1"/>
    </w:pPr>
  </w:style>
  <w:style w:type="character" w:customStyle="1" w:styleId="apple-converted-space">
    <w:name w:val="apple-converted-space"/>
    <w:basedOn w:val="DefaultParagraphFont"/>
    <w:qFormat/>
  </w:style>
  <w:style w:type="table" w:styleId="MediumGrid1-Accent6">
    <w:name w:val="Medium Grid 1 Accent 6"/>
    <w:basedOn w:val="TableNormal"/>
    <w:uiPriority w:val="67"/>
    <w:rsid w:val="00E42083"/>
    <w:rPr>
      <w:rFonts w:ascii="Times New Roman" w:eastAsia="SimSun" w:hAnsi="Times New Roman" w:cs="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2">
    <w:name w:val="2"/>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1">
    <w:name w:val="1"/>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0">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1">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2">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3">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4">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styleId="GridTable1Light-Accent2">
    <w:name w:val="Grid Table 1 Light Accent 2"/>
    <w:basedOn w:val="TableNormal"/>
    <w:uiPriority w:val="46"/>
    <w:rsid w:val="00EC7C10"/>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a5">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6">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Pr/>
      <w:tcPr>
        <w:tcBorders>
          <w:bottom w:val="single" w:sz="12" w:space="0" w:color="D99594"/>
        </w:tcBorders>
      </w:tcPr>
    </w:tblStylePr>
    <w:tblStylePr w:type="lastRow">
      <w:rPr>
        <w:b/>
      </w:rPr>
      <w:tblPr/>
      <w:tcPr>
        <w:tcBorders>
          <w:top w:val="single" w:sz="4" w:space="0" w:color="D99594"/>
        </w:tcBorders>
      </w:tcPr>
    </w:tblStylePr>
    <w:tblStylePr w:type="firstCol">
      <w:rPr>
        <w:b/>
      </w:rPr>
    </w:tblStylePr>
    <w:tblStylePr w:type="lastCol">
      <w:rPr>
        <w:b/>
      </w:rPr>
    </w:tblStylePr>
  </w:style>
  <w:style w:type="table" w:customStyle="1" w:styleId="a7">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8">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9">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a">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b">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c">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d">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e">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0">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1">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2">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Pr/>
      <w:tcPr>
        <w:tcBorders>
          <w:bottom w:val="single" w:sz="12" w:space="0" w:color="D99594"/>
        </w:tcBorders>
      </w:tcPr>
    </w:tblStylePr>
    <w:tblStylePr w:type="lastRow">
      <w:rPr>
        <w:b/>
      </w:rPr>
      <w:tblPr/>
      <w:tcPr>
        <w:tcBorders>
          <w:top w:val="single" w:sz="4" w:space="0" w:color="D99594"/>
        </w:tcBorders>
      </w:tcPr>
    </w:tblStylePr>
    <w:tblStylePr w:type="firstCol">
      <w:rPr>
        <w:b/>
      </w:rPr>
    </w:tblStylePr>
    <w:tblStylePr w:type="lastCol">
      <w:rPr>
        <w:b/>
      </w:rPr>
    </w:tblStylePr>
  </w:style>
  <w:style w:type="table" w:customStyle="1" w:styleId="af3">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4">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5">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6">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7">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8">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9">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styleId="GridTable1Light-Accent1">
    <w:name w:val="Grid Table 1 Light Accent 1"/>
    <w:basedOn w:val="TableNormal"/>
    <w:uiPriority w:val="46"/>
    <w:rsid w:val="00FA57A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DyBV5O+9Et6rb42cr2aLXtd1A==">CgMxLjA4AHIhMVZzVEgtOURiZUJHNzRqeU0xcmZ4Q1ZBUy1GeXg2UURo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2869</Words>
  <Characters>16356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cp:lastModifiedBy>
  <cp:revision>2</cp:revision>
  <dcterms:created xsi:type="dcterms:W3CDTF">2025-11-05T06:55:00Z</dcterms:created>
  <dcterms:modified xsi:type="dcterms:W3CDTF">2025-11-05T06:55:00Z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