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810"/>
        </w:tabs>
        <w:spacing w:line="360" w:lineRule="auto"/>
        <w:ind w:firstLine="450"/>
        <w:jc w:val="both"/>
        <w:rPr>
          <w:rFonts w:ascii="Palatino Linotype" w:cs="Palatino Linotype" w:eastAsia="Palatino Linotype" w:hAnsi="Palatino Linotype"/>
          <w:color w:val="1f497d"/>
          <w:sz w:val="22"/>
          <w:szCs w:val="22"/>
        </w:rPr>
      </w:pPr>
      <w:r w:rsidDel="00000000" w:rsidR="00000000" w:rsidRPr="00000000">
        <w:rPr>
          <w:rFonts w:ascii="Palatino Linotype" w:cs="Palatino Linotype" w:eastAsia="Palatino Linotype" w:hAnsi="Palatino Linotype"/>
          <w:i w:val="1"/>
          <w:iCs w:val="1"/>
          <w:color w:val="1f497d"/>
          <w:sz w:val="22"/>
          <w:szCs w:val="22"/>
          <w:rtl w:val="0"/>
        </w:rPr>
        <w:t xml:space="preserve">Cảnh đẹp của đất nước Trung Hoa đã quá đỗi nên thơ qua các bộ phim. Nhưng nếu một lần được chứng kiến tận mắt, bạn sẽ không khỏi thảng thốt bởi vẻ đẹp tuyệt vời nơi đây. Chương trình du lịch Thanh Đảo – Bắc Kinh – Hàng Châu – Tây Ô Trấn – Thượng Hải từ Hà Nội chắc chắn sẽ mang đến cho du khách những trải nghiệm vô cùng hấp dẫn. Hãy cùng trải nghiệm ngay hôm nay!</w:t>
      </w:r>
      <w:r w:rsidDel="00000000" w:rsidR="00000000" w:rsidRPr="00000000">
        <w:rPr>
          <w:rtl w:val="0"/>
        </w:rPr>
      </w:r>
    </w:p>
    <w:p w:rsidR="00000000" w:rsidDel="00000000" w:rsidP="00000000" w:rsidRDefault="00000000" w:rsidRPr="00000000" w14:paraId="00000002">
      <w:pPr>
        <w:tabs>
          <w:tab w:val="left" w:leader="none" w:pos="810"/>
        </w:tabs>
        <w:spacing w:line="360" w:lineRule="auto"/>
        <w:jc w:val="center"/>
        <w:rPr>
          <w:rFonts w:ascii="Palatino Linotype" w:cs="Palatino Linotype" w:eastAsia="Palatino Linotype" w:hAnsi="Palatino Linotype"/>
          <w:color w:val="1f497d"/>
          <w:sz w:val="22"/>
          <w:szCs w:val="22"/>
        </w:rPr>
      </w:pPr>
      <w:r w:rsidDel="00000000" w:rsidR="00000000" w:rsidRPr="00000000">
        <w:rPr>
          <w:rFonts w:ascii="Palatino Linotype" w:cs="Palatino Linotype" w:eastAsia="Palatino Linotype" w:hAnsi="Palatino Linotype"/>
          <w:b w:val="1"/>
          <w:bCs w:val="1"/>
          <w:color w:val="000000"/>
        </w:rPr>
        <w:drawing>
          <wp:inline distB="0" distT="0" distL="0" distR="0">
            <wp:extent cx="6452870" cy="2346325"/>
            <wp:effectExtent b="0" l="0" r="0" t="0"/>
            <wp:docPr descr="1647443019" id="2114899454" name="image3.png"/>
            <a:graphic>
              <a:graphicData uri="http://schemas.openxmlformats.org/drawingml/2006/picture">
                <pic:pic>
                  <pic:nvPicPr>
                    <pic:cNvPr descr="1647443019" id="0" name="image3.png"/>
                    <pic:cNvPicPr preferRelativeResize="0"/>
                  </pic:nvPicPr>
                  <pic:blipFill>
                    <a:blip r:embed="rId7"/>
                    <a:srcRect b="0" l="0" r="0" t="0"/>
                    <a:stretch>
                      <a:fillRect/>
                    </a:stretch>
                  </pic:blipFill>
                  <pic:spPr>
                    <a:xfrm>
                      <a:off x="0" y="0"/>
                      <a:ext cx="6452870" cy="234632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line="276" w:lineRule="auto"/>
        <w:jc w:val="center"/>
        <w:rPr>
          <w:rFonts w:ascii="Palatino Linotype" w:cs="Palatino Linotype" w:eastAsia="Palatino Linotype" w:hAnsi="Palatino Linotype"/>
          <w:b w:val="1"/>
          <w:bCs w:val="1"/>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CHƯƠNG TRÌNH DU LỊCH TRUNG QUỐC </w:t>
      </w:r>
    </w:p>
    <w:p w:rsidR="00000000" w:rsidDel="00000000" w:rsidP="00000000" w:rsidRDefault="00000000" w:rsidRPr="00000000" w14:paraId="00000004">
      <w:pPr>
        <w:spacing w:line="276" w:lineRule="auto"/>
        <w:jc w:val="center"/>
        <w:rPr>
          <w:rFonts w:ascii="Palatino Linotype" w:cs="Palatino Linotype" w:eastAsia="Palatino Linotype" w:hAnsi="Palatino Linotype"/>
          <w:color w:val="002060"/>
          <w:sz w:val="32"/>
          <w:szCs w:val="32"/>
        </w:rPr>
      </w:pPr>
      <w:r w:rsidDel="00000000" w:rsidR="00000000" w:rsidRPr="00000000">
        <w:rPr>
          <w:rFonts w:ascii="Palatino Linotype" w:cs="Palatino Linotype" w:eastAsia="Palatino Linotype" w:hAnsi="Palatino Linotype"/>
          <w:b w:val="1"/>
          <w:bCs w:val="1"/>
          <w:color w:val="ff0000"/>
          <w:sz w:val="32"/>
          <w:szCs w:val="32"/>
          <w:highlight w:val="yellow"/>
          <w:rtl w:val="0"/>
        </w:rPr>
        <w:t xml:space="preserve">THANH ĐẢO – BẮC KINH – HÀNG CHÂU – TÂY Ô TRẤN – THƯỢNG HẢI</w:t>
      </w:r>
      <w:r w:rsidDel="00000000" w:rsidR="00000000" w:rsidRPr="00000000">
        <w:rPr>
          <w:rtl w:val="0"/>
        </w:rPr>
      </w:r>
    </w:p>
    <w:p w:rsidR="00000000" w:rsidDel="00000000" w:rsidP="00000000" w:rsidRDefault="00000000" w:rsidRPr="00000000" w14:paraId="00000005">
      <w:pPr>
        <w:spacing w:line="276" w:lineRule="auto"/>
        <w:jc w:val="center"/>
        <w:rPr>
          <w:rFonts w:ascii="Palatino Linotype" w:cs="Palatino Linotype" w:eastAsia="Palatino Linotype" w:hAnsi="Palatino Linotype"/>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(7 NGÀY/ 7 ĐÊM)</w:t>
      </w:r>
      <w:r w:rsidDel="00000000" w:rsidR="00000000" w:rsidRPr="00000000">
        <w:rPr>
          <w:rtl w:val="0"/>
        </w:rPr>
      </w:r>
    </w:p>
    <w:p w:rsidR="00000000" w:rsidDel="00000000" w:rsidP="00000000" w:rsidRDefault="00000000" w:rsidRPr="00000000" w14:paraId="00000006">
      <w:pPr>
        <w:spacing w:line="276" w:lineRule="auto"/>
        <w:jc w:val="center"/>
        <w:rPr>
          <w:rFonts w:ascii="Palatino Linotype" w:cs="Palatino Linotype" w:eastAsia="Palatino Linotype" w:hAnsi="Palatino Linotype"/>
          <w:b w:val="1"/>
          <w:bCs w:val="1"/>
          <w:color w:val="ff000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NGÀY KHỞI HÀNH: </w:t>
      </w:r>
      <w:r w:rsidDel="00000000" w:rsidR="00000000" w:rsidRPr="00000000">
        <w:rPr>
          <w:rFonts w:ascii="Palatino Linotype" w:cs="Palatino Linotype" w:eastAsia="Palatino Linotype" w:hAnsi="Palatino Linotype"/>
          <w:b w:val="1"/>
          <w:bCs w:val="1"/>
          <w:color w:val="ff0000"/>
          <w:sz w:val="28"/>
          <w:szCs w:val="28"/>
          <w:rtl w:val="0"/>
        </w:rPr>
        <w:t xml:space="preserve">19/03, 22/03, 02/04, 03/04, 10/04, 22/04, 23/04, 25/04, 26/04, 27/04</w:t>
      </w:r>
    </w:p>
    <w:p w:rsidR="00000000" w:rsidDel="00000000" w:rsidP="00000000" w:rsidRDefault="00000000" w:rsidRPr="00000000" w14:paraId="00000007">
      <w:pPr>
        <w:spacing w:line="276" w:lineRule="auto"/>
        <w:jc w:val="center"/>
        <w:rPr>
          <w:rFonts w:ascii="Palatino Linotype" w:cs="Palatino Linotype" w:eastAsia="Palatino Linotype" w:hAnsi="Palatino Linotype"/>
          <w:b w:val="1"/>
          <w:bCs w:val="1"/>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HÀNG KHÔNG: SHANDONG AIRLINES + AIR CHINA</w:t>
      </w:r>
    </w:p>
    <w:p w:rsidR="00000000" w:rsidDel="00000000" w:rsidP="00000000" w:rsidRDefault="00000000" w:rsidRPr="00000000" w14:paraId="00000008">
      <w:pPr>
        <w:spacing w:line="360" w:lineRule="auto"/>
        <w:jc w:val="center"/>
        <w:rPr>
          <w:rFonts w:ascii="Palatino Linotype" w:cs="Palatino Linotype" w:eastAsia="Palatino Linotype" w:hAnsi="Palatino Linotype"/>
          <w:b w:val="1"/>
          <w:bCs w:val="1"/>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NO SHOPPING</w:t>
      </w:r>
    </w:p>
    <w:p w:rsidR="00000000" w:rsidDel="00000000" w:rsidP="00000000" w:rsidRDefault="00000000" w:rsidRPr="00000000" w14:paraId="00000009">
      <w:pPr>
        <w:spacing w:line="360" w:lineRule="auto"/>
        <w:rPr>
          <w:rFonts w:ascii="Palatino Linotype" w:cs="Palatino Linotype" w:eastAsia="Palatino Linotype" w:hAnsi="Palatino Linotype"/>
          <w:color w:val="ff0000"/>
          <w:u w:val="single"/>
        </w:rPr>
      </w:pPr>
      <w:r w:rsidDel="00000000" w:rsidR="00000000" w:rsidRPr="00000000">
        <w:rPr>
          <w:rFonts w:ascii="Palatino Linotype" w:cs="Palatino Linotype" w:eastAsia="Palatino Linotype" w:hAnsi="Palatino Linotype"/>
          <w:b w:val="1"/>
          <w:bCs w:val="1"/>
          <w:color w:val="ff0000"/>
          <w:u w:val="single"/>
          <w:rtl w:val="0"/>
        </w:rPr>
        <w:t xml:space="preserve">HÀNH TRÌNH BAY:</w:t>
      </w:r>
      <w:r w:rsidDel="00000000" w:rsidR="00000000" w:rsidRPr="00000000">
        <w:rPr>
          <w:rtl w:val="0"/>
        </w:rPr>
      </w:r>
    </w:p>
    <w:p w:rsidR="00000000" w:rsidDel="00000000" w:rsidP="00000000" w:rsidRDefault="00000000" w:rsidRPr="00000000" w14:paraId="0000000A">
      <w:pPr>
        <w:spacing w:line="360" w:lineRule="auto"/>
        <w:ind w:right="-270"/>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HANTAO     SC4650     0250     0730</w:t>
      </w:r>
    </w:p>
    <w:p w:rsidR="00000000" w:rsidDel="00000000" w:rsidP="00000000" w:rsidRDefault="00000000" w:rsidRPr="00000000" w14:paraId="0000000B">
      <w:pPr>
        <w:spacing w:line="360" w:lineRule="auto"/>
        <w:ind w:right="-270"/>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TAOPEK      SC4655     1845     2020</w:t>
      </w:r>
    </w:p>
    <w:p w:rsidR="00000000" w:rsidDel="00000000" w:rsidP="00000000" w:rsidRDefault="00000000" w:rsidRPr="00000000" w14:paraId="0000000C">
      <w:pPr>
        <w:spacing w:line="360" w:lineRule="auto"/>
        <w:ind w:right="-270"/>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PVGHAN     CA703      0840     1115</w:t>
      </w:r>
    </w:p>
    <w:p w:rsidR="00000000" w:rsidDel="00000000" w:rsidP="00000000" w:rsidRDefault="00000000" w:rsidRPr="00000000" w14:paraId="0000000D">
      <w:pPr>
        <w:spacing w:line="360" w:lineRule="auto"/>
        <w:ind w:right="-270"/>
        <w:rPr>
          <w:rFonts w:ascii="Palatino Linotype" w:cs="Palatino Linotype" w:eastAsia="Palatino Linotype" w:hAnsi="Palatino Linotype"/>
          <w:color w:val="003399"/>
          <w:sz w:val="22"/>
          <w:szCs w:val="22"/>
        </w:rPr>
      </w:pPr>
      <w:r w:rsidDel="00000000" w:rsidR="00000000" w:rsidRPr="00000000">
        <w:rPr>
          <w:rFonts w:ascii="Palatino Linotype" w:cs="Palatino Linotype" w:eastAsia="Palatino Linotype" w:hAnsi="Palatino Linotype"/>
          <w:b w:val="1"/>
          <w:bCs w:val="1"/>
          <w:color w:val="ff0000"/>
          <w:u w:val="single"/>
          <w:rtl w:val="0"/>
        </w:rPr>
        <w:t xml:space="preserve">LỊCH TRÌNH TOUR</w:t>
      </w:r>
      <w:r w:rsidDel="00000000" w:rsidR="00000000" w:rsidRPr="00000000">
        <w:rPr>
          <w:rtl w:val="0"/>
        </w:rPr>
      </w:r>
    </w:p>
    <w:tbl>
      <w:tblPr>
        <w:tblStyle w:val="Table1"/>
        <w:tblW w:w="10728.0" w:type="dxa"/>
        <w:jc w:val="left"/>
        <w:tblInd w:w="-216.0" w:type="dxa"/>
        <w:tblBorders>
          <w:top w:color="f9b074" w:space="0" w:sz="8" w:val="single"/>
          <w:left w:color="f9b074" w:space="0" w:sz="8" w:val="single"/>
          <w:bottom w:color="f9b074" w:space="0" w:sz="8" w:val="single"/>
          <w:right w:color="f9b074" w:space="0" w:sz="8" w:val="single"/>
          <w:insideH w:color="f9b074" w:space="0" w:sz="8" w:val="single"/>
          <w:insideV w:color="f9b074" w:space="0" w:sz="8" w:val="single"/>
        </w:tblBorders>
        <w:tblLayout w:type="fixed"/>
        <w:tblLook w:val="0000"/>
      </w:tblPr>
      <w:tblGrid>
        <w:gridCol w:w="828"/>
        <w:gridCol w:w="3968"/>
        <w:gridCol w:w="3240"/>
        <w:gridCol w:w="2692"/>
        <w:tblGridChange w:id="0">
          <w:tblGrid>
            <w:gridCol w:w="828"/>
            <w:gridCol w:w="3968"/>
            <w:gridCol w:w="3240"/>
            <w:gridCol w:w="2692"/>
          </w:tblGrid>
        </w:tblGridChange>
      </w:tblGrid>
      <w:tr>
        <w:trPr>
          <w:cantSplit w:val="0"/>
          <w:tblHeader w:val="0"/>
        </w:trPr>
        <w:tc>
          <w:tcPr>
            <w:shd w:fill="fde4d0" w:val="clear"/>
          </w:tcPr>
          <w:p w:rsidR="00000000" w:rsidDel="00000000" w:rsidP="00000000" w:rsidRDefault="00000000" w:rsidRPr="00000000" w14:paraId="0000000E">
            <w:pPr>
              <w:jc w:val="center"/>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bCs w:val="1"/>
                <w:color w:val="000000"/>
                <w:sz w:val="22"/>
                <w:szCs w:val="22"/>
                <w:rtl w:val="0"/>
              </w:rPr>
              <w:t xml:space="preserve">Ngày</w:t>
            </w:r>
            <w:r w:rsidDel="00000000" w:rsidR="00000000" w:rsidRPr="00000000">
              <w:rPr>
                <w:rtl w:val="0"/>
              </w:rPr>
            </w:r>
          </w:p>
        </w:tc>
        <w:tc>
          <w:tcPr>
            <w:shd w:fill="fde4d0" w:val="clear"/>
          </w:tcPr>
          <w:p w:rsidR="00000000" w:rsidDel="00000000" w:rsidP="00000000" w:rsidRDefault="00000000" w:rsidRPr="00000000" w14:paraId="0000000F">
            <w:pPr>
              <w:jc w:val="center"/>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bCs w:val="1"/>
                <w:color w:val="000000"/>
                <w:sz w:val="22"/>
                <w:szCs w:val="22"/>
                <w:rtl w:val="0"/>
              </w:rPr>
              <w:t xml:space="preserve">Điểm đến</w:t>
            </w:r>
            <w:r w:rsidDel="00000000" w:rsidR="00000000" w:rsidRPr="00000000">
              <w:rPr>
                <w:rtl w:val="0"/>
              </w:rPr>
            </w:r>
          </w:p>
        </w:tc>
        <w:tc>
          <w:tcPr>
            <w:shd w:fill="fde4d0" w:val="clear"/>
          </w:tcPr>
          <w:p w:rsidR="00000000" w:rsidDel="00000000" w:rsidP="00000000" w:rsidRDefault="00000000" w:rsidRPr="00000000" w14:paraId="00000010">
            <w:pPr>
              <w:jc w:val="center"/>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bCs w:val="1"/>
                <w:color w:val="000000"/>
                <w:sz w:val="22"/>
                <w:szCs w:val="22"/>
                <w:rtl w:val="0"/>
              </w:rPr>
              <w:t xml:space="preserve">Bữa ăn</w:t>
            </w:r>
            <w:r w:rsidDel="00000000" w:rsidR="00000000" w:rsidRPr="00000000">
              <w:rPr>
                <w:rtl w:val="0"/>
              </w:rPr>
            </w:r>
          </w:p>
        </w:tc>
        <w:tc>
          <w:tcPr>
            <w:shd w:fill="fde4d0" w:val="clear"/>
          </w:tcPr>
          <w:p w:rsidR="00000000" w:rsidDel="00000000" w:rsidP="00000000" w:rsidRDefault="00000000" w:rsidRPr="00000000" w14:paraId="00000011">
            <w:pPr>
              <w:jc w:val="center"/>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bCs w:val="1"/>
                <w:color w:val="000000"/>
                <w:sz w:val="22"/>
                <w:szCs w:val="22"/>
                <w:rtl w:val="0"/>
              </w:rPr>
              <w:t xml:space="preserve">Khách sạn</w:t>
            </w:r>
            <w:r w:rsidDel="00000000" w:rsidR="00000000" w:rsidRPr="00000000">
              <w:rPr>
                <w:rtl w:val="0"/>
              </w:rPr>
            </w:r>
          </w:p>
        </w:tc>
      </w:tr>
      <w:tr>
        <w:trPr>
          <w:cantSplit w:val="0"/>
          <w:trHeight w:val="355" w:hRule="atLeast"/>
          <w:tblHeader w:val="0"/>
        </w:trPr>
        <w:tc>
          <w:tcPr>
            <w:shd w:fill="fbcaa2" w:val="clear"/>
          </w:tcPr>
          <w:p w:rsidR="00000000" w:rsidDel="00000000" w:rsidP="00000000" w:rsidRDefault="00000000" w:rsidRPr="00000000" w14:paraId="00000012">
            <w:pPr>
              <w:jc w:val="center"/>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bCs w:val="1"/>
                <w:color w:val="000000"/>
                <w:sz w:val="22"/>
                <w:szCs w:val="22"/>
                <w:rtl w:val="0"/>
              </w:rPr>
              <w:t xml:space="preserve">0</w:t>
            </w:r>
            <w:r w:rsidDel="00000000" w:rsidR="00000000" w:rsidRPr="00000000">
              <w:rPr>
                <w:rtl w:val="0"/>
              </w:rPr>
            </w:r>
          </w:p>
        </w:tc>
        <w:tc>
          <w:tcPr>
            <w:shd w:fill="fbcaa2" w:val="clear"/>
          </w:tcPr>
          <w:p w:rsidR="00000000" w:rsidDel="00000000" w:rsidP="00000000" w:rsidRDefault="00000000" w:rsidRPr="00000000" w14:paraId="00000013">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Hà Nội  – Thanh Đảo</w:t>
            </w:r>
          </w:p>
        </w:tc>
        <w:tc>
          <w:tcPr>
            <w:shd w:fill="fbcaa2" w:val="clear"/>
          </w:tcPr>
          <w:p w:rsidR="00000000" w:rsidDel="00000000" w:rsidP="00000000" w:rsidRDefault="00000000" w:rsidRPr="00000000" w14:paraId="00000014">
            <w:pPr>
              <w:spacing w:line="276" w:lineRule="auto"/>
              <w:rPr>
                <w:rFonts w:ascii="Palatino Linotype" w:cs="Palatino Linotype" w:eastAsia="Palatino Linotype" w:hAnsi="Palatino Linotype"/>
                <w:color w:val="000000"/>
                <w:sz w:val="22"/>
                <w:szCs w:val="22"/>
              </w:rPr>
            </w:pPr>
            <w:r w:rsidDel="00000000" w:rsidR="00000000" w:rsidRPr="00000000">
              <w:rPr>
                <w:rtl w:val="0"/>
              </w:rPr>
            </w:r>
          </w:p>
        </w:tc>
        <w:tc>
          <w:tcPr>
            <w:shd w:fill="fbcaa2" w:val="clear"/>
          </w:tcPr>
          <w:p w:rsidR="00000000" w:rsidDel="00000000" w:rsidP="00000000" w:rsidRDefault="00000000" w:rsidRPr="00000000" w14:paraId="00000015">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Nghỉ đêm trên máy bay</w:t>
            </w:r>
          </w:p>
        </w:tc>
      </w:tr>
      <w:tr>
        <w:trPr>
          <w:cantSplit w:val="0"/>
          <w:tblHeader w:val="0"/>
        </w:trPr>
        <w:tc>
          <w:tcPr>
            <w:shd w:fill="fde4d0" w:val="clear"/>
          </w:tcPr>
          <w:p w:rsidR="00000000" w:rsidDel="00000000" w:rsidP="00000000" w:rsidRDefault="00000000" w:rsidRPr="00000000" w14:paraId="00000016">
            <w:pPr>
              <w:jc w:val="center"/>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bCs w:val="1"/>
                <w:color w:val="000000"/>
                <w:sz w:val="22"/>
                <w:szCs w:val="22"/>
                <w:rtl w:val="0"/>
              </w:rPr>
              <w:t xml:space="preserve">1</w:t>
            </w:r>
            <w:r w:rsidDel="00000000" w:rsidR="00000000" w:rsidRPr="00000000">
              <w:rPr>
                <w:rtl w:val="0"/>
              </w:rPr>
            </w:r>
          </w:p>
        </w:tc>
        <w:tc>
          <w:tcPr>
            <w:shd w:fill="fde4d0" w:val="clear"/>
          </w:tcPr>
          <w:p w:rsidR="00000000" w:rsidDel="00000000" w:rsidP="00000000" w:rsidRDefault="00000000" w:rsidRPr="00000000" w14:paraId="00000017">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Thanh Đảo</w:t>
            </w:r>
          </w:p>
        </w:tc>
        <w:tc>
          <w:tcPr>
            <w:shd w:fill="fde4d0" w:val="clear"/>
          </w:tcPr>
          <w:p w:rsidR="00000000" w:rsidDel="00000000" w:rsidP="00000000" w:rsidRDefault="00000000" w:rsidRPr="00000000" w14:paraId="00000018">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Ăn sáng trên máy bay/trưa/tối</w:t>
            </w:r>
          </w:p>
        </w:tc>
        <w:tc>
          <w:tcPr>
            <w:shd w:fill="fde4d0" w:val="clear"/>
          </w:tcPr>
          <w:p w:rsidR="00000000" w:rsidDel="00000000" w:rsidP="00000000" w:rsidRDefault="00000000" w:rsidRPr="00000000" w14:paraId="00000019">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Nghỉ đêm tại khách sạn</w:t>
            </w:r>
          </w:p>
        </w:tc>
      </w:tr>
      <w:tr>
        <w:trPr>
          <w:cantSplit w:val="0"/>
          <w:trHeight w:val="315" w:hRule="atLeast"/>
          <w:tblHeader w:val="0"/>
        </w:trPr>
        <w:tc>
          <w:tcPr>
            <w:shd w:fill="fbcaa2" w:val="clear"/>
          </w:tcPr>
          <w:p w:rsidR="00000000" w:rsidDel="00000000" w:rsidP="00000000" w:rsidRDefault="00000000" w:rsidRPr="00000000" w14:paraId="0000001A">
            <w:pPr>
              <w:jc w:val="center"/>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bCs w:val="1"/>
                <w:color w:val="000000"/>
                <w:sz w:val="22"/>
                <w:szCs w:val="22"/>
                <w:rtl w:val="0"/>
              </w:rPr>
              <w:t xml:space="preserve">2</w:t>
            </w:r>
            <w:r w:rsidDel="00000000" w:rsidR="00000000" w:rsidRPr="00000000">
              <w:rPr>
                <w:rtl w:val="0"/>
              </w:rPr>
            </w:r>
          </w:p>
        </w:tc>
        <w:tc>
          <w:tcPr>
            <w:shd w:fill="fbcaa2" w:val="clear"/>
          </w:tcPr>
          <w:p w:rsidR="00000000" w:rsidDel="00000000" w:rsidP="00000000" w:rsidRDefault="00000000" w:rsidRPr="00000000" w14:paraId="0000001B">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Thanh Đảo – Bắc Kinh</w:t>
            </w:r>
          </w:p>
        </w:tc>
        <w:tc>
          <w:tcPr>
            <w:shd w:fill="fbcaa2" w:val="clear"/>
          </w:tcPr>
          <w:p w:rsidR="00000000" w:rsidDel="00000000" w:rsidP="00000000" w:rsidRDefault="00000000" w:rsidRPr="00000000" w14:paraId="0000001C">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Ăn sáng/trưa/tối trên máy bay</w:t>
            </w:r>
          </w:p>
        </w:tc>
        <w:tc>
          <w:tcPr>
            <w:shd w:fill="fbcaa2" w:val="clear"/>
          </w:tcPr>
          <w:p w:rsidR="00000000" w:rsidDel="00000000" w:rsidP="00000000" w:rsidRDefault="00000000" w:rsidRPr="00000000" w14:paraId="0000001D">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Nghỉ đêm tại khách sạn</w:t>
            </w:r>
          </w:p>
        </w:tc>
      </w:tr>
      <w:tr>
        <w:trPr>
          <w:cantSplit w:val="0"/>
          <w:tblHeader w:val="0"/>
        </w:trPr>
        <w:tc>
          <w:tcPr>
            <w:shd w:fill="fde4d0" w:val="clear"/>
          </w:tcPr>
          <w:p w:rsidR="00000000" w:rsidDel="00000000" w:rsidP="00000000" w:rsidRDefault="00000000" w:rsidRPr="00000000" w14:paraId="0000001E">
            <w:pPr>
              <w:jc w:val="center"/>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bCs w:val="1"/>
                <w:color w:val="000000"/>
                <w:sz w:val="22"/>
                <w:szCs w:val="22"/>
                <w:rtl w:val="0"/>
              </w:rPr>
              <w:t xml:space="preserve">3</w:t>
            </w:r>
            <w:r w:rsidDel="00000000" w:rsidR="00000000" w:rsidRPr="00000000">
              <w:rPr>
                <w:rtl w:val="0"/>
              </w:rPr>
            </w:r>
          </w:p>
        </w:tc>
        <w:tc>
          <w:tcPr>
            <w:shd w:fill="fde4d0" w:val="clear"/>
          </w:tcPr>
          <w:p w:rsidR="00000000" w:rsidDel="00000000" w:rsidP="00000000" w:rsidRDefault="00000000" w:rsidRPr="00000000" w14:paraId="0000001F">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Bắc Kinh</w:t>
            </w:r>
          </w:p>
        </w:tc>
        <w:tc>
          <w:tcPr>
            <w:shd w:fill="fde4d0" w:val="clear"/>
          </w:tcPr>
          <w:p w:rsidR="00000000" w:rsidDel="00000000" w:rsidP="00000000" w:rsidRDefault="00000000" w:rsidRPr="00000000" w14:paraId="00000020">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Ăn sáng/trưa/tối</w:t>
            </w:r>
          </w:p>
        </w:tc>
        <w:tc>
          <w:tcPr>
            <w:shd w:fill="fde4d0" w:val="clear"/>
          </w:tcPr>
          <w:p w:rsidR="00000000" w:rsidDel="00000000" w:rsidP="00000000" w:rsidRDefault="00000000" w:rsidRPr="00000000" w14:paraId="00000021">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Nghỉ đêm tại khách sạn</w:t>
            </w:r>
          </w:p>
        </w:tc>
      </w:tr>
      <w:tr>
        <w:trPr>
          <w:cantSplit w:val="0"/>
          <w:tblHeader w:val="0"/>
        </w:trPr>
        <w:tc>
          <w:tcPr>
            <w:shd w:fill="fbcaa2" w:val="clear"/>
          </w:tcPr>
          <w:p w:rsidR="00000000" w:rsidDel="00000000" w:rsidP="00000000" w:rsidRDefault="00000000" w:rsidRPr="00000000" w14:paraId="00000022">
            <w:pPr>
              <w:jc w:val="center"/>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bCs w:val="1"/>
                <w:color w:val="000000"/>
                <w:sz w:val="22"/>
                <w:szCs w:val="22"/>
                <w:rtl w:val="0"/>
              </w:rPr>
              <w:t xml:space="preserve">4</w:t>
            </w:r>
            <w:r w:rsidDel="00000000" w:rsidR="00000000" w:rsidRPr="00000000">
              <w:rPr>
                <w:rtl w:val="0"/>
              </w:rPr>
            </w:r>
          </w:p>
        </w:tc>
        <w:tc>
          <w:tcPr>
            <w:shd w:fill="fbcaa2" w:val="clear"/>
          </w:tcPr>
          <w:p w:rsidR="00000000" w:rsidDel="00000000" w:rsidP="00000000" w:rsidRDefault="00000000" w:rsidRPr="00000000" w14:paraId="00000023">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Bắc Kinh – Hàng Châu</w:t>
            </w:r>
          </w:p>
        </w:tc>
        <w:tc>
          <w:tcPr>
            <w:shd w:fill="fbcaa2" w:val="clear"/>
          </w:tcPr>
          <w:p w:rsidR="00000000" w:rsidDel="00000000" w:rsidP="00000000" w:rsidRDefault="00000000" w:rsidRPr="00000000" w14:paraId="00000024">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Ăn sáng/trưa/tối</w:t>
            </w:r>
          </w:p>
        </w:tc>
        <w:tc>
          <w:tcPr>
            <w:shd w:fill="fbcaa2" w:val="clear"/>
          </w:tcPr>
          <w:p w:rsidR="00000000" w:rsidDel="00000000" w:rsidP="00000000" w:rsidRDefault="00000000" w:rsidRPr="00000000" w14:paraId="00000025">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Nghỉ đêm tại khách sạn</w:t>
            </w:r>
          </w:p>
        </w:tc>
      </w:tr>
      <w:tr>
        <w:trPr>
          <w:cantSplit w:val="0"/>
          <w:tblHeader w:val="0"/>
        </w:trPr>
        <w:tc>
          <w:tcPr>
            <w:shd w:fill="fde4d0" w:val="clear"/>
          </w:tcPr>
          <w:p w:rsidR="00000000" w:rsidDel="00000000" w:rsidP="00000000" w:rsidRDefault="00000000" w:rsidRPr="00000000" w14:paraId="00000026">
            <w:pPr>
              <w:jc w:val="center"/>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bCs w:val="1"/>
                <w:color w:val="000000"/>
                <w:sz w:val="22"/>
                <w:szCs w:val="22"/>
                <w:rtl w:val="0"/>
              </w:rPr>
              <w:t xml:space="preserve">5</w:t>
            </w:r>
            <w:r w:rsidDel="00000000" w:rsidR="00000000" w:rsidRPr="00000000">
              <w:rPr>
                <w:rtl w:val="0"/>
              </w:rPr>
            </w:r>
          </w:p>
        </w:tc>
        <w:tc>
          <w:tcPr>
            <w:shd w:fill="fde4d0" w:val="clear"/>
          </w:tcPr>
          <w:p w:rsidR="00000000" w:rsidDel="00000000" w:rsidP="00000000" w:rsidRDefault="00000000" w:rsidRPr="00000000" w14:paraId="00000027">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Hàng Châu – Ô Trấn</w:t>
            </w:r>
          </w:p>
        </w:tc>
        <w:tc>
          <w:tcPr>
            <w:shd w:fill="fde4d0" w:val="clear"/>
          </w:tcPr>
          <w:p w:rsidR="00000000" w:rsidDel="00000000" w:rsidP="00000000" w:rsidRDefault="00000000" w:rsidRPr="00000000" w14:paraId="00000028">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Ăn sáng/trưa/tối</w:t>
            </w:r>
          </w:p>
        </w:tc>
        <w:tc>
          <w:tcPr>
            <w:shd w:fill="fde4d0" w:val="clear"/>
          </w:tcPr>
          <w:p w:rsidR="00000000" w:rsidDel="00000000" w:rsidP="00000000" w:rsidRDefault="00000000" w:rsidRPr="00000000" w14:paraId="00000029">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Nghỉ đêm tại khách sạn</w:t>
            </w:r>
          </w:p>
        </w:tc>
      </w:tr>
      <w:tr>
        <w:trPr>
          <w:cantSplit w:val="0"/>
          <w:tblHeader w:val="0"/>
        </w:trPr>
        <w:tc>
          <w:tcPr>
            <w:shd w:fill="fbcaa2" w:val="clear"/>
          </w:tcPr>
          <w:p w:rsidR="00000000" w:rsidDel="00000000" w:rsidP="00000000" w:rsidRDefault="00000000" w:rsidRPr="00000000" w14:paraId="0000002A">
            <w:pPr>
              <w:jc w:val="center"/>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bCs w:val="1"/>
                <w:color w:val="000000"/>
                <w:sz w:val="22"/>
                <w:szCs w:val="22"/>
                <w:rtl w:val="0"/>
              </w:rPr>
              <w:t xml:space="preserve">6</w:t>
            </w:r>
            <w:r w:rsidDel="00000000" w:rsidR="00000000" w:rsidRPr="00000000">
              <w:rPr>
                <w:rtl w:val="0"/>
              </w:rPr>
            </w:r>
          </w:p>
        </w:tc>
        <w:tc>
          <w:tcPr>
            <w:shd w:fill="fbcaa2" w:val="clear"/>
          </w:tcPr>
          <w:p w:rsidR="00000000" w:rsidDel="00000000" w:rsidP="00000000" w:rsidRDefault="00000000" w:rsidRPr="00000000" w14:paraId="0000002B">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Ô Trấn – Thượng Hải </w:t>
            </w:r>
          </w:p>
        </w:tc>
        <w:tc>
          <w:tcPr>
            <w:shd w:fill="fbcaa2" w:val="clear"/>
          </w:tcPr>
          <w:p w:rsidR="00000000" w:rsidDel="00000000" w:rsidP="00000000" w:rsidRDefault="00000000" w:rsidRPr="00000000" w14:paraId="0000002C">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Ăn sáng/trưa/-</w:t>
            </w:r>
          </w:p>
        </w:tc>
        <w:tc>
          <w:tcPr>
            <w:shd w:fill="fbcaa2" w:val="clear"/>
          </w:tcPr>
          <w:p w:rsidR="00000000" w:rsidDel="00000000" w:rsidP="00000000" w:rsidRDefault="00000000" w:rsidRPr="00000000" w14:paraId="0000002D">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Nghỉ đêm tại khách sạn</w:t>
            </w:r>
          </w:p>
        </w:tc>
      </w:tr>
      <w:tr>
        <w:trPr>
          <w:cantSplit w:val="0"/>
          <w:tblHeader w:val="0"/>
        </w:trPr>
        <w:tc>
          <w:tcPr>
            <w:shd w:fill="fbcaa2" w:val="clear"/>
          </w:tcPr>
          <w:p w:rsidR="00000000" w:rsidDel="00000000" w:rsidP="00000000" w:rsidRDefault="00000000" w:rsidRPr="00000000" w14:paraId="0000002E">
            <w:pPr>
              <w:jc w:val="center"/>
              <w:rPr>
                <w:rFonts w:ascii="Palatino Linotype" w:cs="Palatino Linotype" w:eastAsia="Palatino Linotype" w:hAnsi="Palatino Linotype"/>
                <w:b w:val="1"/>
                <w:bCs w:val="1"/>
                <w:color w:val="000000"/>
                <w:sz w:val="22"/>
                <w:szCs w:val="22"/>
              </w:rPr>
            </w:pPr>
            <w:r w:rsidDel="00000000" w:rsidR="00000000" w:rsidRPr="00000000">
              <w:rPr>
                <w:rFonts w:ascii="Palatino Linotype" w:cs="Palatino Linotype" w:eastAsia="Palatino Linotype" w:hAnsi="Palatino Linotype"/>
                <w:b w:val="1"/>
                <w:bCs w:val="1"/>
                <w:color w:val="000000"/>
                <w:sz w:val="22"/>
                <w:szCs w:val="22"/>
                <w:rtl w:val="0"/>
              </w:rPr>
              <w:t xml:space="preserve">7</w:t>
            </w:r>
          </w:p>
        </w:tc>
        <w:tc>
          <w:tcPr>
            <w:shd w:fill="fbcaa2" w:val="clear"/>
          </w:tcPr>
          <w:p w:rsidR="00000000" w:rsidDel="00000000" w:rsidP="00000000" w:rsidRDefault="00000000" w:rsidRPr="00000000" w14:paraId="0000002F">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Thượng Hải – Hà Nội</w:t>
            </w:r>
          </w:p>
        </w:tc>
        <w:tc>
          <w:tcPr>
            <w:shd w:fill="fbcaa2" w:val="clear"/>
          </w:tcPr>
          <w:p w:rsidR="00000000" w:rsidDel="00000000" w:rsidP="00000000" w:rsidRDefault="00000000" w:rsidRPr="00000000" w14:paraId="00000030">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Ăn sáng</w:t>
            </w:r>
          </w:p>
        </w:tc>
        <w:tc>
          <w:tcPr>
            <w:shd w:fill="fbcaa2" w:val="clear"/>
          </w:tcPr>
          <w:p w:rsidR="00000000" w:rsidDel="00000000" w:rsidP="00000000" w:rsidRDefault="00000000" w:rsidRPr="00000000" w14:paraId="00000031">
            <w:pPr>
              <w:spacing w:line="276" w:lineRule="auto"/>
              <w:rPr>
                <w:rFonts w:ascii="Palatino Linotype" w:cs="Palatino Linotype" w:eastAsia="Palatino Linotype" w:hAnsi="Palatino Linotype"/>
                <w:color w:val="000000"/>
                <w:sz w:val="22"/>
                <w:szCs w:val="22"/>
              </w:rPr>
            </w:pPr>
            <w:r w:rsidDel="00000000" w:rsidR="00000000" w:rsidRPr="00000000">
              <w:rPr>
                <w:rtl w:val="0"/>
              </w:rPr>
            </w:r>
          </w:p>
        </w:tc>
      </w:tr>
    </w:tbl>
    <w:p w:rsidR="00000000" w:rsidDel="00000000" w:rsidP="00000000" w:rsidRDefault="00000000" w:rsidRPr="00000000" w14:paraId="00000032">
      <w:pPr>
        <w:spacing w:before="240" w:lineRule="auto"/>
        <w:rPr>
          <w:rFonts w:ascii="Palatino Linotype" w:cs="Palatino Linotype" w:eastAsia="Palatino Linotype" w:hAnsi="Palatino Linotype"/>
          <w:color w:val="ff0000"/>
          <w:u w:val="single"/>
        </w:rPr>
      </w:pP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b w:val="1"/>
          <w:bCs w:val="1"/>
          <w:color w:val="ff0000"/>
          <w:u w:val="single"/>
          <w:rtl w:val="0"/>
        </w:rPr>
        <w:t xml:space="preserve">ĐẶC ĐIỂM NỔI BẬT:</w:t>
      </w:r>
      <w:r w:rsidDel="00000000" w:rsidR="00000000" w:rsidRPr="00000000">
        <w:rPr>
          <w:rtl w:val="0"/>
        </w:rPr>
      </w:r>
    </w:p>
    <w:p w:rsidR="00000000" w:rsidDel="00000000" w:rsidP="00000000" w:rsidRDefault="00000000" w:rsidRPr="00000000" w14:paraId="00000033">
      <w:pPr>
        <w:numPr>
          <w:ilvl w:val="0"/>
          <w:numId w:val="3"/>
        </w:numPr>
        <w:spacing w:line="360" w:lineRule="auto"/>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Đường bay thẳng siêu đẹp, hàng không quốc tế 4* - Air China kết hợp cùng Shandong Airlines</w:t>
      </w:r>
    </w:p>
    <w:p w:rsidR="00000000" w:rsidDel="00000000" w:rsidP="00000000" w:rsidRDefault="00000000" w:rsidRPr="00000000" w14:paraId="00000034">
      <w:pPr>
        <w:numPr>
          <w:ilvl w:val="0"/>
          <w:numId w:val="3"/>
        </w:numPr>
        <w:spacing w:line="360" w:lineRule="auto"/>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Thủ tục visa đoàn đơn giản, thuận tiện</w:t>
      </w:r>
    </w:p>
    <w:p w:rsidR="00000000" w:rsidDel="00000000" w:rsidP="00000000" w:rsidRDefault="00000000" w:rsidRPr="00000000" w14:paraId="00000035">
      <w:pPr>
        <w:numPr>
          <w:ilvl w:val="0"/>
          <w:numId w:val="3"/>
        </w:numPr>
        <w:spacing w:line="360" w:lineRule="auto"/>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Khách sạn tiêu chuẩn 4 sao địa phương.</w:t>
      </w:r>
    </w:p>
    <w:p w:rsidR="00000000" w:rsidDel="00000000" w:rsidP="00000000" w:rsidRDefault="00000000" w:rsidRPr="00000000" w14:paraId="00000036">
      <w:pPr>
        <w:numPr>
          <w:ilvl w:val="0"/>
          <w:numId w:val="3"/>
        </w:numPr>
        <w:spacing w:line="360" w:lineRule="auto"/>
        <w:ind w:left="540" w:hanging="36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Khám phá thủ đô Bắc Kinh cổ kính</w:t>
      </w:r>
    </w:p>
    <w:p w:rsidR="00000000" w:rsidDel="00000000" w:rsidP="00000000" w:rsidRDefault="00000000" w:rsidRPr="00000000" w14:paraId="00000037">
      <w:pPr>
        <w:numPr>
          <w:ilvl w:val="0"/>
          <w:numId w:val="3"/>
        </w:numPr>
        <w:spacing w:line="360" w:lineRule="auto"/>
        <w:ind w:left="540" w:hanging="36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Lạc lối tại Thành phố Thượng Hải – được xem là Paris Phương Đông</w:t>
      </w:r>
    </w:p>
    <w:p w:rsidR="00000000" w:rsidDel="00000000" w:rsidP="00000000" w:rsidRDefault="00000000" w:rsidRPr="00000000" w14:paraId="00000038">
      <w:pPr>
        <w:numPr>
          <w:ilvl w:val="0"/>
          <w:numId w:val="3"/>
        </w:numPr>
        <w:spacing w:line="360" w:lineRule="auto"/>
        <w:ind w:left="540" w:hanging="36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Thưởng ngoạn vẻ đẹp Ô Trấn cổ ngàn năm </w:t>
      </w:r>
    </w:p>
    <w:p w:rsidR="00000000" w:rsidDel="00000000" w:rsidP="00000000" w:rsidRDefault="00000000" w:rsidRPr="00000000" w14:paraId="00000039">
      <w:pPr>
        <w:numPr>
          <w:ilvl w:val="0"/>
          <w:numId w:val="3"/>
        </w:numPr>
        <w:spacing w:line="360" w:lineRule="auto"/>
        <w:ind w:left="540" w:hanging="36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Tham quan Hàng Châu – Nơi thiên đường dưới hạ giới.</w:t>
      </w:r>
    </w:p>
    <w:p w:rsidR="00000000" w:rsidDel="00000000" w:rsidP="00000000" w:rsidRDefault="00000000" w:rsidRPr="00000000" w14:paraId="0000003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540" w:right="0" w:hanging="360"/>
        <w:jc w:val="left"/>
        <w:rPr>
          <w:rFonts w:ascii="Palatino Linotype" w:cs="Palatino Linotype" w:eastAsia="Palatino Linotype" w:hAnsi="Palatino Linotype"/>
          <w:b w:val="1"/>
          <w:bCs w:val="1"/>
          <w:i w:val="1"/>
          <w:iCs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1"/>
          <w:iCs w:val="1"/>
          <w:smallCaps w:val="0"/>
          <w:strike w:val="0"/>
          <w:color w:val="000000"/>
          <w:sz w:val="24"/>
          <w:szCs w:val="24"/>
          <w:u w:val="none"/>
          <w:shd w:fill="auto" w:val="clear"/>
          <w:vertAlign w:val="baseline"/>
          <w:rtl w:val="0"/>
        </w:rPr>
        <w:t xml:space="preserve">Check in sang chảnh Thuỵ Sỹ của Châu Á – Thành phố Thanh Đảo</w:t>
      </w:r>
    </w:p>
    <w:p w:rsidR="00000000" w:rsidDel="00000000" w:rsidP="00000000" w:rsidRDefault="00000000" w:rsidRPr="00000000" w14:paraId="0000003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540" w:right="0" w:hanging="360"/>
        <w:jc w:val="left"/>
        <w:rPr>
          <w:rFonts w:ascii="Palatino Linotype" w:cs="Palatino Linotype" w:eastAsia="Palatino Linotype" w:hAnsi="Palatino Linotype"/>
          <w:b w:val="1"/>
          <w:bCs w:val="1"/>
          <w:i w:val="1"/>
          <w:iCs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1"/>
          <w:iCs w:val="1"/>
          <w:smallCaps w:val="0"/>
          <w:strike w:val="0"/>
          <w:color w:val="000000"/>
          <w:sz w:val="24"/>
          <w:szCs w:val="24"/>
          <w:u w:val="none"/>
          <w:shd w:fill="auto" w:val="clear"/>
          <w:vertAlign w:val="baseline"/>
          <w:rtl w:val="0"/>
        </w:rPr>
        <w:t xml:space="preserve">Vé tàu cao tốc Bắc Kinh – Hàng Châu.</w:t>
      </w:r>
    </w:p>
    <w:p w:rsidR="00000000" w:rsidDel="00000000" w:rsidP="00000000" w:rsidRDefault="00000000" w:rsidRPr="00000000" w14:paraId="0000003C">
      <w:pPr>
        <w:numPr>
          <w:ilvl w:val="0"/>
          <w:numId w:val="3"/>
        </w:numPr>
        <w:spacing w:line="360" w:lineRule="auto"/>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Xe ô tô chất lượng tốt đưa đón theo chương trình.</w:t>
      </w:r>
    </w:p>
    <w:p w:rsidR="00000000" w:rsidDel="00000000" w:rsidP="00000000" w:rsidRDefault="00000000" w:rsidRPr="00000000" w14:paraId="0000003D">
      <w:pPr>
        <w:numPr>
          <w:ilvl w:val="0"/>
          <w:numId w:val="3"/>
        </w:numPr>
        <w:spacing w:line="360" w:lineRule="auto"/>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Vé vào cửa các điểm thăm quan theo chương trình.</w:t>
      </w:r>
    </w:p>
    <w:p w:rsidR="00000000" w:rsidDel="00000000" w:rsidP="00000000" w:rsidRDefault="00000000" w:rsidRPr="00000000" w14:paraId="0000003E">
      <w:pPr>
        <w:numPr>
          <w:ilvl w:val="0"/>
          <w:numId w:val="3"/>
        </w:numPr>
        <w:spacing w:line="360" w:lineRule="auto"/>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Nước uống trên ô tô 1 chai/người/ngày.</w:t>
      </w:r>
    </w:p>
    <w:p w:rsidR="00000000" w:rsidDel="00000000" w:rsidP="00000000" w:rsidRDefault="00000000" w:rsidRPr="00000000" w14:paraId="0000003F">
      <w:pPr>
        <w:numPr>
          <w:ilvl w:val="0"/>
          <w:numId w:val="3"/>
        </w:numPr>
        <w:spacing w:line="360" w:lineRule="auto"/>
        <w:ind w:left="540" w:hanging="36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i w:val="1"/>
          <w:iCs w:val="1"/>
          <w:rtl w:val="0"/>
        </w:rPr>
        <w:t xml:space="preserve">Bảo hiểm du lịch với mức đền bù 10,000 usd </w:t>
      </w:r>
      <w:r w:rsidDel="00000000" w:rsidR="00000000" w:rsidRPr="00000000">
        <w:rPr>
          <w:rtl w:val="0"/>
        </w:rPr>
      </w:r>
    </w:p>
    <w:p w:rsidR="00000000" w:rsidDel="00000000" w:rsidP="00000000" w:rsidRDefault="00000000" w:rsidRPr="00000000" w14:paraId="00000040">
      <w:pPr>
        <w:numPr>
          <w:ilvl w:val="0"/>
          <w:numId w:val="3"/>
        </w:numPr>
        <w:spacing w:line="360" w:lineRule="auto"/>
        <w:ind w:left="540" w:hanging="360"/>
        <w:jc w:val="both"/>
        <w:rPr>
          <w:rFonts w:ascii="Palatino Linotype" w:cs="Palatino Linotype" w:eastAsia="Palatino Linotype" w:hAnsi="Palatino Linotype"/>
          <w:b w:val="1"/>
          <w:bCs w:val="1"/>
        </w:rPr>
      </w:pPr>
      <w:bookmarkStart w:colFirst="0" w:colLast="0" w:name="_heading=h.1fob9te" w:id="0"/>
      <w:bookmarkEnd w:id="0"/>
      <w:r w:rsidDel="00000000" w:rsidR="00000000" w:rsidRPr="00000000">
        <w:rPr>
          <w:rFonts w:ascii="Palatino Linotype" w:cs="Palatino Linotype" w:eastAsia="Palatino Linotype" w:hAnsi="Palatino Linotype"/>
          <w:b w:val="1"/>
          <w:bCs w:val="1"/>
          <w:i w:val="1"/>
          <w:iCs w:val="1"/>
          <w:rtl w:val="0"/>
        </w:rPr>
        <w:t xml:space="preserve">Quà tặng: </w:t>
      </w:r>
      <w:r w:rsidDel="00000000" w:rsidR="00000000" w:rsidRPr="00000000">
        <w:rPr>
          <w:rFonts w:ascii="Palatino Linotype" w:cs="Palatino Linotype" w:eastAsia="Palatino Linotype" w:hAnsi="Palatino Linotype"/>
          <w:i w:val="1"/>
          <w:iCs w:val="1"/>
          <w:rtl w:val="0"/>
        </w:rPr>
        <w:t xml:space="preserve">Mũ du lịch</w:t>
      </w:r>
      <w:r w:rsidDel="00000000" w:rsidR="00000000" w:rsidRPr="00000000">
        <w:rPr>
          <w:rtl w:val="0"/>
        </w:rPr>
      </w:r>
    </w:p>
    <w:p w:rsidR="00000000" w:rsidDel="00000000" w:rsidP="00000000" w:rsidRDefault="00000000" w:rsidRPr="00000000" w14:paraId="00000041">
      <w:pPr>
        <w:pBdr>
          <w:top w:color="000000" w:space="1" w:sz="4" w:val="single"/>
          <w:bottom w:color="000000" w:space="1" w:sz="4" w:val="single"/>
        </w:pBdr>
        <w:shd w:fill="fabf8f" w:val="clea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Đêm 1:   HÀ NỘI – THANH ĐẢO                                                       </w:t>
      </w: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23h00: </w:t>
      </w:r>
      <w:r w:rsidDel="00000000" w:rsidR="00000000" w:rsidRPr="00000000">
        <w:rPr>
          <w:rFonts w:ascii="Palatino Linotype" w:cs="Palatino Linotype" w:eastAsia="Palatino Linotype" w:hAnsi="Palatino Linotype"/>
          <w:color w:val="000000"/>
          <w:rtl w:val="0"/>
        </w:rPr>
        <w:t xml:space="preserve">Xe đón Quý khách tại điểm tập trung rời Hà Nội ra sân bay Nội Bài làm thủ tục chuyến bay</w:t>
      </w:r>
      <w:r w:rsidDel="00000000" w:rsidR="00000000" w:rsidRPr="00000000">
        <w:rPr>
          <w:rFonts w:ascii="Palatino Linotype" w:cs="Palatino Linotype" w:eastAsia="Palatino Linotype" w:hAnsi="Palatino Linotype"/>
          <w:b w:val="1"/>
          <w:bCs w:val="1"/>
          <w:color w:val="000000"/>
          <w:rtl w:val="0"/>
        </w:rPr>
        <w:t xml:space="preserve"> SC4650 (02h50 – 07h30) </w:t>
      </w:r>
      <w:r w:rsidDel="00000000" w:rsidR="00000000" w:rsidRPr="00000000">
        <w:rPr>
          <w:rFonts w:ascii="Palatino Linotype" w:cs="Palatino Linotype" w:eastAsia="Palatino Linotype" w:hAnsi="Palatino Linotype"/>
          <w:color w:val="000000"/>
          <w:rtl w:val="0"/>
        </w:rPr>
        <w:t xml:space="preserve">rời </w:t>
      </w:r>
      <w:r w:rsidDel="00000000" w:rsidR="00000000" w:rsidRPr="00000000">
        <w:rPr>
          <w:rFonts w:ascii="Palatino Linotype" w:cs="Palatino Linotype" w:eastAsia="Palatino Linotype" w:hAnsi="Palatino Linotype"/>
          <w:b w:val="1"/>
          <w:bCs w:val="1"/>
          <w:color w:val="000000"/>
          <w:rtl w:val="0"/>
        </w:rPr>
        <w:t xml:space="preserve">Hà Nội </w:t>
      </w:r>
      <w:r w:rsidDel="00000000" w:rsidR="00000000" w:rsidRPr="00000000">
        <w:rPr>
          <w:rFonts w:ascii="Palatino Linotype" w:cs="Palatino Linotype" w:eastAsia="Palatino Linotype" w:hAnsi="Palatino Linotype"/>
          <w:color w:val="000000"/>
          <w:rtl w:val="0"/>
        </w:rPr>
        <w:t xml:space="preserve">đi</w:t>
      </w:r>
      <w:r w:rsidDel="00000000" w:rsidR="00000000" w:rsidRPr="00000000">
        <w:rPr>
          <w:rFonts w:ascii="Palatino Linotype" w:cs="Palatino Linotype" w:eastAsia="Palatino Linotype" w:hAnsi="Palatino Linotype"/>
          <w:b w:val="1"/>
          <w:bCs w:val="1"/>
          <w:color w:val="000000"/>
          <w:rtl w:val="0"/>
        </w:rPr>
        <w:t xml:space="preserve"> Thanh Đảo </w:t>
      </w:r>
      <w:r w:rsidDel="00000000" w:rsidR="00000000" w:rsidRPr="00000000">
        <w:rPr>
          <w:rFonts w:ascii="Palatino Linotype" w:cs="Palatino Linotype" w:eastAsia="Palatino Linotype" w:hAnsi="Palatino Linotype"/>
          <w:i w:val="1"/>
          <w:iCs w:val="1"/>
          <w:color w:val="000000"/>
          <w:rtl w:val="0"/>
        </w:rPr>
        <w:t xml:space="preserve">– thành phố cảng lớn của tỉnh Sơn Đông.</w:t>
      </w: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Nghỉ đêm trên máy bay.</w:t>
      </w:r>
    </w:p>
    <w:p w:rsidR="00000000" w:rsidDel="00000000" w:rsidP="00000000" w:rsidRDefault="00000000" w:rsidRPr="00000000" w14:paraId="00000044">
      <w:pPr>
        <w:pBdr>
          <w:top w:color="000000" w:space="1" w:sz="4" w:val="single"/>
          <w:bottom w:color="000000" w:space="1" w:sz="4" w:val="single"/>
        </w:pBdr>
        <w:shd w:fill="fabf8f" w:val="clea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 1:  THANH ĐẢO                                                      (Ăn sáng trên máy bay, trưa, tối)</w:t>
      </w: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b w:val="1"/>
          <w:bCs w:val="1"/>
          <w:color w:val="000000"/>
          <w:sz w:val="8"/>
          <w:szCs w:val="8"/>
        </w:rPr>
      </w:pP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Sáng: </w:t>
      </w:r>
      <w:r w:rsidDel="00000000" w:rsidR="00000000" w:rsidRPr="00000000">
        <w:rPr>
          <w:rFonts w:ascii="Palatino Linotype" w:cs="Palatino Linotype" w:eastAsia="Palatino Linotype" w:hAnsi="Palatino Linotype"/>
          <w:color w:val="000000"/>
          <w:rtl w:val="0"/>
        </w:rPr>
        <w:t xml:space="preserve">Sau bữa sáng phục vụ trên máy bay – đoàn đến </w:t>
      </w:r>
      <w:r w:rsidDel="00000000" w:rsidR="00000000" w:rsidRPr="00000000">
        <w:rPr>
          <w:rFonts w:ascii="Palatino Linotype" w:cs="Palatino Linotype" w:eastAsia="Palatino Linotype" w:hAnsi="Palatino Linotype"/>
          <w:b w:val="1"/>
          <w:bCs w:val="1"/>
          <w:color w:val="000000"/>
          <w:rtl w:val="0"/>
        </w:rPr>
        <w:t xml:space="preserve">Thanh Đảo</w:t>
      </w:r>
      <w:r w:rsidDel="00000000" w:rsidR="00000000" w:rsidRPr="00000000">
        <w:rPr>
          <w:rFonts w:ascii="Palatino Linotype" w:cs="Palatino Linotype" w:eastAsia="Palatino Linotype" w:hAnsi="Palatino Linotype"/>
          <w:color w:val="000000"/>
          <w:rtl w:val="0"/>
        </w:rPr>
        <w:t xml:space="preserve"> – thành phố lớn, quan trọng, giàu có và nổi tiếng, nằm ở phía đông tỉnh Sơn Đông, quý khách làm thủ tục nhập cảnh.</w:t>
      </w:r>
    </w:p>
    <w:p w:rsidR="00000000" w:rsidDel="00000000" w:rsidP="00000000" w:rsidRDefault="00000000" w:rsidRPr="00000000" w14:paraId="00000047">
      <w:pPr>
        <w:numPr>
          <w:ilvl w:val="0"/>
          <w:numId w:val="11"/>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i w:val="1"/>
          <w:iCs w:val="1"/>
          <w:color w:val="000000"/>
        </w:rPr>
      </w:pPr>
      <w:r w:rsidDel="00000000" w:rsidR="00000000" w:rsidRPr="00000000">
        <w:rPr>
          <w:rFonts w:ascii="Palatino Linotype" w:cs="Palatino Linotype" w:eastAsia="Palatino Linotype" w:hAnsi="Palatino Linotype"/>
          <w:b w:val="1"/>
          <w:bCs w:val="1"/>
          <w:color w:val="000000"/>
          <w:rtl w:val="0"/>
        </w:rPr>
        <w:t xml:space="preserve">Đảo Đại Bảo</w:t>
      </w:r>
      <w:r w:rsidDel="00000000" w:rsidR="00000000" w:rsidRPr="00000000">
        <w:rPr>
          <w:rFonts w:ascii="Palatino Linotype" w:cs="Palatino Linotype" w:eastAsia="Palatino Linotype" w:hAnsi="Palatino Linotype"/>
          <w:b w:val="1"/>
          <w:bCs w:val="1"/>
          <w:i w:val="1"/>
          <w:iCs w:val="1"/>
          <w:color w:val="000000"/>
          <w:rtl w:val="0"/>
        </w:rPr>
        <w:t xml:space="preserve"> </w:t>
      </w:r>
      <w:r w:rsidDel="00000000" w:rsidR="00000000" w:rsidRPr="00000000">
        <w:rPr>
          <w:rFonts w:ascii="Palatino Linotype" w:cs="Palatino Linotype" w:eastAsia="Palatino Linotype" w:hAnsi="Palatino Linotype"/>
          <w:color w:val="000000"/>
          <w:rtl w:val="0"/>
        </w:rPr>
        <w:t xml:space="preserve">là khu phố văn hoá</w:t>
      </w:r>
      <w:r w:rsidDel="00000000" w:rsidR="00000000" w:rsidRPr="00000000">
        <w:rPr>
          <w:rFonts w:ascii="Palatino Linotype" w:cs="Palatino Linotype" w:eastAsia="Palatino Linotype" w:hAnsi="Palatino Linotype"/>
          <w:b w:val="1"/>
          <w:bCs w:val="1"/>
          <w:i w:val="1"/>
          <w:iCs w:val="1"/>
          <w:color w:val="000000"/>
          <w:rtl w:val="0"/>
        </w:rPr>
        <w:t xml:space="preserve"> </w:t>
      </w:r>
      <w:r w:rsidDel="00000000" w:rsidR="00000000" w:rsidRPr="00000000">
        <w:rPr>
          <w:rFonts w:ascii="Palatino Linotype" w:cs="Palatino Linotype" w:eastAsia="Palatino Linotype" w:hAnsi="Palatino Linotype"/>
          <w:i w:val="1"/>
          <w:iCs w:val="1"/>
          <w:color w:val="000000"/>
          <w:rtl w:val="0"/>
        </w:rPr>
        <w:t xml:space="preserve">– giải trí tổng hợp được cải tạo từ khu dân cư và thương mại cũ của Thanh Đảo, kết hợp kiến trúc cổ, sáng tạo nghệ thuật, ẩm thực và giải trí ban đêm. Đây là điểm check-in mới nổi, khác với Thanh Đảo cổ điển ven biển.</w:t>
      </w:r>
    </w:p>
    <w:p w:rsidR="00000000" w:rsidDel="00000000" w:rsidP="00000000" w:rsidRDefault="00000000" w:rsidRPr="00000000" w14:paraId="00000048">
      <w:pPr>
        <w:numPr>
          <w:ilvl w:val="0"/>
          <w:numId w:val="11"/>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Bát Đại Quan</w:t>
      </w:r>
      <w:r w:rsidDel="00000000" w:rsidR="00000000" w:rsidRPr="00000000">
        <w:rPr>
          <w:rFonts w:ascii="Palatino Linotype" w:cs="Palatino Linotype" w:eastAsia="Palatino Linotype" w:hAnsi="Palatino Linotype"/>
          <w:b w:val="1"/>
          <w:bCs w:val="1"/>
          <w:i w:val="1"/>
          <w:iCs w:val="1"/>
          <w:color w:val="000000"/>
          <w:rtl w:val="0"/>
        </w:rPr>
        <w:t xml:space="preserve"> – </w:t>
      </w:r>
      <w:r w:rsidDel="00000000" w:rsidR="00000000" w:rsidRPr="00000000">
        <w:rPr>
          <w:rFonts w:ascii="Palatino Linotype" w:cs="Palatino Linotype" w:eastAsia="Palatino Linotype" w:hAnsi="Palatino Linotype"/>
          <w:i w:val="1"/>
          <w:iCs w:val="1"/>
          <w:color w:val="000000"/>
          <w:rtl w:val="0"/>
        </w:rPr>
        <w:t xml:space="preserve">Đây là khu biệt thự nổi tiếng của thành phố Thanh Đảo. Ban đầu nơi này có tám con đường mang tên các cửa ải của Trung Quốc nên được gọi là “Bát Đại Quan”. Khu vực tập trung tinh hoa kiến trúc của hơn 20 quốc gia như Nga, Anh, Pháp, Đức, Mỹ, Đan Mạch, Hy Lạp, Tây Ban Nha, Thụy Sĩ, Nhật Bản… tạo nên một “bảo tàng kiến trúc thế giới” ngoài trời, được mệnh danh là “Triển lãm kiến trúc vạn quốc” chỉ sau Thượng Hải.</w:t>
      </w:r>
      <w:r w:rsidDel="00000000" w:rsidR="00000000" w:rsidRPr="00000000">
        <w:rPr>
          <w:rFonts w:ascii="Palatino Linotype" w:cs="Palatino Linotype" w:eastAsia="Palatino Linotype" w:hAnsi="Palatino Linotype"/>
          <w:color w:val="000000"/>
          <w:rtl w:val="0"/>
        </w:rPr>
        <w:t xml:space="preserve"> </w:t>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Trưa:</w:t>
      </w:r>
      <w:r w:rsidDel="00000000" w:rsidR="00000000" w:rsidRPr="00000000">
        <w:rPr>
          <w:rFonts w:ascii="Palatino Linotype" w:cs="Palatino Linotype" w:eastAsia="Palatino Linotype" w:hAnsi="Palatino Linotype"/>
          <w:color w:val="000000"/>
          <w:rtl w:val="0"/>
        </w:rPr>
        <w:t xml:space="preserve"> Quý khách dừng chân dùng bữa tại nhà hàng địa phương.</w:t>
      </w: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Chiều: </w:t>
      </w:r>
      <w:r w:rsidDel="00000000" w:rsidR="00000000" w:rsidRPr="00000000">
        <w:rPr>
          <w:rFonts w:ascii="Palatino Linotype" w:cs="Palatino Linotype" w:eastAsia="Palatino Linotype" w:hAnsi="Palatino Linotype"/>
          <w:color w:val="000000"/>
          <w:rtl w:val="0"/>
        </w:rPr>
        <w:t xml:space="preserve">Quý khách thăm quan:</w:t>
      </w:r>
      <w:r w:rsidDel="00000000" w:rsidR="00000000" w:rsidRPr="00000000">
        <w:rPr>
          <w:rtl w:val="0"/>
        </w:rPr>
      </w:r>
    </w:p>
    <w:p w:rsidR="00000000" w:rsidDel="00000000" w:rsidP="00000000" w:rsidRDefault="00000000" w:rsidRPr="00000000" w14:paraId="0000004B">
      <w:pPr>
        <w:numPr>
          <w:ilvl w:val="0"/>
          <w:numId w:val="11"/>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Trạm Kiều </w:t>
      </w:r>
      <w:r w:rsidDel="00000000" w:rsidR="00000000" w:rsidRPr="00000000">
        <w:rPr>
          <w:rFonts w:ascii="Palatino Linotype" w:cs="Palatino Linotype" w:eastAsia="Palatino Linotype" w:hAnsi="Palatino Linotype"/>
          <w:i w:val="1"/>
          <w:iCs w:val="1"/>
          <w:color w:val="000000"/>
          <w:rtl w:val="0"/>
        </w:rPr>
        <w:t xml:space="preserve">– là một bến tàu lịch sử nổi tiếng và là biểu tượng của thành phố biển Thanh Đảo</w:t>
      </w:r>
      <w:r w:rsidDel="00000000" w:rsidR="00000000" w:rsidRPr="00000000">
        <w:rPr>
          <w:rtl w:val="0"/>
        </w:rPr>
      </w:r>
    </w:p>
    <w:p w:rsidR="00000000" w:rsidDel="00000000" w:rsidP="00000000" w:rsidRDefault="00000000" w:rsidRPr="00000000" w14:paraId="0000004C">
      <w:pPr>
        <w:numPr>
          <w:ilvl w:val="0"/>
          <w:numId w:val="11"/>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Nhà thờ Thánh Michael (hay Nhà thờ Công giáo Chiết Giang Lộ) tại Thanh Đảo, Trung Quốc</w:t>
      </w:r>
      <w:r w:rsidDel="00000000" w:rsidR="00000000" w:rsidRPr="00000000">
        <w:rPr>
          <w:rFonts w:ascii="Palatino Linotype" w:cs="Palatino Linotype" w:eastAsia="Palatino Linotype" w:hAnsi="Palatino Linotype"/>
          <w:i w:val="1"/>
          <w:iCs w:val="1"/>
          <w:color w:val="000000"/>
          <w:rtl w:val="0"/>
        </w:rPr>
        <w:t xml:space="preserve">, là kiệt tác kiến trúc Gothic và Romanesque do người Đức xây dựng năm 1934. Đây là nhà thờ lớn nhất thành phố với tháp chuông đôi cao gần 60m, mái ngói đỏ và nội thất trang hoàng lộng lẫy, là điểm tham quan lịch sử và check in nổi bật.</w:t>
      </w:r>
      <w:r w:rsidDel="00000000" w:rsidR="00000000" w:rsidRPr="00000000">
        <w:rPr>
          <w:rtl w:val="0"/>
        </w:rPr>
      </w:r>
    </w:p>
    <w:p w:rsidR="00000000" w:rsidDel="00000000" w:rsidP="00000000" w:rsidRDefault="00000000" w:rsidRPr="00000000" w14:paraId="0000004D">
      <w:pPr>
        <w:numPr>
          <w:ilvl w:val="0"/>
          <w:numId w:val="11"/>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b w:val="1"/>
          <w:bCs w:val="1"/>
          <w:i w:val="1"/>
          <w:iCs w:val="1"/>
          <w:color w:val="000000"/>
        </w:rPr>
      </w:pPr>
      <w:r w:rsidDel="00000000" w:rsidR="00000000" w:rsidRPr="00000000">
        <w:rPr>
          <w:rFonts w:ascii="Palatino Linotype" w:cs="Palatino Linotype" w:eastAsia="Palatino Linotype" w:hAnsi="Palatino Linotype"/>
          <w:b w:val="1"/>
          <w:bCs w:val="1"/>
          <w:color w:val="000000"/>
          <w:rtl w:val="0"/>
        </w:rPr>
        <w:t xml:space="preserve">Phố Trung Sơn: </w:t>
      </w:r>
      <w:r w:rsidDel="00000000" w:rsidR="00000000" w:rsidRPr="00000000">
        <w:rPr>
          <w:rFonts w:ascii="Palatino Linotype" w:cs="Palatino Linotype" w:eastAsia="Palatino Linotype" w:hAnsi="Palatino Linotype"/>
          <w:i w:val="1"/>
          <w:iCs w:val="1"/>
          <w:color w:val="000000"/>
          <w:rtl w:val="0"/>
        </w:rPr>
        <w:t xml:space="preserve">con phố lịch sử nổi tiếng, kết hợp kiến trúc châu Âu và Trung Hoa, là trung tâm mua sắm, ẩm thực và văn hóa quan trọng tại thành phố biển xinh đẹp này, nơi bạn có thể khám phá các di tích cổ kính, các cửa hàng độc đáo và thưởng thức món ăn vặt hấp dẫn, đặc biệt gần khu phố ẩm thực Pichaiyuan (Bí Gia Viên) sầm uất vào ban đêm. </w:t>
      </w: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Tối: </w:t>
      </w:r>
      <w:r w:rsidDel="00000000" w:rsidR="00000000" w:rsidRPr="00000000">
        <w:rPr>
          <w:rFonts w:ascii="Palatino Linotype" w:cs="Palatino Linotype" w:eastAsia="Palatino Linotype" w:hAnsi="Palatino Linotype"/>
          <w:color w:val="000000"/>
          <w:rtl w:val="0"/>
        </w:rPr>
        <w:t xml:space="preserve">Quý khách dùng bữa tại nhà hàng sau đó nghỉ đêm tại khách sạn ở Thanh Đảo. Tự do khám phá Thanh Đảo về đêm.</w:t>
      </w:r>
    </w:p>
    <w:p w:rsidR="00000000" w:rsidDel="00000000" w:rsidP="00000000" w:rsidRDefault="00000000" w:rsidRPr="00000000" w14:paraId="0000004F">
      <w:pPr>
        <w:pBdr>
          <w:top w:color="000000" w:space="1" w:sz="4" w:val="single"/>
          <w:bottom w:color="000000" w:space="1" w:sz="4" w:val="single"/>
        </w:pBdr>
        <w:shd w:fill="fabf8f" w:val="clea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 2: THANH ĐẢO – BẮC KINH                                         (Ăn sáng, trưa, tối trên máy bay)</w:t>
      </w:r>
      <w:r w:rsidDel="00000000" w:rsidR="00000000" w:rsidRPr="00000000">
        <w:rPr>
          <w:rtl w:val="0"/>
        </w:rPr>
      </w:r>
    </w:p>
    <w:p w:rsidR="00000000" w:rsidDel="00000000" w:rsidP="00000000" w:rsidRDefault="00000000" w:rsidRPr="00000000" w14:paraId="00000050">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Sáng: </w:t>
      </w:r>
      <w:r w:rsidDel="00000000" w:rsidR="00000000" w:rsidRPr="00000000">
        <w:rPr>
          <w:rFonts w:ascii="Palatino Linotype" w:cs="Palatino Linotype" w:eastAsia="Palatino Linotype" w:hAnsi="Palatino Linotype"/>
          <w:color w:val="000000"/>
          <w:rtl w:val="0"/>
        </w:rPr>
        <w:t xml:space="preserve">Qúy khách dùng bữa sáng tại khách sạn, sau đó đoàn khởi hành đi tham quan:</w:t>
      </w:r>
    </w:p>
    <w:p w:rsidR="00000000" w:rsidDel="00000000" w:rsidP="00000000" w:rsidRDefault="00000000" w:rsidRPr="00000000" w14:paraId="0000005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1"/>
          <w:bCs w:val="1"/>
          <w:i w:val="1"/>
          <w:iCs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Phố Danh Nhân</w:t>
      </w:r>
      <w:r w:rsidDel="00000000" w:rsidR="00000000" w:rsidRPr="00000000">
        <w:rPr>
          <w:rFonts w:ascii="Palatino Linotype" w:cs="Palatino Linotype" w:eastAsia="Palatino Linotype" w:hAnsi="Palatino Linotype"/>
          <w:b w:val="1"/>
          <w:bCs w:val="1"/>
          <w:i w:val="1"/>
          <w:iCs w:val="1"/>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 khu phố tập trung nhiều ngôi nhà cũ của các nhân vật nổi tiếng trong lịch sử Trung Quốc và giai đoạn Thanh Đảo chịu ảnh hưởng kiến trúc châu Âu. Đây là điểm tham quan mang đậm giá trị lịch sử – văn hóa – kiến trúc, rất được các đoàn tour và du khách yêu thích.</w:t>
      </w:r>
      <w:r w:rsidDel="00000000" w:rsidR="00000000" w:rsidRPr="00000000">
        <w:rPr>
          <w:rtl w:val="0"/>
        </w:rPr>
      </w:r>
    </w:p>
    <w:p w:rsidR="00000000" w:rsidDel="00000000" w:rsidP="00000000" w:rsidRDefault="00000000" w:rsidRPr="00000000" w14:paraId="0000005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1"/>
          <w:bCs w:val="1"/>
          <w:i w:val="1"/>
          <w:iCs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Bảo tàng Bia Thanh Đảo</w:t>
      </w:r>
      <w:r w:rsidDel="00000000" w:rsidR="00000000" w:rsidRPr="00000000">
        <w:rPr>
          <w:rFonts w:ascii="Palatino Linotype" w:cs="Palatino Linotype" w:eastAsia="Palatino Linotype" w:hAnsi="Palatino Linotype"/>
          <w:b w:val="1"/>
          <w:bCs w:val="1"/>
          <w:i w:val="1"/>
          <w:iCs w:val="1"/>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nằm ngay tại nhà máy bia Thanh Đảo nguyên bản, nơi khai sinh thương hiệu Tsingtao Beer từ năm 1903. Đây là điểm tham quan kết hợp lịch sử – công nghiệp – trải nghiệm, rất được khách du lịch yêu thích.</w:t>
      </w:r>
      <w:r w:rsidDel="00000000" w:rsidR="00000000" w:rsidRPr="00000000">
        <w:rPr>
          <w:rtl w:val="0"/>
        </w:rPr>
      </w:r>
    </w:p>
    <w:p w:rsidR="00000000" w:rsidDel="00000000" w:rsidP="00000000" w:rsidRDefault="00000000" w:rsidRPr="00000000" w14:paraId="00000053">
      <w:pPr>
        <w:spacing w:line="360" w:lineRule="auto"/>
        <w:jc w:val="both"/>
        <w:rPr>
          <w:rFonts w:ascii="Palatino Linotype" w:cs="Palatino Linotype" w:eastAsia="Palatino Linotype" w:hAnsi="Palatino Linotype"/>
          <w:b w:val="1"/>
          <w:bCs w:val="1"/>
          <w:i w:val="1"/>
          <w:iCs w:val="1"/>
          <w:color w:val="000000"/>
        </w:rPr>
      </w:pPr>
      <w:r w:rsidDel="00000000" w:rsidR="00000000" w:rsidRPr="00000000">
        <w:rPr>
          <w:rFonts w:ascii="Palatino Linotype" w:cs="Palatino Linotype" w:eastAsia="Palatino Linotype" w:hAnsi="Palatino Linotype"/>
          <w:b w:val="1"/>
          <w:bCs w:val="1"/>
          <w:color w:val="000000"/>
          <w:rtl w:val="0"/>
        </w:rPr>
        <w:t xml:space="preserve">Trưa:</w:t>
      </w:r>
      <w:r w:rsidDel="00000000" w:rsidR="00000000" w:rsidRPr="00000000">
        <w:rPr>
          <w:rFonts w:ascii="Palatino Linotype" w:cs="Palatino Linotype" w:eastAsia="Palatino Linotype" w:hAnsi="Palatino Linotype"/>
          <w:color w:val="000000"/>
          <w:rtl w:val="0"/>
        </w:rPr>
        <w:t xml:space="preserve"> Quý khách dùng bữa tại nhà hàng địa phương.</w:t>
      </w:r>
      <w:r w:rsidDel="00000000" w:rsidR="00000000" w:rsidRPr="00000000">
        <w:rPr>
          <w:rtl w:val="0"/>
        </w:rPr>
      </w:r>
    </w:p>
    <w:p w:rsidR="00000000" w:rsidDel="00000000" w:rsidP="00000000" w:rsidRDefault="00000000" w:rsidRPr="00000000" w14:paraId="00000054">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Chiều: </w:t>
      </w:r>
      <w:r w:rsidDel="00000000" w:rsidR="00000000" w:rsidRPr="00000000">
        <w:rPr>
          <w:rFonts w:ascii="Palatino Linotype" w:cs="Palatino Linotype" w:eastAsia="Palatino Linotype" w:hAnsi="Palatino Linotype"/>
          <w:color w:val="000000"/>
          <w:rtl w:val="0"/>
        </w:rPr>
        <w:t xml:space="preserve">Đoàn đi tham quan</w:t>
      </w:r>
    </w:p>
    <w:p w:rsidR="00000000" w:rsidDel="00000000" w:rsidP="00000000" w:rsidRDefault="00000000" w:rsidRPr="00000000" w14:paraId="00000055">
      <w:pPr>
        <w:numPr>
          <w:ilvl w:val="0"/>
          <w:numId w:val="12"/>
        </w:numPr>
        <w:spacing w:line="360"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Trung tâm thuyền buồm Olympic Thanh Đảo</w:t>
      </w:r>
      <w:r w:rsidDel="00000000" w:rsidR="00000000" w:rsidRPr="00000000">
        <w:rPr>
          <w:rFonts w:ascii="Palatino Linotype" w:cs="Palatino Linotype" w:eastAsia="Palatino Linotype" w:hAnsi="Palatino Linotype"/>
          <w:i w:val="1"/>
          <w:iCs w:val="1"/>
          <w:color w:val="000000"/>
          <w:rtl w:val="0"/>
        </w:rPr>
        <w:t xml:space="preserve"> –là nơi đăng cai các môn thuyền buồm Olympic Bắc Kinh 2008, Trung tâm Thuyền buồm Olympic Thanh Đảo không chỉ mang ý nghĩa thể thao quốc tế mà còn trở thành biểu tượng hiện đại của thành phố biển này. Nổi bật với “Đê Tình Nhân” – con đê ven biển lãng mạn, nơi du khách có thể tay trong tay dạo bước, ngắm nhìn toàn cảnh vịnh và trung tâm thành phố Thanh Đảo.</w:t>
      </w:r>
      <w:r w:rsidDel="00000000" w:rsidR="00000000" w:rsidRPr="00000000">
        <w:rPr>
          <w:rtl w:val="0"/>
        </w:rPr>
      </w:r>
    </w:p>
    <w:p w:rsidR="00000000" w:rsidDel="00000000" w:rsidP="00000000" w:rsidRDefault="00000000" w:rsidRPr="00000000" w14:paraId="00000056">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Sau đó đoàn di chuyển ra sân bay, đáp chuyến bay </w:t>
      </w:r>
      <w:r w:rsidDel="00000000" w:rsidR="00000000" w:rsidRPr="00000000">
        <w:rPr>
          <w:rFonts w:ascii="Palatino Linotype" w:cs="Palatino Linotype" w:eastAsia="Palatino Linotype" w:hAnsi="Palatino Linotype"/>
          <w:b w:val="1"/>
          <w:bCs w:val="1"/>
          <w:color w:val="000000"/>
          <w:rtl w:val="0"/>
        </w:rPr>
        <w:t xml:space="preserve">SC4655 ( 18h45 – 20h20)</w:t>
      </w:r>
      <w:r w:rsidDel="00000000" w:rsidR="00000000" w:rsidRPr="00000000">
        <w:rPr>
          <w:rFonts w:ascii="Palatino Linotype" w:cs="Palatino Linotype" w:eastAsia="Palatino Linotype" w:hAnsi="Palatino Linotype"/>
          <w:color w:val="000000"/>
          <w:rtl w:val="0"/>
        </w:rPr>
        <w:t xml:space="preserve"> rời Thanh Đảo đi Bắc Kinh.</w:t>
      </w:r>
    </w:p>
    <w:p w:rsidR="00000000" w:rsidDel="00000000" w:rsidP="00000000" w:rsidRDefault="00000000" w:rsidRPr="00000000" w14:paraId="00000057">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000000"/>
          <w:rtl w:val="0"/>
        </w:rPr>
        <w:t xml:space="preserve">Tối: </w:t>
      </w:r>
      <w:r w:rsidDel="00000000" w:rsidR="00000000" w:rsidRPr="00000000">
        <w:rPr>
          <w:rFonts w:ascii="Palatino Linotype" w:cs="Palatino Linotype" w:eastAsia="Palatino Linotype" w:hAnsi="Palatino Linotype"/>
          <w:color w:val="000000"/>
          <w:rtl w:val="0"/>
        </w:rPr>
        <w:t xml:space="preserve">Đoàn nghỉ đêm tại khách sạn 4* ở Bắc Kinh. </w:t>
      </w:r>
      <w:r w:rsidDel="00000000" w:rsidR="00000000" w:rsidRPr="00000000">
        <w:rPr>
          <w:rtl w:val="0"/>
        </w:rPr>
      </w:r>
    </w:p>
    <w:p w:rsidR="00000000" w:rsidDel="00000000" w:rsidP="00000000" w:rsidRDefault="00000000" w:rsidRPr="00000000" w14:paraId="00000058">
      <w:pPr>
        <w:pBdr>
          <w:top w:color="000000" w:space="1" w:sz="4" w:val="single"/>
          <w:bottom w:color="000000" w:space="0" w:sz="4" w:val="single"/>
        </w:pBdr>
        <w:shd w:fill="fabf8f" w:val="clear"/>
        <w:spacing w:line="36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000000"/>
          <w:rtl w:val="0"/>
        </w:rPr>
        <w:t xml:space="preserve">Ngày 3: BẮC KINH                                                                                               (Ăn sáng, trưa, tối)</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Sáng: </w:t>
      </w:r>
      <w:r w:rsidDel="00000000" w:rsidR="00000000" w:rsidRPr="00000000">
        <w:rPr>
          <w:rFonts w:ascii="Palatino Linotype" w:cs="Palatino Linotype" w:eastAsia="Palatino Linotype" w:hAnsi="Palatino Linotype"/>
          <w:color w:val="000000"/>
          <w:rtl w:val="0"/>
        </w:rPr>
        <w:t xml:space="preserve">Qúy khách dùng bữa sáng tại khách sạn, sau đó đoàn </w:t>
      </w:r>
      <w:r w:rsidDel="00000000" w:rsidR="00000000" w:rsidRPr="00000000">
        <w:rPr>
          <w:rFonts w:ascii="Palatino Linotype" w:cs="Palatino Linotype" w:eastAsia="Palatino Linotype" w:hAnsi="Palatino Linotype"/>
          <w:rtl w:val="0"/>
        </w:rPr>
        <w:t xml:space="preserve">khởi hành đi tham quan:</w:t>
      </w:r>
    </w:p>
    <w:p w:rsidR="00000000" w:rsidDel="00000000" w:rsidP="00000000" w:rsidRDefault="00000000" w:rsidRPr="00000000" w14:paraId="0000005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Quảng Trường Thiên An Môn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trung tâm chính trị của Bắc Kinh với Đại Lễ Đường, Lăng Mao Chủ Tịch, Tượng đài anh hùng liệt sỹ.</w:t>
      </w:r>
      <w:r w:rsidDel="00000000" w:rsidR="00000000" w:rsidRPr="00000000">
        <w:rPr>
          <w:rtl w:val="0"/>
        </w:rPr>
      </w:r>
    </w:p>
    <w:p w:rsidR="00000000" w:rsidDel="00000000" w:rsidP="00000000" w:rsidRDefault="00000000" w:rsidRPr="00000000" w14:paraId="0000005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Cố Cung (Tử Cấm Thành) </w:t>
      </w: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 biểu tượng Chính Trị cuả đất nước Trung Hoa, với 9999 gian điện nguy nga, tráng lệ lớn nhất thế giới, nơi trị vì của 2 triều đại Minh Thanh, Đức Thắng Môn.</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4723130</wp:posOffset>
            </wp:positionH>
            <wp:positionV relativeFrom="paragraph">
              <wp:posOffset>0</wp:posOffset>
            </wp:positionV>
            <wp:extent cx="1906270" cy="1285240"/>
            <wp:effectExtent b="0" l="0" r="0" t="0"/>
            <wp:wrapSquare wrapText="bothSides" distB="0" distT="0" distL="114300" distR="114300"/>
            <wp:docPr descr="Những bí mật ít người biết bên trong Tử Cấm Thành | Báo Dân trí" id="2114899456" name="image1.jpg"/>
            <a:graphic>
              <a:graphicData uri="http://schemas.openxmlformats.org/drawingml/2006/picture">
                <pic:pic>
                  <pic:nvPicPr>
                    <pic:cNvPr descr="Những bí mật ít người biết bên trong Tử Cấm Thành | Báo Dân trí" id="0" name="image1.jpg"/>
                    <pic:cNvPicPr preferRelativeResize="0"/>
                  </pic:nvPicPr>
                  <pic:blipFill>
                    <a:blip r:embed="rId8"/>
                    <a:srcRect b="0" l="0" r="0" t="0"/>
                    <a:stretch>
                      <a:fillRect/>
                    </a:stretch>
                  </pic:blipFill>
                  <pic:spPr>
                    <a:xfrm>
                      <a:off x="0" y="0"/>
                      <a:ext cx="1906270" cy="1285240"/>
                    </a:xfrm>
                    <a:prstGeom prst="rect"/>
                    <a:ln/>
                  </pic:spPr>
                </pic:pic>
              </a:graphicData>
            </a:graphic>
          </wp:anchor>
        </w:drawing>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i w:val="1"/>
          <w:iCs w:val="1"/>
          <w:color w:val="ff0000"/>
          <w:rtl w:val="0"/>
        </w:rPr>
        <w:t xml:space="preserve">Lưu ý: </w:t>
      </w:r>
      <w:r w:rsidDel="00000000" w:rsidR="00000000" w:rsidRPr="00000000">
        <w:rPr>
          <w:rFonts w:ascii="Palatino Linotype" w:cs="Palatino Linotype" w:eastAsia="Palatino Linotype" w:hAnsi="Palatino Linotype"/>
          <w:i w:val="1"/>
          <w:iCs w:val="1"/>
          <w:color w:val="ff0000"/>
          <w:rtl w:val="0"/>
        </w:rPr>
        <w:t xml:space="preserve">Hiện nay Cố Cung 1 ngày chỉ đón tiếp 30.000 lượt khách tham quan, tình hình vé thắng cảnh đang vào dịp cao điểm đặc biệt khó khăn để mua được vé cho đoàn. Nên trong trường hợp không mua được vé tham quan Cố Cung, đoàn sẽ chuyển sang tham quan điểm khác tương đương.</w:t>
      </w: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Trưa: </w:t>
      </w:r>
      <w:r w:rsidDel="00000000" w:rsidR="00000000" w:rsidRPr="00000000">
        <w:rPr>
          <w:rFonts w:ascii="Palatino Linotype" w:cs="Palatino Linotype" w:eastAsia="Palatino Linotype" w:hAnsi="Palatino Linotype"/>
          <w:rtl w:val="0"/>
        </w:rPr>
        <w:t xml:space="preserve">Quý khách ăn trưa tại nhà hàng, sau đó bắt đầu tham quan:</w:t>
      </w:r>
    </w:p>
    <w:p w:rsidR="00000000" w:rsidDel="00000000" w:rsidP="00000000" w:rsidRDefault="00000000" w:rsidRPr="00000000" w14:paraId="0000005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Di Hoà Viên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Cung điện mùa hè của các vua chúa đời Minh, Thanh với Cung Từ Hy, Tháp Dâng Hương, Hồ Côn Minh, Vạn Thọ Đường.</w:t>
      </w:r>
      <w:r w:rsidDel="00000000" w:rsidR="00000000" w:rsidRPr="00000000">
        <w:rPr>
          <w:rtl w:val="0"/>
        </w:rPr>
      </w:r>
    </w:p>
    <w:p w:rsidR="00000000" w:rsidDel="00000000" w:rsidP="00000000" w:rsidRDefault="00000000" w:rsidRPr="00000000" w14:paraId="0000005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Phố đi bộ Vương Phủ Tỉn</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h </w:t>
      </w: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 Thiên đường mua sắm bậc nhất Bắc Kinh. Thiên đường mua sắm sầm uất, đặc biệt là điểm đến lý tưởng cho các tín đồ với đa dạng các loại hàng hóa. Ngoài ra, du khách sẽ được khám phá nét độc đáo trong ẩm thực của người dân Trung Hoa tại con phố này.</w:t>
      </w:r>
      <w:r w:rsidDel="00000000" w:rsidR="00000000" w:rsidRPr="00000000">
        <w:rPr>
          <w:rtl w:val="0"/>
        </w:rPr>
      </w:r>
    </w:p>
    <w:p w:rsidR="00000000" w:rsidDel="00000000" w:rsidP="00000000" w:rsidRDefault="00000000" w:rsidRPr="00000000" w14:paraId="0000006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Sau đó quý khách di chuyển về trung tâm thành phố tham quan và chụp ảnh lưu niệm tại</w:t>
      </w: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 Công viên Olympic, sân vận động Tổ Chim (tham quan bên ngoài) </w:t>
      </w: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 nơi diễn ra lễ khai mạc và bế mạc Olympic Bắc Kinh 2008.</w:t>
      </w: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000000"/>
          <w:rtl w:val="0"/>
        </w:rPr>
        <w:t xml:space="preserve">Tối: </w:t>
      </w:r>
      <w:r w:rsidDel="00000000" w:rsidR="00000000" w:rsidRPr="00000000">
        <w:rPr>
          <w:rFonts w:ascii="Palatino Linotype" w:cs="Palatino Linotype" w:eastAsia="Palatino Linotype" w:hAnsi="Palatino Linotype"/>
          <w:color w:val="000000"/>
          <w:rtl w:val="0"/>
        </w:rPr>
        <w:t xml:space="preserve">Quý khách dùng bữa tại nhà hàng và nghỉ đêm tại khách sạn.</w:t>
      </w:r>
      <w:r w:rsidDel="00000000" w:rsidR="00000000" w:rsidRPr="00000000">
        <w:rPr>
          <w:rtl w:val="0"/>
        </w:rPr>
      </w:r>
    </w:p>
    <w:p w:rsidR="00000000" w:rsidDel="00000000" w:rsidP="00000000" w:rsidRDefault="00000000" w:rsidRPr="00000000" w14:paraId="00000062">
      <w:pPr>
        <w:pBdr>
          <w:top w:color="000000" w:space="1" w:sz="4" w:val="single"/>
          <w:bottom w:color="000000" w:space="1" w:sz="4" w:val="single"/>
        </w:pBdr>
        <w:shd w:fill="fabf8f" w:val="clea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 4: BẮC KINH – HÀNG CHÂU                                                        (Ăn sáng, trưa/tối)</w:t>
      </w:r>
      <w:r w:rsidDel="00000000" w:rsidR="00000000" w:rsidRPr="00000000">
        <w:rPr>
          <w:rFonts w:ascii="Palatino Linotype" w:cs="Palatino Linotype" w:eastAsia="Palatino Linotype" w:hAnsi="Palatino Linotype"/>
          <w:i w:val="1"/>
          <w:iCs w:val="1"/>
          <w:color w:val="000000"/>
          <w:rtl w:val="0"/>
        </w:rPr>
        <w:t xml:space="preserve"> </w:t>
      </w: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Sáng: </w:t>
      </w:r>
      <w:r w:rsidDel="00000000" w:rsidR="00000000" w:rsidRPr="00000000">
        <w:rPr>
          <w:rFonts w:ascii="Palatino Linotype" w:cs="Palatino Linotype" w:eastAsia="Palatino Linotype" w:hAnsi="Palatino Linotype"/>
          <w:color w:val="000000"/>
          <w:rtl w:val="0"/>
        </w:rPr>
        <w:t xml:space="preserve">Qúy khách dùng bữa sáng tại khách sạn, sau đó đoàn </w:t>
      </w:r>
      <w:r w:rsidDel="00000000" w:rsidR="00000000" w:rsidRPr="00000000">
        <w:rPr>
          <w:rFonts w:ascii="Palatino Linotype" w:cs="Palatino Linotype" w:eastAsia="Palatino Linotype" w:hAnsi="Palatino Linotype"/>
          <w:rtl w:val="0"/>
        </w:rPr>
        <w:t xml:space="preserve">khởi hành đi tham quan:</w:t>
      </w:r>
    </w:p>
    <w:p w:rsidR="00000000" w:rsidDel="00000000" w:rsidP="00000000" w:rsidRDefault="00000000" w:rsidRPr="00000000" w14:paraId="0000006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1"/>
          <w:iCs w:val="1"/>
          <w:smallCaps w:val="0"/>
          <w:strike w:val="0"/>
          <w:color w:val="000000"/>
          <w:sz w:val="24"/>
          <w:szCs w:val="24"/>
          <w:u w:val="none"/>
          <w:shd w:fill="auto" w:val="clear"/>
          <w:vertAlign w:val="baseline"/>
          <w:rtl w:val="0"/>
        </w:rPr>
        <w:t xml:space="preserve">Vạn Lý Trường Thành</w:t>
      </w: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 kỳ quan duy nhất có thể nhìn thấy từ mặt trăng – Quý khách trải nghiệm cảm giác thú vị khi đặt từng bước trên con đường kiệt tác này.</w:t>
      </w: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Trưa: </w:t>
      </w:r>
      <w:r w:rsidDel="00000000" w:rsidR="00000000" w:rsidRPr="00000000">
        <w:rPr>
          <w:rFonts w:ascii="Palatino Linotype" w:cs="Palatino Linotype" w:eastAsia="Palatino Linotype" w:hAnsi="Palatino Linotype"/>
          <w:rtl w:val="0"/>
        </w:rPr>
        <w:t xml:space="preserve">Quý khách ăn trưa tại nhà hàng, sau đó đoàn di chuyển ra ga tàu cao tốc bắt chuyến tàu rời Bắc Kinh về Hàng Châu.</w:t>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Tối:</w:t>
      </w:r>
      <w:r w:rsidDel="00000000" w:rsidR="00000000" w:rsidRPr="00000000">
        <w:rPr>
          <w:rFonts w:ascii="Palatino Linotype" w:cs="Palatino Linotype" w:eastAsia="Palatino Linotype" w:hAnsi="Palatino Linotype"/>
          <w:rtl w:val="0"/>
        </w:rPr>
        <w:t xml:space="preserve"> Quý khách dùng bữa tại nhà hàng.</w:t>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color w:val="000000"/>
          <w:rtl w:val="0"/>
        </w:rPr>
        <w:t xml:space="preserve">Sau bữa tối Quý khách có thể thưởng thức chương trình biểu diễn đặc sắc trong</w:t>
      </w: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b w:val="1"/>
          <w:bCs w:val="1"/>
          <w:i w:val="1"/>
          <w:iCs w:val="1"/>
          <w:color w:val="000000"/>
          <w:rtl w:val="0"/>
        </w:rPr>
        <w:t xml:space="preserve">Tống Thành Thiên Tình Cổ</w:t>
      </w: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i w:val="1"/>
          <w:iCs w:val="1"/>
          <w:color w:val="000000"/>
          <w:rtl w:val="0"/>
        </w:rPr>
        <w:t xml:space="preserve">- là ѕho</w:t>
      </w:r>
      <w:r w:rsidDel="00000000" w:rsidR="00000000" w:rsidRPr="00000000">
        <w:rPr>
          <w:i w:val="1"/>
          <w:iCs w:val="1"/>
          <w:color w:val="000000"/>
          <w:rtl w:val="0"/>
        </w:rPr>
        <w:t xml:space="preserve">ᴡ</w:t>
      </w:r>
      <w:r w:rsidDel="00000000" w:rsidR="00000000" w:rsidRPr="00000000">
        <w:rPr>
          <w:rFonts w:ascii="Palatino Linotype" w:cs="Palatino Linotype" w:eastAsia="Palatino Linotype" w:hAnsi="Palatino Linotype"/>
          <w:i w:val="1"/>
          <w:iCs w:val="1"/>
          <w:color w:val="000000"/>
          <w:rtl w:val="0"/>
        </w:rPr>
        <w:t xml:space="preserve"> biểu diễn độc đáo thể hiện lại các giai thoại </w:t>
      </w:r>
      <w:r w:rsidDel="00000000" w:rsidR="00000000" w:rsidRPr="00000000">
        <w:rPr>
          <w:i w:val="1"/>
          <w:iCs w:val="1"/>
          <w:color w:val="000000"/>
          <w:rtl w:val="0"/>
        </w:rPr>
        <w:t xml:space="preserve">ᴠ</w:t>
      </w:r>
      <w:r w:rsidDel="00000000" w:rsidR="00000000" w:rsidRPr="00000000">
        <w:rPr>
          <w:rFonts w:ascii="Palatino Linotype" w:cs="Palatino Linotype" w:eastAsia="Palatino Linotype" w:hAnsi="Palatino Linotype"/>
          <w:i w:val="1"/>
          <w:iCs w:val="1"/>
          <w:color w:val="000000"/>
          <w:rtl w:val="0"/>
        </w:rPr>
        <w:t xml:space="preserve">ề những câu chuуện nổi tiếng tại mảnh đất Hàng Châu.</w:t>
      </w:r>
      <w:r w:rsidDel="00000000" w:rsidR="00000000" w:rsidRPr="00000000">
        <w:rPr>
          <w:rFonts w:ascii="Palatino Linotype" w:cs="Palatino Linotype" w:eastAsia="Palatino Linotype" w:hAnsi="Palatino Linotype"/>
          <w:color w:val="000000"/>
          <w:rtl w:val="0"/>
        </w:rPr>
        <w:t xml:space="preserve"> Đâу là một nét </w:t>
      </w:r>
      <w:r w:rsidDel="00000000" w:rsidR="00000000" w:rsidRPr="00000000">
        <w:rPr>
          <w:color w:val="000000"/>
          <w:rtl w:val="0"/>
        </w:rPr>
        <w:t xml:space="preserve">ᴠ</w:t>
      </w:r>
      <w:r w:rsidDel="00000000" w:rsidR="00000000" w:rsidRPr="00000000">
        <w:rPr>
          <w:rFonts w:ascii="Palatino Linotype" w:cs="Palatino Linotype" w:eastAsia="Palatino Linotype" w:hAnsi="Palatino Linotype"/>
          <w:color w:val="000000"/>
          <w:rtl w:val="0"/>
        </w:rPr>
        <w:t xml:space="preserve">ăn hóa đặc trưng tiêu biểu nhất mà bất cứ du khách nào khi du lịch Trung Quốc đến đâу cũng mong được thưởng thức </w:t>
      </w:r>
      <w:r w:rsidDel="00000000" w:rsidR="00000000" w:rsidRPr="00000000">
        <w:rPr>
          <w:rFonts w:ascii="Palatino Linotype" w:cs="Palatino Linotype" w:eastAsia="Palatino Linotype" w:hAnsi="Palatino Linotype"/>
          <w:b w:val="1"/>
          <w:bCs w:val="1"/>
          <w:i w:val="1"/>
          <w:iCs w:val="1"/>
          <w:color w:val="000000"/>
          <w:rtl w:val="0"/>
        </w:rPr>
        <w:t xml:space="preserve">(chi phí tự túc – 380 tệ).</w:t>
      </w:r>
      <w:r w:rsidDel="00000000" w:rsidR="00000000" w:rsidRPr="00000000">
        <w:rPr>
          <w:rtl w:val="0"/>
        </w:rPr>
      </w:r>
    </w:p>
    <w:p w:rsidR="00000000" w:rsidDel="00000000" w:rsidP="00000000" w:rsidRDefault="00000000" w:rsidRPr="00000000" w14:paraId="00000068">
      <w:pPr>
        <w:pBdr>
          <w:top w:color="000000" w:space="1" w:sz="4" w:val="single"/>
          <w:bottom w:color="000000" w:space="1" w:sz="4" w:val="single"/>
        </w:pBdr>
        <w:shd w:fill="fabf8f" w:val="clea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 5: HÀNG CHÂU – Ô TRẤN                                                        (Ăn sáng, trưa, tối)</w:t>
      </w:r>
      <w:r w:rsidDel="00000000" w:rsidR="00000000" w:rsidRPr="00000000">
        <w:rPr>
          <w:rFonts w:ascii="Palatino Linotype" w:cs="Palatino Linotype" w:eastAsia="Palatino Linotype" w:hAnsi="Palatino Linotype"/>
          <w:i w:val="1"/>
          <w:iCs w:val="1"/>
          <w:color w:val="000000"/>
          <w:rtl w:val="0"/>
        </w:rPr>
        <w:t xml:space="preserve"> </w:t>
      </w: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Sáng: </w:t>
      </w:r>
      <w:r w:rsidDel="00000000" w:rsidR="00000000" w:rsidRPr="00000000">
        <w:rPr>
          <w:rFonts w:ascii="Palatino Linotype" w:cs="Palatino Linotype" w:eastAsia="Palatino Linotype" w:hAnsi="Palatino Linotype"/>
          <w:color w:val="000000"/>
          <w:rtl w:val="0"/>
        </w:rPr>
        <w:t xml:space="preserve">Qúy khách dùng bữa sáng tại khách sạn, sau đó đoàn </w:t>
      </w:r>
      <w:r w:rsidDel="00000000" w:rsidR="00000000" w:rsidRPr="00000000">
        <w:rPr>
          <w:rFonts w:ascii="Palatino Linotype" w:cs="Palatino Linotype" w:eastAsia="Palatino Linotype" w:hAnsi="Palatino Linotype"/>
          <w:rtl w:val="0"/>
        </w:rPr>
        <w:t xml:space="preserve">khởi hành đi tham quan:</w:t>
      </w:r>
    </w:p>
    <w:p w:rsidR="00000000" w:rsidDel="00000000" w:rsidP="00000000" w:rsidRDefault="00000000" w:rsidRPr="00000000" w14:paraId="0000006A">
      <w:pPr>
        <w:numPr>
          <w:ilvl w:val="0"/>
          <w:numId w:val="10"/>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rtl w:val="0"/>
        </w:rPr>
        <w:t xml:space="preserve">Chùa Linh Ẩn </w:t>
      </w:r>
      <w:r w:rsidDel="00000000" w:rsidR="00000000" w:rsidRPr="00000000">
        <w:rPr>
          <w:rFonts w:ascii="Palatino Linotype" w:cs="Palatino Linotype" w:eastAsia="Palatino Linotype" w:hAnsi="Palatino Linotype"/>
          <w:i w:val="1"/>
          <w:iCs w:val="1"/>
          <w:rtl w:val="0"/>
        </w:rPr>
        <w:t xml:space="preserve">— một trong những ngôi chùa Phật giáo cổ kính và lớn nhất Trung Quốc.</w:t>
      </w:r>
    </w:p>
    <w:p w:rsidR="00000000" w:rsidDel="00000000" w:rsidP="00000000" w:rsidRDefault="00000000" w:rsidRPr="00000000" w14:paraId="0000006B">
      <w:pPr>
        <w:numPr>
          <w:ilvl w:val="0"/>
          <w:numId w:val="10"/>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rtl w:val="0"/>
        </w:rPr>
        <w:t xml:space="preserve">Quý khách ngồi thuyền thưởng ngoạn Tây Hồ —</w:t>
      </w:r>
      <w:r w:rsidDel="00000000" w:rsidR="00000000" w:rsidRPr="00000000">
        <w:rPr>
          <w:rFonts w:ascii="Palatino Linotype" w:cs="Palatino Linotype" w:eastAsia="Palatino Linotype" w:hAnsi="Palatino Linotype"/>
          <w:i w:val="1"/>
          <w:iCs w:val="1"/>
          <w:rtl w:val="0"/>
        </w:rPr>
        <w:t xml:space="preserve"> được xem là đẹp và nên thơ nhất trong hơn 36 hồ có cùng tên ở Trung Quốc, nhìn ngắm Quả sơn, Đoạn kiều, Trường kiều, Tô Đê Bạch Đê, Tam Đàn Ấn Nguyệt và Hoa Cảng Quan Ngư (bên ngoài) gắn liền với những truyền thuyết về Lương Sơn Bá - Chúc Anh Đài, nhà thơ Lý Bạch, Thanh xà – Bạch xà.  </w:t>
      </w:r>
      <w:r w:rsidDel="00000000" w:rsidR="00000000" w:rsidRPr="00000000">
        <w:drawing>
          <wp:anchor allowOverlap="1" behindDoc="0" distB="0" distT="0" distL="114300" distR="114300" hidden="0" layoutInCell="1" locked="0" relativeHeight="0" simplePos="0">
            <wp:simplePos x="0" y="0"/>
            <wp:positionH relativeFrom="column">
              <wp:posOffset>4400550</wp:posOffset>
            </wp:positionH>
            <wp:positionV relativeFrom="paragraph">
              <wp:posOffset>5343</wp:posOffset>
            </wp:positionV>
            <wp:extent cx="2228850" cy="1571625"/>
            <wp:effectExtent b="0" l="0" r="0" t="0"/>
            <wp:wrapSquare wrapText="bothSides" distB="0" distT="0" distL="114300" distR="114300"/>
            <wp:docPr id="2114899455"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2228850" cy="1571625"/>
                    </a:xfrm>
                    <a:prstGeom prst="rect"/>
                    <a:ln/>
                  </pic:spPr>
                </pic:pic>
              </a:graphicData>
            </a:graphic>
          </wp:anchor>
        </w:drawing>
      </w:r>
    </w:p>
    <w:p w:rsidR="00000000" w:rsidDel="00000000" w:rsidP="00000000" w:rsidRDefault="00000000" w:rsidRPr="00000000" w14:paraId="0000006C">
      <w:pPr>
        <w:numPr>
          <w:ilvl w:val="0"/>
          <w:numId w:val="10"/>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rtl w:val="0"/>
        </w:rPr>
        <w:t xml:space="preserve">Check in Đập Tô Đê </w:t>
      </w:r>
      <w:r w:rsidDel="00000000" w:rsidR="00000000" w:rsidRPr="00000000">
        <w:rPr>
          <w:rFonts w:ascii="Palatino Linotype" w:cs="Palatino Linotype" w:eastAsia="Palatino Linotype" w:hAnsi="Palatino Linotype"/>
          <w:i w:val="1"/>
          <w:iCs w:val="1"/>
          <w:rtl w:val="0"/>
        </w:rPr>
        <w:t xml:space="preserve">– đây là con đường ven hồ nổi tiếng chạy xuyên mặt nước, hai bên là hàng cây rợp bóng.</w:t>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i w:val="1"/>
          <w:iCs w:val="1"/>
          <w:color w:val="000000"/>
        </w:rPr>
      </w:pPr>
      <w:r w:rsidDel="00000000" w:rsidR="00000000" w:rsidRPr="00000000">
        <w:rPr>
          <w:rFonts w:ascii="Palatino Linotype" w:cs="Palatino Linotype" w:eastAsia="Palatino Linotype" w:hAnsi="Palatino Linotype"/>
          <w:b w:val="1"/>
          <w:bCs w:val="1"/>
          <w:rtl w:val="0"/>
        </w:rPr>
        <w:t xml:space="preserve">Trưa:</w:t>
      </w:r>
      <w:r w:rsidDel="00000000" w:rsidR="00000000" w:rsidRPr="00000000">
        <w:rPr>
          <w:rFonts w:ascii="Palatino Linotype" w:cs="Palatino Linotype" w:eastAsia="Palatino Linotype" w:hAnsi="Palatino Linotype"/>
          <w:rtl w:val="0"/>
        </w:rPr>
        <w:t xml:space="preserve"> Quý khách dùng bữa trưa tại nhà hàng, sau đó đoàn di chuyển về Ô Trấn </w:t>
      </w:r>
      <w:r w:rsidDel="00000000" w:rsidR="00000000" w:rsidRPr="00000000">
        <w:rPr>
          <w:b w:val="1"/>
          <w:bCs w:val="1"/>
          <w:rtl w:val="0"/>
        </w:rPr>
        <w:t xml:space="preserve">(Phía Tây) </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iCs w:val="1"/>
          <w:rtl w:val="0"/>
        </w:rPr>
        <w:t xml:space="preserve">Ô trấn là một trấn cổ sông nước lớn nhất Trung Quốc với hơn 1300 năm lịch sử thể hiện qua những cây cầu đá cổ, những con đường lát đá và những công trình gỗ chạm khắc tinh tế. Gần như vẫn giữ được kiến trúc cùng tập tục sinh sống hơn 1.000 năm qua nên Ô Trấn trở thành điểm du lịch mà ai cũng muốn đến một lần.</w:t>
      </w: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Tối: </w:t>
      </w:r>
      <w:r w:rsidDel="00000000" w:rsidR="00000000" w:rsidRPr="00000000">
        <w:rPr>
          <w:rFonts w:ascii="Palatino Linotype" w:cs="Palatino Linotype" w:eastAsia="Palatino Linotype" w:hAnsi="Palatino Linotype"/>
          <w:color w:val="000000"/>
          <w:rtl w:val="0"/>
        </w:rPr>
        <w:t xml:space="preserve">Quý khách dùng bữa tại nhà hàng và nghỉ đêm tại khách sạn.</w:t>
      </w:r>
      <w:r w:rsidDel="00000000" w:rsidR="00000000" w:rsidRPr="00000000">
        <w:rPr>
          <w:rtl w:val="0"/>
        </w:rPr>
      </w:r>
    </w:p>
    <w:p w:rsidR="00000000" w:rsidDel="00000000" w:rsidP="00000000" w:rsidRDefault="00000000" w:rsidRPr="00000000" w14:paraId="0000006F">
      <w:pPr>
        <w:pBdr>
          <w:top w:color="000000" w:space="1" w:sz="4" w:val="single"/>
          <w:bottom w:color="000000" w:space="1" w:sz="4" w:val="single"/>
        </w:pBdr>
        <w:shd w:fill="fabf8f" w:val="clea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 6: Ô TRẤN – THƯỢNG HẢI                                                        (Ăn sáng, trưa)</w:t>
      </w:r>
      <w:r w:rsidDel="00000000" w:rsidR="00000000" w:rsidRPr="00000000">
        <w:rPr>
          <w:rFonts w:ascii="Palatino Linotype" w:cs="Palatino Linotype" w:eastAsia="Palatino Linotype" w:hAnsi="Palatino Linotype"/>
          <w:i w:val="1"/>
          <w:iCs w:val="1"/>
          <w:color w:val="000000"/>
          <w:rtl w:val="0"/>
        </w:rPr>
        <w:t xml:space="preserve"> </w:t>
      </w: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Sáng: </w:t>
      </w:r>
      <w:r w:rsidDel="00000000" w:rsidR="00000000" w:rsidRPr="00000000">
        <w:rPr>
          <w:rFonts w:ascii="Palatino Linotype" w:cs="Palatino Linotype" w:eastAsia="Palatino Linotype" w:hAnsi="Palatino Linotype"/>
          <w:color w:val="000000"/>
          <w:rtl w:val="0"/>
        </w:rPr>
        <w:t xml:space="preserve">Qúy khách dùng bữa sáng tại khách sạn, sau đó đoàn tham quan</w:t>
      </w:r>
      <w:r w:rsidDel="00000000" w:rsidR="00000000" w:rsidRPr="00000000">
        <w:rPr>
          <w:rFonts w:ascii="Palatino Linotype" w:cs="Palatino Linotype" w:eastAsia="Palatino Linotype" w:hAnsi="Palatino Linotype"/>
          <w:b w:val="1"/>
          <w:bCs w:val="1"/>
          <w:color w:val="000000"/>
          <w:rtl w:val="0"/>
        </w:rPr>
        <w:t xml:space="preserve">:</w:t>
      </w:r>
    </w:p>
    <w:p w:rsidR="00000000" w:rsidDel="00000000" w:rsidP="00000000" w:rsidRDefault="00000000" w:rsidRPr="00000000" w14:paraId="0000007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Miếu Thành Hoàng</w:t>
      </w: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 – Tham quan khu di tích văn hóa – tâm linh nổi tiếng tại phố cổ Thượng Hải, tìm hiểu tín ngưỡng Thành Hoàng – vị thần bảo hộ thành phố. Chiêm ngưỡng kiến trúc cổ kính thời Minh – Thanh, dạo phố cổ sầm uất, mua sắm quà lưu niệm và trải nghiệm không gian văn hóa truyền thống Trung Hoa.</w:t>
      </w:r>
    </w:p>
    <w:p w:rsidR="00000000" w:rsidDel="00000000" w:rsidP="00000000" w:rsidRDefault="00000000" w:rsidRPr="00000000" w14:paraId="0000007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Bến Thượng Hải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từ đây có thể chụp ảnh toàn cảnh các công trình kiến trúc nổi tiếng như tháp truyền hình Đông Phương Minh Châu, tháp Kim Mậu, Trung tâm Tài chính Thế giới Thượng Hải...cùng nhiều kiến trúc độc đáo khác.</w:t>
      </w: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Trưa: </w:t>
      </w:r>
      <w:r w:rsidDel="00000000" w:rsidR="00000000" w:rsidRPr="00000000">
        <w:rPr>
          <w:rFonts w:ascii="Palatino Linotype" w:cs="Palatino Linotype" w:eastAsia="Palatino Linotype" w:hAnsi="Palatino Linotype"/>
          <w:color w:val="000000"/>
          <w:rtl w:val="0"/>
        </w:rPr>
        <w:t xml:space="preserve">Quý khách đi dùng bữa tại nhà hàng, sau đó đoàn di chuyển về </w:t>
      </w:r>
      <w:r w:rsidDel="00000000" w:rsidR="00000000" w:rsidRPr="00000000">
        <w:rPr>
          <w:rFonts w:ascii="Palatino Linotype" w:cs="Palatino Linotype" w:eastAsia="Palatino Linotype" w:hAnsi="Palatino Linotype"/>
          <w:b w:val="1"/>
          <w:bCs w:val="1"/>
          <w:color w:val="000000"/>
          <w:rtl w:val="0"/>
        </w:rPr>
        <w:t xml:space="preserve">Thượng Hải</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i w:val="1"/>
          <w:iCs w:val="1"/>
          <w:color w:val="000000"/>
          <w:rtl w:val="0"/>
        </w:rPr>
        <w:t xml:space="preserve">– thành phố được mệnh danh là “Paris của Phương Đông”.</w:t>
      </w:r>
      <w:r w:rsidDel="00000000" w:rsidR="00000000" w:rsidRPr="00000000">
        <w:rPr>
          <w:rtl w:val="0"/>
        </w:rPr>
      </w:r>
    </w:p>
    <w:p w:rsidR="00000000" w:rsidDel="00000000" w:rsidP="00000000" w:rsidRDefault="00000000" w:rsidRPr="00000000" w14:paraId="00000074">
      <w:pPr>
        <w:numPr>
          <w:ilvl w:val="0"/>
          <w:numId w:val="13"/>
        </w:numPr>
        <w:spacing w:line="360" w:lineRule="auto"/>
        <w:ind w:left="720" w:hanging="36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rtl w:val="0"/>
        </w:rPr>
        <w:t xml:space="preserve">Check in Lục Gia Chuỷ </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i w:val="1"/>
          <w:iCs w:val="1"/>
          <w:highlight w:val="white"/>
          <w:rtl w:val="0"/>
        </w:rPr>
        <w:t xml:space="preserve">địa điểm “hot” với trào lưu check-in đầy nghệ thuật. Góc chụp từ dưới lên hướng vào ba tòa tháp cao nhất ở đây tạo nên một khung cảnh hùng vĩ, khiến du khách quốc tế và dân bản địa đổ xô đến để ghi lại những bức ảnh độc đáo, mang đậm chất Thượng Hải hiện đại.</w:t>
      </w:r>
      <w:r w:rsidDel="00000000" w:rsidR="00000000" w:rsidRPr="00000000">
        <w:rPr>
          <w:rtl w:val="0"/>
        </w:rPr>
      </w:r>
    </w:p>
    <w:p w:rsidR="00000000" w:rsidDel="00000000" w:rsidP="00000000" w:rsidRDefault="00000000" w:rsidRPr="00000000" w14:paraId="00000075">
      <w:pPr>
        <w:numPr>
          <w:ilvl w:val="0"/>
          <w:numId w:val="13"/>
        </w:numPr>
        <w:spacing w:line="360" w:lineRule="auto"/>
        <w:ind w:left="720" w:hanging="36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rtl w:val="0"/>
        </w:rPr>
        <w:t xml:space="preserve">Đại Lộ Vũ Khang</w:t>
      </w:r>
      <w:r w:rsidDel="00000000" w:rsidR="00000000" w:rsidRPr="00000000">
        <w:rPr>
          <w:rFonts w:ascii="Palatino Linotype" w:cs="Palatino Linotype" w:eastAsia="Palatino Linotype" w:hAnsi="Palatino Linotype"/>
          <w:b w:val="1"/>
          <w:bCs w:val="1"/>
          <w:i w:val="1"/>
          <w:iCs w:val="1"/>
          <w:rtl w:val="0"/>
        </w:rPr>
        <w:t xml:space="preserve"> </w:t>
      </w:r>
      <w:r w:rsidDel="00000000" w:rsidR="00000000" w:rsidRPr="00000000">
        <w:rPr>
          <w:rFonts w:ascii="Palatino Linotype" w:cs="Palatino Linotype" w:eastAsia="Palatino Linotype" w:hAnsi="Palatino Linotype"/>
          <w:i w:val="1"/>
          <w:iCs w:val="1"/>
          <w:rtl w:val="0"/>
        </w:rPr>
        <w:t xml:space="preserve">– con đường lịch sử nổi tiếng thuộc khu Tô Giới Pháp cũ, rợp bóng cây ngô đồng và tập trung nhiều biệt thự châu Âu cổ. Nơi đây gắn liền với cuộc sống của nhiều danh nhân Trung Quốc, mang không gian yên bình, lãng mạn, rất thích hợp dạo bộ, chụp ảnh và cảm nhận vẻ đẹp Thượng Hải xưa.</w:t>
      </w:r>
      <w:r w:rsidDel="00000000" w:rsidR="00000000" w:rsidRPr="00000000">
        <w:rPr>
          <w:rtl w:val="0"/>
        </w:rPr>
      </w:r>
    </w:p>
    <w:p w:rsidR="00000000" w:rsidDel="00000000" w:rsidP="00000000" w:rsidRDefault="00000000" w:rsidRPr="00000000" w14:paraId="00000076">
      <w:pPr>
        <w:numPr>
          <w:ilvl w:val="0"/>
          <w:numId w:val="13"/>
        </w:numPr>
        <w:spacing w:line="360" w:lineRule="auto"/>
        <w:ind w:left="720" w:hanging="36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rtl w:val="0"/>
        </w:rPr>
        <w:t xml:space="preserve">Check in du thuyền LV</w:t>
      </w:r>
      <w:r w:rsidDel="00000000" w:rsidR="00000000" w:rsidRPr="00000000">
        <w:rPr>
          <w:rFonts w:ascii="Palatino Linotype" w:cs="Palatino Linotype" w:eastAsia="Palatino Linotype" w:hAnsi="Palatino Linotype"/>
          <w:b w:val="1"/>
          <w:bCs w:val="1"/>
          <w:i w:val="1"/>
          <w:iCs w:val="1"/>
          <w:rtl w:val="0"/>
        </w:rPr>
        <w:t xml:space="preserve"> – </w:t>
      </w:r>
      <w:r w:rsidDel="00000000" w:rsidR="00000000" w:rsidRPr="00000000">
        <w:rPr>
          <w:rFonts w:ascii="Palatino Linotype" w:cs="Palatino Linotype" w:eastAsia="Palatino Linotype" w:hAnsi="Palatino Linotype"/>
          <w:i w:val="1"/>
          <w:iCs w:val="1"/>
          <w:rtl w:val="0"/>
        </w:rPr>
        <w:t xml:space="preserve">một trong những shopping mall Thượng Hải mới nổi, nhanh chóng trở thành biểu tượng của phong cách sống sang chảnh. Với thiết kế boutique ven sông, nơi đây không chỉ là trung tâm mua sắm mà còn là điểm check-in sống ảo được giới trẻ và du khách quốc tế yêu thích.</w:t>
      </w:r>
      <w:r w:rsidDel="00000000" w:rsidR="00000000" w:rsidRPr="00000000">
        <w:rPr>
          <w:rtl w:val="0"/>
        </w:rPr>
      </w:r>
    </w:p>
    <w:p w:rsidR="00000000" w:rsidDel="00000000" w:rsidP="00000000" w:rsidRDefault="00000000" w:rsidRPr="00000000" w14:paraId="00000077">
      <w:pPr>
        <w:numPr>
          <w:ilvl w:val="0"/>
          <w:numId w:val="13"/>
        </w:numPr>
        <w:spacing w:line="360" w:lineRule="auto"/>
        <w:ind w:left="720" w:hanging="360"/>
        <w:jc w:val="both"/>
        <w:rPr>
          <w:rFonts w:ascii="Palatino Linotype" w:cs="Palatino Linotype" w:eastAsia="Palatino Linotype" w:hAnsi="Palatino Linotype"/>
          <w:i w:val="1"/>
          <w:iCs w:val="1"/>
          <w:color w:val="000000"/>
        </w:rPr>
      </w:pPr>
      <w:r w:rsidDel="00000000" w:rsidR="00000000" w:rsidRPr="00000000">
        <w:rPr>
          <w:rFonts w:ascii="Palatino Linotype" w:cs="Palatino Linotype" w:eastAsia="Palatino Linotype" w:hAnsi="Palatino Linotype"/>
          <w:b w:val="1"/>
          <w:bCs w:val="1"/>
          <w:color w:val="000000"/>
          <w:rtl w:val="0"/>
        </w:rPr>
        <w:t xml:space="preserve">Phố đi bộ Nam Kinh</w:t>
      </w:r>
      <w:r w:rsidDel="00000000" w:rsidR="00000000" w:rsidRPr="00000000">
        <w:rPr>
          <w:rFonts w:ascii="Palatino Linotype" w:cs="Palatino Linotype" w:eastAsia="Palatino Linotype" w:hAnsi="Palatino Linotype"/>
          <w:i w:val="1"/>
          <w:iCs w:val="1"/>
          <w:color w:val="000000"/>
          <w:rtl w:val="0"/>
        </w:rPr>
        <w:t xml:space="preserve"> – con phố mua sắm sầm uất cùng với những của hàng ẩm thực địa phương.</w:t>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Tối: Bữa tối tự túc, đoàn tự do trải nghiệm ẩm thực Giang Nam tại phố đi bộ.</w:t>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color w:val="000000"/>
          <w:rtl w:val="0"/>
        </w:rPr>
        <w:t xml:space="preserve">Sau đó quý khách có thể tham gia</w:t>
      </w:r>
      <w:r w:rsidDel="00000000" w:rsidR="00000000" w:rsidRPr="00000000">
        <w:rPr>
          <w:rFonts w:ascii="Palatino Linotype" w:cs="Palatino Linotype" w:eastAsia="Palatino Linotype" w:hAnsi="Palatino Linotype"/>
          <w:b w:val="1"/>
          <w:bCs w:val="1"/>
          <w:color w:val="000000"/>
          <w:rtl w:val="0"/>
        </w:rPr>
        <w:t xml:space="preserve"> Chương trình du thuyền trên sông Hoàng Phố </w:t>
      </w:r>
      <w:r w:rsidDel="00000000" w:rsidR="00000000" w:rsidRPr="00000000">
        <w:rPr>
          <w:rFonts w:ascii="Palatino Linotype" w:cs="Palatino Linotype" w:eastAsia="Palatino Linotype" w:hAnsi="Palatino Linotype"/>
          <w:i w:val="1"/>
          <w:iCs w:val="1"/>
          <w:color w:val="000000"/>
          <w:rtl w:val="0"/>
        </w:rPr>
        <w:t xml:space="preserve">ngắm cảnh đẹp hai bờ Tây – Đông thành phố Thượng Hải dưới những ánh đèn đủ màu sắc của các toà nhà cao tầng dọc 2 bên sông hoặc đi tàu điện ngầm khám phá thành phố Thượng Hải về đêm </w:t>
      </w:r>
      <w:r w:rsidDel="00000000" w:rsidR="00000000" w:rsidRPr="00000000">
        <w:rPr>
          <w:rFonts w:ascii="Palatino Linotype" w:cs="Palatino Linotype" w:eastAsia="Palatino Linotype" w:hAnsi="Palatino Linotype"/>
          <w:b w:val="1"/>
          <w:bCs w:val="1"/>
          <w:i w:val="1"/>
          <w:iCs w:val="1"/>
          <w:color w:val="000000"/>
          <w:rtl w:val="0"/>
        </w:rPr>
        <w:t xml:space="preserve">(chi phí tự túc – </w:t>
      </w:r>
      <w:r w:rsidDel="00000000" w:rsidR="00000000" w:rsidRPr="00000000">
        <w:rPr>
          <w:rFonts w:ascii="Palatino Linotype" w:cs="Palatino Linotype" w:eastAsia="Palatino Linotype" w:hAnsi="Palatino Linotype"/>
          <w:b w:val="1"/>
          <w:bCs w:val="1"/>
          <w:i w:val="1"/>
          <w:iCs w:val="1"/>
          <w:rtl w:val="0"/>
        </w:rPr>
        <w:t xml:space="preserve">200</w:t>
      </w:r>
      <w:r w:rsidDel="00000000" w:rsidR="00000000" w:rsidRPr="00000000">
        <w:rPr>
          <w:rFonts w:ascii="Palatino Linotype" w:cs="Palatino Linotype" w:eastAsia="Palatino Linotype" w:hAnsi="Palatino Linotype"/>
          <w:b w:val="1"/>
          <w:bCs w:val="1"/>
          <w:i w:val="1"/>
          <w:iCs w:val="1"/>
          <w:color w:val="000000"/>
          <w:rtl w:val="0"/>
        </w:rPr>
        <w:t xml:space="preserve"> tệ).</w:t>
      </w: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color w:val="000000"/>
          <w:rtl w:val="0"/>
        </w:rPr>
        <w:t xml:space="preserve">Nghỉ đêm tại khách sạn.</w:t>
      </w:r>
      <w:r w:rsidDel="00000000" w:rsidR="00000000" w:rsidRPr="00000000">
        <w:rPr>
          <w:rtl w:val="0"/>
        </w:rPr>
      </w:r>
    </w:p>
    <w:p w:rsidR="00000000" w:rsidDel="00000000" w:rsidP="00000000" w:rsidRDefault="00000000" w:rsidRPr="00000000" w14:paraId="0000007B">
      <w:pPr>
        <w:pBdr>
          <w:top w:color="000000" w:space="1" w:sz="4" w:val="single"/>
          <w:bottom w:color="000000" w:space="1" w:sz="4" w:val="single"/>
        </w:pBdr>
        <w:shd w:fill="fabf8f" w:val="clea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 7:   THƯỢNG HẢI – HÀ NỘI                </w:t>
        <w:tab/>
        <w:tab/>
        <w:t xml:space="preserve">                                  </w:t>
      </w:r>
      <w:r w:rsidDel="00000000" w:rsidR="00000000" w:rsidRPr="00000000">
        <w:rPr>
          <w:rFonts w:ascii="Palatino Linotype" w:cs="Palatino Linotype" w:eastAsia="Palatino Linotype" w:hAnsi="Palatino Linotype"/>
          <w:b w:val="1"/>
          <w:bCs w:val="1"/>
          <w:i w:val="1"/>
          <w:iCs w:val="1"/>
          <w:color w:val="000000"/>
          <w:rtl w:val="0"/>
        </w:rPr>
        <w:t xml:space="preserve">(Ăn sáng)</w:t>
      </w: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Sáng: </w:t>
      </w:r>
      <w:r w:rsidDel="00000000" w:rsidR="00000000" w:rsidRPr="00000000">
        <w:rPr>
          <w:rFonts w:ascii="Palatino Linotype" w:cs="Palatino Linotype" w:eastAsia="Palatino Linotype" w:hAnsi="Palatino Linotype"/>
          <w:color w:val="000000"/>
          <w:rtl w:val="0"/>
        </w:rPr>
        <w:t xml:space="preserve">Qúy khách dùng bữa sáng (đóng gói mang đi), đoàn di chuyển ra sân bay đáp chuyến bay CA703 (08h40 – 11h15) </w:t>
      </w:r>
      <w:r w:rsidDel="00000000" w:rsidR="00000000" w:rsidRPr="00000000">
        <w:rPr>
          <w:rFonts w:ascii="Palatino Linotype" w:cs="Palatino Linotype" w:eastAsia="Palatino Linotype" w:hAnsi="Palatino Linotype"/>
          <w:b w:val="1"/>
          <w:bCs w:val="1"/>
          <w:color w:val="000000"/>
          <w:rtl w:val="0"/>
        </w:rPr>
        <w:t xml:space="preserve">Thượng Hải </w:t>
      </w:r>
      <w:r w:rsidDel="00000000" w:rsidR="00000000" w:rsidRPr="00000000">
        <w:rPr>
          <w:rFonts w:ascii="Palatino Linotype" w:cs="Palatino Linotype" w:eastAsia="Palatino Linotype" w:hAnsi="Palatino Linotype"/>
          <w:color w:val="000000"/>
          <w:rtl w:val="0"/>
        </w:rPr>
        <w:t xml:space="preserve">về </w:t>
      </w:r>
      <w:r w:rsidDel="00000000" w:rsidR="00000000" w:rsidRPr="00000000">
        <w:rPr>
          <w:rFonts w:ascii="Palatino Linotype" w:cs="Palatino Linotype" w:eastAsia="Palatino Linotype" w:hAnsi="Palatino Linotype"/>
          <w:b w:val="1"/>
          <w:bCs w:val="1"/>
          <w:color w:val="000000"/>
          <w:rtl w:val="0"/>
        </w:rPr>
        <w:t xml:space="preserve">Hà Nội.</w:t>
      </w: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11h15: </w:t>
      </w:r>
      <w:r w:rsidDel="00000000" w:rsidR="00000000" w:rsidRPr="00000000">
        <w:rPr>
          <w:rFonts w:ascii="Palatino Linotype" w:cs="Palatino Linotype" w:eastAsia="Palatino Linotype" w:hAnsi="Palatino Linotype"/>
          <w:color w:val="000000"/>
          <w:rtl w:val="0"/>
        </w:rPr>
        <w:t xml:space="preserve">Quý khách về đến sân bay Nội Bài, xe đón Quý khách về điểm hẹn trong thành phố. Kết thúc chương trình./.</w:t>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line="360" w:lineRule="auto"/>
        <w:jc w:val="center"/>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HDV chia tay và hẹn gặp lại quý khách trong những chuyến đi lần sau!</w:t>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line="360" w:lineRule="auto"/>
        <w:jc w:val="center"/>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(Thứ tự các điểm tham quan trong chương trình có thể thay đổi theo thực tế nhưng vẫn đảm bảo các điểm tham quan theo chương trình.)</w:t>
      </w:r>
    </w:p>
    <w:p w:rsidR="00000000" w:rsidDel="00000000" w:rsidP="00000000" w:rsidRDefault="00000000" w:rsidRPr="00000000" w14:paraId="00000080">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w:t>
      </w:r>
      <w:r w:rsidDel="00000000" w:rsidR="00000000" w:rsidRPr="00000000">
        <w:rPr>
          <w:rtl w:val="0"/>
        </w:rPr>
      </w:r>
    </w:p>
    <w:p w:rsidR="00000000" w:rsidDel="00000000" w:rsidP="00000000" w:rsidRDefault="00000000" w:rsidRPr="00000000" w14:paraId="00000081">
      <w:pPr>
        <w:jc w:val="center"/>
        <w:rPr>
          <w:rFonts w:ascii="Palatino Linotype" w:cs="Palatino Linotype" w:eastAsia="Palatino Linotype" w:hAnsi="Palatino Linotype"/>
          <w:color w:val="ff0000"/>
          <w:sz w:val="32"/>
          <w:szCs w:val="32"/>
          <w:u w:val="single"/>
        </w:rPr>
      </w:pPr>
      <w:r w:rsidDel="00000000" w:rsidR="00000000" w:rsidRPr="00000000">
        <w:rPr>
          <w:rFonts w:ascii="Palatino Linotype" w:cs="Palatino Linotype" w:eastAsia="Palatino Linotype" w:hAnsi="Palatino Linotype"/>
          <w:b w:val="1"/>
          <w:bCs w:val="1"/>
          <w:color w:val="ff0000"/>
          <w:sz w:val="32"/>
          <w:szCs w:val="32"/>
          <w:u w:val="single"/>
          <w:rtl w:val="0"/>
        </w:rPr>
        <w:t xml:space="preserve">GIÁ TOUR TRỌN GÓI CHO 01 KHÁCH</w:t>
      </w: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line="480" w:lineRule="auto"/>
        <w:jc w:val="center"/>
        <w:rPr>
          <w:rFonts w:ascii="Palatino Linotype" w:cs="Palatino Linotype" w:eastAsia="Palatino Linotype" w:hAnsi="Palatino Linotype"/>
          <w:color w:val="ff0000"/>
          <w:u w:val="single"/>
        </w:rPr>
      </w:pPr>
      <w:r w:rsidDel="00000000" w:rsidR="00000000" w:rsidRPr="00000000">
        <w:rPr>
          <w:rFonts w:ascii="Palatino Linotype" w:cs="Palatino Linotype" w:eastAsia="Palatino Linotype" w:hAnsi="Palatino Linotype"/>
          <w:i w:val="1"/>
          <w:iCs w:val="1"/>
          <w:color w:val="ff0000"/>
          <w:rtl w:val="0"/>
        </w:rPr>
        <w:t xml:space="preserve">(Áp dụng cho đoàn 25 khách trở lên)</w:t>
      </w:r>
      <w:r w:rsidDel="00000000" w:rsidR="00000000" w:rsidRPr="00000000">
        <w:rPr>
          <w:rtl w:val="0"/>
        </w:rPr>
      </w:r>
    </w:p>
    <w:tbl>
      <w:tblPr>
        <w:tblStyle w:val="Table2"/>
        <w:tblpPr w:leftFromText="180" w:rightFromText="180" w:topFromText="180" w:bottomFromText="180" w:vertAnchor="text" w:horzAnchor="text" w:tblpX="176" w:tblpY="0"/>
        <w:tblW w:w="991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86"/>
        <w:gridCol w:w="2748"/>
        <w:gridCol w:w="2239"/>
        <w:gridCol w:w="2239"/>
        <w:tblGridChange w:id="0">
          <w:tblGrid>
            <w:gridCol w:w="2686"/>
            <w:gridCol w:w="2748"/>
            <w:gridCol w:w="2239"/>
            <w:gridCol w:w="2239"/>
          </w:tblGrid>
        </w:tblGridChange>
      </w:tblGrid>
      <w:tr>
        <w:trPr>
          <w:cantSplit w:val="0"/>
          <w:trHeight w:val="788" w:hRule="atLeast"/>
          <w:tblHeader w:val="0"/>
        </w:trPr>
        <w:tc>
          <w:tcPr>
            <w:vAlign w:val="center"/>
          </w:tcPr>
          <w:p w:rsidR="00000000" w:rsidDel="00000000" w:rsidP="00000000" w:rsidRDefault="00000000" w:rsidRPr="00000000" w14:paraId="00000083">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NGÀY KHỞI HÀNH</w:t>
            </w:r>
          </w:p>
        </w:tc>
        <w:tc>
          <w:tcPr>
            <w:vAlign w:val="center"/>
          </w:tcPr>
          <w:p w:rsidR="00000000" w:rsidDel="00000000" w:rsidP="00000000" w:rsidRDefault="00000000" w:rsidRPr="00000000" w14:paraId="00000084">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GIÁ NGƯỜI LỚN</w:t>
            </w:r>
          </w:p>
          <w:p w:rsidR="00000000" w:rsidDel="00000000" w:rsidP="00000000" w:rsidRDefault="00000000" w:rsidRPr="00000000" w14:paraId="00000085">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Từ 10 tuổi trở lên</w:t>
            </w:r>
          </w:p>
        </w:tc>
        <w:tc>
          <w:tcPr>
            <w:vAlign w:val="center"/>
          </w:tcPr>
          <w:p w:rsidR="00000000" w:rsidDel="00000000" w:rsidP="00000000" w:rsidRDefault="00000000" w:rsidRPr="00000000" w14:paraId="00000086">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GIÁ TRẺ EM</w:t>
            </w:r>
          </w:p>
          <w:p w:rsidR="00000000" w:rsidDel="00000000" w:rsidP="00000000" w:rsidRDefault="00000000" w:rsidRPr="00000000" w14:paraId="00000087">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2 – 10 TUỔI</w:t>
            </w:r>
          </w:p>
        </w:tc>
        <w:tc>
          <w:tcPr>
            <w:vAlign w:val="center"/>
          </w:tcPr>
          <w:p w:rsidR="00000000" w:rsidDel="00000000" w:rsidP="00000000" w:rsidRDefault="00000000" w:rsidRPr="00000000" w14:paraId="00000088">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GIÁ TRẺ EM</w:t>
            </w:r>
          </w:p>
          <w:p w:rsidR="00000000" w:rsidDel="00000000" w:rsidP="00000000" w:rsidRDefault="00000000" w:rsidRPr="00000000" w14:paraId="00000089">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DƯỚI 2 TUỔI</w:t>
            </w:r>
          </w:p>
        </w:tc>
      </w:tr>
      <w:tr>
        <w:trPr>
          <w:cantSplit w:val="0"/>
          <w:trHeight w:val="735" w:hRule="atLeast"/>
          <w:tblHeader w:val="0"/>
        </w:trPr>
        <w:tc>
          <w:tcPr>
            <w:vAlign w:val="center"/>
          </w:tcPr>
          <w:p w:rsidR="00000000" w:rsidDel="00000000" w:rsidP="00000000" w:rsidRDefault="00000000" w:rsidRPr="00000000" w14:paraId="0000008A">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19/03, 22/03</w:t>
            </w:r>
          </w:p>
        </w:tc>
        <w:tc>
          <w:tcPr>
            <w:vAlign w:val="center"/>
          </w:tcPr>
          <w:p w:rsidR="00000000" w:rsidDel="00000000" w:rsidP="00000000" w:rsidRDefault="00000000" w:rsidRPr="00000000" w14:paraId="0000008B">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20.990.000 Đ</w:t>
            </w:r>
          </w:p>
        </w:tc>
        <w:tc>
          <w:tcPr>
            <w:vAlign w:val="center"/>
          </w:tcPr>
          <w:p w:rsidR="00000000" w:rsidDel="00000000" w:rsidP="00000000" w:rsidRDefault="00000000" w:rsidRPr="00000000" w14:paraId="0000008C">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90%</w:t>
            </w:r>
          </w:p>
        </w:tc>
        <w:tc>
          <w:tcPr>
            <w:vAlign w:val="center"/>
          </w:tcPr>
          <w:p w:rsidR="00000000" w:rsidDel="00000000" w:rsidP="00000000" w:rsidRDefault="00000000" w:rsidRPr="00000000" w14:paraId="0000008D">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30%</w:t>
            </w:r>
          </w:p>
        </w:tc>
      </w:tr>
      <w:tr>
        <w:trPr>
          <w:cantSplit w:val="0"/>
          <w:trHeight w:val="1020" w:hRule="atLeast"/>
          <w:tblHeader w:val="0"/>
        </w:trPr>
        <w:tc>
          <w:tcPr>
            <w:vAlign w:val="center"/>
          </w:tcPr>
          <w:p w:rsidR="00000000" w:rsidDel="00000000" w:rsidP="00000000" w:rsidRDefault="00000000" w:rsidRPr="00000000" w14:paraId="0000008E">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02/04, 03/04, 10/04, 22/04</w:t>
            </w:r>
          </w:p>
        </w:tc>
        <w:tc>
          <w:tcPr>
            <w:vAlign w:val="center"/>
          </w:tcPr>
          <w:p w:rsidR="00000000" w:rsidDel="00000000" w:rsidP="00000000" w:rsidRDefault="00000000" w:rsidRPr="00000000" w14:paraId="0000008F">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22.990.000 Đ</w:t>
            </w:r>
          </w:p>
        </w:tc>
        <w:tc>
          <w:tcPr>
            <w:vAlign w:val="center"/>
          </w:tcPr>
          <w:p w:rsidR="00000000" w:rsidDel="00000000" w:rsidP="00000000" w:rsidRDefault="00000000" w:rsidRPr="00000000" w14:paraId="00000090">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90%</w:t>
            </w:r>
          </w:p>
        </w:tc>
        <w:tc>
          <w:tcPr>
            <w:vAlign w:val="center"/>
          </w:tcPr>
          <w:p w:rsidR="00000000" w:rsidDel="00000000" w:rsidP="00000000" w:rsidRDefault="00000000" w:rsidRPr="00000000" w14:paraId="00000091">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30%</w:t>
            </w:r>
          </w:p>
        </w:tc>
      </w:tr>
      <w:tr>
        <w:trPr>
          <w:cantSplit w:val="0"/>
          <w:trHeight w:val="810" w:hRule="atLeast"/>
          <w:tblHeader w:val="0"/>
        </w:trPr>
        <w:tc>
          <w:tcPr>
            <w:vAlign w:val="center"/>
          </w:tcPr>
          <w:p w:rsidR="00000000" w:rsidDel="00000000" w:rsidP="00000000" w:rsidRDefault="00000000" w:rsidRPr="00000000" w14:paraId="00000092">
            <w:pPr>
              <w:jc w:val="center"/>
              <w:rPr>
                <w:rFonts w:ascii="Palatino Linotype" w:cs="Palatino Linotype" w:eastAsia="Palatino Linotype" w:hAnsi="Palatino Linotype"/>
                <w:b w:val="1"/>
                <w:bCs w:val="1"/>
                <w:color w:val="ff0000"/>
              </w:rPr>
            </w:pPr>
            <w:r w:rsidDel="00000000" w:rsidR="00000000" w:rsidRPr="00000000">
              <w:rPr>
                <w:rFonts w:ascii="Palatino Linotype" w:cs="Palatino Linotype" w:eastAsia="Palatino Linotype" w:hAnsi="Palatino Linotype"/>
                <w:b w:val="1"/>
                <w:bCs w:val="1"/>
                <w:color w:val="ff0000"/>
                <w:rtl w:val="0"/>
              </w:rPr>
              <w:t xml:space="preserve">23/04, 25/04 ( Giỗ tổ )</w:t>
            </w:r>
          </w:p>
        </w:tc>
        <w:tc>
          <w:tcPr>
            <w:vAlign w:val="center"/>
          </w:tcPr>
          <w:p w:rsidR="00000000" w:rsidDel="00000000" w:rsidP="00000000" w:rsidRDefault="00000000" w:rsidRPr="00000000" w14:paraId="00000093">
            <w:pPr>
              <w:jc w:val="center"/>
              <w:rPr>
                <w:rFonts w:ascii="Palatino Linotype" w:cs="Palatino Linotype" w:eastAsia="Palatino Linotype" w:hAnsi="Palatino Linotype"/>
                <w:b w:val="1"/>
                <w:bCs w:val="1"/>
                <w:color w:val="ff0000"/>
              </w:rPr>
            </w:pPr>
            <w:r w:rsidDel="00000000" w:rsidR="00000000" w:rsidRPr="00000000">
              <w:rPr>
                <w:rFonts w:ascii="Palatino Linotype" w:cs="Palatino Linotype" w:eastAsia="Palatino Linotype" w:hAnsi="Palatino Linotype"/>
                <w:b w:val="1"/>
                <w:bCs w:val="1"/>
                <w:color w:val="ff0000"/>
                <w:rtl w:val="0"/>
              </w:rPr>
              <w:t xml:space="preserve">23.990.000 Đ</w:t>
            </w:r>
          </w:p>
        </w:tc>
        <w:tc>
          <w:tcPr>
            <w:vAlign w:val="center"/>
          </w:tcPr>
          <w:p w:rsidR="00000000" w:rsidDel="00000000" w:rsidP="00000000" w:rsidRDefault="00000000" w:rsidRPr="00000000" w14:paraId="00000094">
            <w:pPr>
              <w:jc w:val="center"/>
              <w:rPr>
                <w:rFonts w:ascii="Palatino Linotype" w:cs="Palatino Linotype" w:eastAsia="Palatino Linotype" w:hAnsi="Palatino Linotype"/>
                <w:b w:val="1"/>
                <w:bCs w:val="1"/>
                <w:color w:val="ff0000"/>
              </w:rPr>
            </w:pPr>
            <w:r w:rsidDel="00000000" w:rsidR="00000000" w:rsidRPr="00000000">
              <w:rPr>
                <w:rFonts w:ascii="Palatino Linotype" w:cs="Palatino Linotype" w:eastAsia="Palatino Linotype" w:hAnsi="Palatino Linotype"/>
                <w:b w:val="1"/>
                <w:bCs w:val="1"/>
                <w:color w:val="ff0000"/>
                <w:rtl w:val="0"/>
              </w:rPr>
              <w:t xml:space="preserve">90%</w:t>
            </w:r>
          </w:p>
        </w:tc>
        <w:tc>
          <w:tcPr>
            <w:vAlign w:val="center"/>
          </w:tcPr>
          <w:p w:rsidR="00000000" w:rsidDel="00000000" w:rsidP="00000000" w:rsidRDefault="00000000" w:rsidRPr="00000000" w14:paraId="00000095">
            <w:pPr>
              <w:jc w:val="center"/>
              <w:rPr>
                <w:rFonts w:ascii="Palatino Linotype" w:cs="Palatino Linotype" w:eastAsia="Palatino Linotype" w:hAnsi="Palatino Linotype"/>
                <w:b w:val="1"/>
                <w:bCs w:val="1"/>
                <w:color w:val="ff0000"/>
              </w:rPr>
            </w:pPr>
            <w:r w:rsidDel="00000000" w:rsidR="00000000" w:rsidRPr="00000000">
              <w:rPr>
                <w:rFonts w:ascii="Palatino Linotype" w:cs="Palatino Linotype" w:eastAsia="Palatino Linotype" w:hAnsi="Palatino Linotype"/>
                <w:b w:val="1"/>
                <w:bCs w:val="1"/>
                <w:color w:val="ff0000"/>
                <w:rtl w:val="0"/>
              </w:rPr>
              <w:t xml:space="preserve">30%</w:t>
            </w:r>
          </w:p>
        </w:tc>
      </w:tr>
      <w:tr>
        <w:trPr>
          <w:cantSplit w:val="0"/>
          <w:trHeight w:val="750" w:hRule="atLeast"/>
          <w:tblHeader w:val="0"/>
        </w:trPr>
        <w:tc>
          <w:tcPr>
            <w:vAlign w:val="center"/>
          </w:tcPr>
          <w:p w:rsidR="00000000" w:rsidDel="00000000" w:rsidP="00000000" w:rsidRDefault="00000000" w:rsidRPr="00000000" w14:paraId="00000096">
            <w:pPr>
              <w:jc w:val="center"/>
              <w:rPr>
                <w:rFonts w:ascii="Palatino Linotype" w:cs="Palatino Linotype" w:eastAsia="Palatino Linotype" w:hAnsi="Palatino Linotype"/>
                <w:b w:val="1"/>
                <w:bCs w:val="1"/>
                <w:color w:val="ff0000"/>
              </w:rPr>
            </w:pPr>
            <w:r w:rsidDel="00000000" w:rsidR="00000000" w:rsidRPr="00000000">
              <w:rPr>
                <w:rFonts w:ascii="Palatino Linotype" w:cs="Palatino Linotype" w:eastAsia="Palatino Linotype" w:hAnsi="Palatino Linotype"/>
                <w:b w:val="1"/>
                <w:bCs w:val="1"/>
                <w:color w:val="ff0000"/>
                <w:rtl w:val="0"/>
              </w:rPr>
              <w:t xml:space="preserve">26/04, 27/04 ( Lễ 30/4 )</w:t>
            </w:r>
          </w:p>
        </w:tc>
        <w:tc>
          <w:tcPr>
            <w:vAlign w:val="center"/>
          </w:tcPr>
          <w:p w:rsidR="00000000" w:rsidDel="00000000" w:rsidP="00000000" w:rsidRDefault="00000000" w:rsidRPr="00000000" w14:paraId="00000097">
            <w:pPr>
              <w:jc w:val="center"/>
              <w:rPr>
                <w:rFonts w:ascii="Palatino Linotype" w:cs="Palatino Linotype" w:eastAsia="Palatino Linotype" w:hAnsi="Palatino Linotype"/>
                <w:b w:val="1"/>
                <w:bCs w:val="1"/>
                <w:color w:val="ff0000"/>
              </w:rPr>
            </w:pPr>
            <w:r w:rsidDel="00000000" w:rsidR="00000000" w:rsidRPr="00000000">
              <w:rPr>
                <w:rFonts w:ascii="Palatino Linotype" w:cs="Palatino Linotype" w:eastAsia="Palatino Linotype" w:hAnsi="Palatino Linotype"/>
                <w:b w:val="1"/>
                <w:bCs w:val="1"/>
                <w:color w:val="ff0000"/>
                <w:rtl w:val="0"/>
              </w:rPr>
              <w:t xml:space="preserve">25.990.000 Đ</w:t>
            </w:r>
          </w:p>
        </w:tc>
        <w:tc>
          <w:tcPr>
            <w:vAlign w:val="center"/>
          </w:tcPr>
          <w:p w:rsidR="00000000" w:rsidDel="00000000" w:rsidP="00000000" w:rsidRDefault="00000000" w:rsidRPr="00000000" w14:paraId="00000098">
            <w:pPr>
              <w:jc w:val="center"/>
              <w:rPr>
                <w:rFonts w:ascii="Palatino Linotype" w:cs="Palatino Linotype" w:eastAsia="Palatino Linotype" w:hAnsi="Palatino Linotype"/>
                <w:b w:val="1"/>
                <w:bCs w:val="1"/>
                <w:color w:val="ff0000"/>
              </w:rPr>
            </w:pPr>
            <w:r w:rsidDel="00000000" w:rsidR="00000000" w:rsidRPr="00000000">
              <w:rPr>
                <w:rFonts w:ascii="Palatino Linotype" w:cs="Palatino Linotype" w:eastAsia="Palatino Linotype" w:hAnsi="Palatino Linotype"/>
                <w:b w:val="1"/>
                <w:bCs w:val="1"/>
                <w:color w:val="ff0000"/>
                <w:rtl w:val="0"/>
              </w:rPr>
              <w:t xml:space="preserve">90%</w:t>
            </w:r>
          </w:p>
        </w:tc>
        <w:tc>
          <w:tcPr>
            <w:vAlign w:val="center"/>
          </w:tcPr>
          <w:p w:rsidR="00000000" w:rsidDel="00000000" w:rsidP="00000000" w:rsidRDefault="00000000" w:rsidRPr="00000000" w14:paraId="00000099">
            <w:pPr>
              <w:jc w:val="center"/>
              <w:rPr>
                <w:rFonts w:ascii="Palatino Linotype" w:cs="Palatino Linotype" w:eastAsia="Palatino Linotype" w:hAnsi="Palatino Linotype"/>
                <w:b w:val="1"/>
                <w:bCs w:val="1"/>
                <w:color w:val="ff0000"/>
              </w:rPr>
            </w:pPr>
            <w:r w:rsidDel="00000000" w:rsidR="00000000" w:rsidRPr="00000000">
              <w:rPr>
                <w:rFonts w:ascii="Palatino Linotype" w:cs="Palatino Linotype" w:eastAsia="Palatino Linotype" w:hAnsi="Palatino Linotype"/>
                <w:b w:val="1"/>
                <w:bCs w:val="1"/>
                <w:color w:val="ff0000"/>
                <w:rtl w:val="0"/>
              </w:rPr>
              <w:t xml:space="preserve">30%</w:t>
            </w:r>
          </w:p>
        </w:tc>
      </w:tr>
    </w:tbl>
    <w:p w:rsidR="00000000" w:rsidDel="00000000" w:rsidP="00000000" w:rsidRDefault="00000000" w:rsidRPr="00000000" w14:paraId="0000009A">
      <w:pPr>
        <w:spacing w:line="360" w:lineRule="auto"/>
        <w:jc w:val="both"/>
        <w:rPr>
          <w:rFonts w:ascii="Palatino Linotype" w:cs="Palatino Linotype" w:eastAsia="Palatino Linotype" w:hAnsi="Palatino Linotype"/>
          <w:color w:val="ff0000"/>
          <w:u w:val="single"/>
        </w:rPr>
      </w:pPr>
      <w:r w:rsidDel="00000000" w:rsidR="00000000" w:rsidRPr="00000000">
        <w:rPr>
          <w:rFonts w:ascii="Palatino Linotype" w:cs="Palatino Linotype" w:eastAsia="Palatino Linotype" w:hAnsi="Palatino Linotype"/>
          <w:b w:val="1"/>
          <w:bCs w:val="1"/>
          <w:color w:val="ff0000"/>
          <w:u w:val="single"/>
          <w:rtl w:val="0"/>
        </w:rPr>
        <w:t xml:space="preserve">GIÁ BAO GỒM:</w:t>
      </w:r>
      <w:r w:rsidDel="00000000" w:rsidR="00000000" w:rsidRPr="00000000">
        <w:rPr>
          <w:rtl w:val="0"/>
        </w:rPr>
      </w:r>
    </w:p>
    <w:p w:rsidR="00000000" w:rsidDel="00000000" w:rsidP="00000000" w:rsidRDefault="00000000" w:rsidRPr="00000000" w14:paraId="0000009B">
      <w:pPr>
        <w:widowControl w:val="0"/>
        <w:numPr>
          <w:ilvl w:val="0"/>
          <w:numId w:val="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Vé máy bay theo chương trình Hà Nội – Thanh Đảo – Bắc Kinh – Thượng Hải – Hà Nội.</w:t>
      </w:r>
    </w:p>
    <w:p w:rsidR="00000000" w:rsidDel="00000000" w:rsidP="00000000" w:rsidRDefault="00000000" w:rsidRPr="00000000" w14:paraId="0000009C">
      <w:pPr>
        <w:widowControl w:val="0"/>
        <w:numPr>
          <w:ilvl w:val="0"/>
          <w:numId w:val="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Hành lý xách tay 5kg, hành lý ký gửi 23kg/1 kiện</w:t>
      </w:r>
    </w:p>
    <w:p w:rsidR="00000000" w:rsidDel="00000000" w:rsidP="00000000" w:rsidRDefault="00000000" w:rsidRPr="00000000" w14:paraId="0000009D">
      <w:pPr>
        <w:widowControl w:val="0"/>
        <w:numPr>
          <w:ilvl w:val="0"/>
          <w:numId w:val="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Visa nhập cảnh Trung Quốc (Visa đoàn)</w:t>
      </w:r>
    </w:p>
    <w:p w:rsidR="00000000" w:rsidDel="00000000" w:rsidP="00000000" w:rsidRDefault="00000000" w:rsidRPr="00000000" w14:paraId="0000009E">
      <w:pPr>
        <w:widowControl w:val="0"/>
        <w:numPr>
          <w:ilvl w:val="0"/>
          <w:numId w:val="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Khách sạn theo chương trình tiêu chuẩn 4 sao địa phương, 2 người / phòng tại khách sạn, nếu lẻ người thứ 3 sẽ phải chịu phí phòng đơn.</w:t>
      </w:r>
    </w:p>
    <w:p w:rsidR="00000000" w:rsidDel="00000000" w:rsidP="00000000" w:rsidRDefault="00000000" w:rsidRPr="00000000" w14:paraId="0000009F">
      <w:pPr>
        <w:widowControl w:val="0"/>
        <w:numPr>
          <w:ilvl w:val="0"/>
          <w:numId w:val="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Ăn các bữa theo chương trình, mức ăn 40 RMB/1khách/ 1 bữa.</w:t>
      </w:r>
    </w:p>
    <w:p w:rsidR="00000000" w:rsidDel="00000000" w:rsidP="00000000" w:rsidRDefault="00000000" w:rsidRPr="00000000" w14:paraId="000000A0">
      <w:pPr>
        <w:widowControl w:val="0"/>
        <w:numPr>
          <w:ilvl w:val="0"/>
          <w:numId w:val="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Vé tàu cao tốc Bắc Kinh – Hàng Châu</w:t>
      </w:r>
    </w:p>
    <w:p w:rsidR="00000000" w:rsidDel="00000000" w:rsidP="00000000" w:rsidRDefault="00000000" w:rsidRPr="00000000" w14:paraId="000000A1">
      <w:pPr>
        <w:widowControl w:val="0"/>
        <w:numPr>
          <w:ilvl w:val="0"/>
          <w:numId w:val="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Xe ô tô chất lượng tốt đưa đón theo chương trình.</w:t>
      </w:r>
    </w:p>
    <w:p w:rsidR="00000000" w:rsidDel="00000000" w:rsidP="00000000" w:rsidRDefault="00000000" w:rsidRPr="00000000" w14:paraId="000000A2">
      <w:pPr>
        <w:widowControl w:val="0"/>
        <w:numPr>
          <w:ilvl w:val="0"/>
          <w:numId w:val="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Vé vào cửa các điểm thăm quan theo chương trình.</w:t>
      </w:r>
    </w:p>
    <w:p w:rsidR="00000000" w:rsidDel="00000000" w:rsidP="00000000" w:rsidRDefault="00000000" w:rsidRPr="00000000" w14:paraId="000000A3">
      <w:pPr>
        <w:widowControl w:val="0"/>
        <w:numPr>
          <w:ilvl w:val="0"/>
          <w:numId w:val="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Nước uống trên ô tô 1 chai/người/ngày.</w:t>
      </w:r>
    </w:p>
    <w:p w:rsidR="00000000" w:rsidDel="00000000" w:rsidP="00000000" w:rsidRDefault="00000000" w:rsidRPr="00000000" w14:paraId="000000A4">
      <w:pPr>
        <w:widowControl w:val="0"/>
        <w:numPr>
          <w:ilvl w:val="0"/>
          <w:numId w:val="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Hướng dẫn viên Tiếng Việt chuyên nghiệp nhiệt tình theo suốt chương trình.</w:t>
      </w:r>
    </w:p>
    <w:p w:rsidR="00000000" w:rsidDel="00000000" w:rsidP="00000000" w:rsidRDefault="00000000" w:rsidRPr="00000000" w14:paraId="000000A5">
      <w:pPr>
        <w:widowControl w:val="0"/>
        <w:numPr>
          <w:ilvl w:val="0"/>
          <w:numId w:val="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Bảo hiểm du lịch với mức đền bù 10,000 usd</w:t>
      </w:r>
    </w:p>
    <w:p w:rsidR="00000000" w:rsidDel="00000000" w:rsidP="00000000" w:rsidRDefault="00000000" w:rsidRPr="00000000" w14:paraId="000000A6">
      <w:pPr>
        <w:widowControl w:val="0"/>
        <w:numPr>
          <w:ilvl w:val="0"/>
          <w:numId w:val="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Hóa đơn VAT</w:t>
      </w:r>
    </w:p>
    <w:p w:rsidR="00000000" w:rsidDel="00000000" w:rsidP="00000000" w:rsidRDefault="00000000" w:rsidRPr="00000000" w14:paraId="000000A7">
      <w:pPr>
        <w:widowControl w:val="0"/>
        <w:numPr>
          <w:ilvl w:val="0"/>
          <w:numId w:val="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Quà tặng của công ty: Mũ du lịch</w:t>
      </w:r>
      <w:r w:rsidDel="00000000" w:rsidR="00000000" w:rsidRPr="00000000">
        <w:rPr>
          <w:rFonts w:ascii="Palatino Linotype" w:cs="Palatino Linotype" w:eastAsia="Palatino Linotype" w:hAnsi="Palatino Linotype"/>
          <w:b w:val="1"/>
          <w:bCs w:val="1"/>
          <w:i w:val="1"/>
          <w:iCs w:val="1"/>
          <w:rtl w:val="0"/>
        </w:rPr>
        <w:t xml:space="preserve"> </w:t>
      </w:r>
      <w:r w:rsidDel="00000000" w:rsidR="00000000" w:rsidRPr="00000000">
        <w:rPr>
          <w:rtl w:val="0"/>
        </w:rPr>
      </w:r>
    </w:p>
    <w:p w:rsidR="00000000" w:rsidDel="00000000" w:rsidP="00000000" w:rsidRDefault="00000000" w:rsidRPr="00000000" w14:paraId="000000A8">
      <w:pPr>
        <w:spacing w:line="360" w:lineRule="auto"/>
        <w:jc w:val="both"/>
        <w:rPr>
          <w:rFonts w:ascii="Palatino Linotype" w:cs="Palatino Linotype" w:eastAsia="Palatino Linotype" w:hAnsi="Palatino Linotype"/>
          <w:color w:val="ff0000"/>
          <w:u w:val="single"/>
        </w:rPr>
      </w:pPr>
      <w:r w:rsidDel="00000000" w:rsidR="00000000" w:rsidRPr="00000000">
        <w:rPr>
          <w:rFonts w:ascii="Palatino Linotype" w:cs="Palatino Linotype" w:eastAsia="Palatino Linotype" w:hAnsi="Palatino Linotype"/>
          <w:b w:val="1"/>
          <w:bCs w:val="1"/>
          <w:color w:val="ff0000"/>
          <w:u w:val="single"/>
          <w:rtl w:val="0"/>
        </w:rPr>
        <w:t xml:space="preserve">CÁC DỊCH VỤ KHÔNG BAO GỒM </w:t>
      </w:r>
      <w:r w:rsidDel="00000000" w:rsidR="00000000" w:rsidRPr="00000000">
        <w:rPr>
          <w:rtl w:val="0"/>
        </w:rPr>
      </w:r>
    </w:p>
    <w:p w:rsidR="00000000" w:rsidDel="00000000" w:rsidP="00000000" w:rsidRDefault="00000000" w:rsidRPr="00000000" w14:paraId="000000A9">
      <w:pPr>
        <w:numPr>
          <w:ilvl w:val="0"/>
          <w:numId w:val="4"/>
        </w:numPr>
        <w:spacing w:line="360" w:lineRule="auto"/>
        <w:ind w:left="450" w:hanging="360"/>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Phí làm hộ chiếu./</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iCs w:val="1"/>
          <w:color w:val="000000"/>
          <w:rtl w:val="0"/>
        </w:rPr>
        <w:t xml:space="preserve">Hộ chiếu còn hạn trên 6 tháng tính từ ngày kết thúc tour</w:t>
      </w:r>
      <w:r w:rsidDel="00000000" w:rsidR="00000000" w:rsidRPr="00000000">
        <w:rPr>
          <w:rtl w:val="0"/>
        </w:rPr>
      </w:r>
    </w:p>
    <w:p w:rsidR="00000000" w:rsidDel="00000000" w:rsidP="00000000" w:rsidRDefault="00000000" w:rsidRPr="00000000" w14:paraId="000000AA">
      <w:pPr>
        <w:widowControl w:val="0"/>
        <w:numPr>
          <w:ilvl w:val="0"/>
          <w:numId w:val="4"/>
        </w:numPr>
        <w:tabs>
          <w:tab w:val="left" w:leader="none" w:pos="450"/>
        </w:tabs>
        <w:spacing w:line="360" w:lineRule="auto"/>
        <w:ind w:left="45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Visa nhập cảnh lại Việt Nam cho khách mang quốc tịch nước ngoài. </w:t>
      </w:r>
      <w:r w:rsidDel="00000000" w:rsidR="00000000" w:rsidRPr="00000000">
        <w:rPr>
          <w:rtl w:val="0"/>
        </w:rPr>
      </w:r>
    </w:p>
    <w:p w:rsidR="00000000" w:rsidDel="00000000" w:rsidP="00000000" w:rsidRDefault="00000000" w:rsidRPr="00000000" w14:paraId="000000AB">
      <w:pPr>
        <w:widowControl w:val="0"/>
        <w:numPr>
          <w:ilvl w:val="0"/>
          <w:numId w:val="4"/>
        </w:numPr>
        <w:tabs>
          <w:tab w:val="left" w:leader="none" w:pos="450"/>
        </w:tabs>
        <w:spacing w:line="360" w:lineRule="auto"/>
        <w:ind w:left="45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i w:val="1"/>
          <w:iCs w:val="1"/>
          <w:color w:val="000000"/>
          <w:rtl w:val="0"/>
        </w:rPr>
        <w:t xml:space="preserve">Phụ thu nghỉ phòng đơn (nếu có): </w:t>
      </w:r>
      <w:r w:rsidDel="00000000" w:rsidR="00000000" w:rsidRPr="00000000">
        <w:rPr>
          <w:rFonts w:ascii="Palatino Linotype" w:cs="Palatino Linotype" w:eastAsia="Palatino Linotype" w:hAnsi="Palatino Linotype"/>
          <w:b w:val="1"/>
          <w:bCs w:val="1"/>
          <w:i w:val="1"/>
          <w:iCs w:val="1"/>
          <w:rtl w:val="0"/>
        </w:rPr>
        <w:t xml:space="preserve">3.6</w:t>
      </w:r>
      <w:r w:rsidDel="00000000" w:rsidR="00000000" w:rsidRPr="00000000">
        <w:rPr>
          <w:rFonts w:ascii="Palatino Linotype" w:cs="Palatino Linotype" w:eastAsia="Palatino Linotype" w:hAnsi="Palatino Linotype"/>
          <w:b w:val="1"/>
          <w:bCs w:val="1"/>
          <w:i w:val="1"/>
          <w:iCs w:val="1"/>
          <w:color w:val="000000"/>
          <w:rtl w:val="0"/>
        </w:rPr>
        <w:t xml:space="preserve">00.000 đ/khách/hành trình.</w:t>
      </w:r>
      <w:r w:rsidDel="00000000" w:rsidR="00000000" w:rsidRPr="00000000">
        <w:rPr>
          <w:rtl w:val="0"/>
        </w:rPr>
      </w:r>
    </w:p>
    <w:p w:rsidR="00000000" w:rsidDel="00000000" w:rsidP="00000000" w:rsidRDefault="00000000" w:rsidRPr="00000000" w14:paraId="000000AC">
      <w:pPr>
        <w:widowControl w:val="0"/>
        <w:numPr>
          <w:ilvl w:val="0"/>
          <w:numId w:val="4"/>
        </w:numPr>
        <w:tabs>
          <w:tab w:val="left" w:leader="none" w:pos="450"/>
        </w:tabs>
        <w:spacing w:line="360" w:lineRule="auto"/>
        <w:ind w:left="45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Chi phí cá nhân như: đồ uống, điện thoại, giặt là quần áo, hành lý quá cước…</w:t>
      </w:r>
      <w:r w:rsidDel="00000000" w:rsidR="00000000" w:rsidRPr="00000000">
        <w:rPr>
          <w:rtl w:val="0"/>
        </w:rPr>
      </w:r>
    </w:p>
    <w:p w:rsidR="00000000" w:rsidDel="00000000" w:rsidP="00000000" w:rsidRDefault="00000000" w:rsidRPr="00000000" w14:paraId="000000AD">
      <w:pPr>
        <w:numPr>
          <w:ilvl w:val="0"/>
          <w:numId w:val="4"/>
        </w:numPr>
        <w:spacing w:line="360" w:lineRule="auto"/>
        <w:ind w:left="450" w:hanging="360"/>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Tiền tip cho người khuân vác đồ tại khách sạn.</w:t>
      </w:r>
      <w:r w:rsidDel="00000000" w:rsidR="00000000" w:rsidRPr="00000000">
        <w:rPr>
          <w:rtl w:val="0"/>
        </w:rPr>
      </w:r>
    </w:p>
    <w:p w:rsidR="00000000" w:rsidDel="00000000" w:rsidP="00000000" w:rsidRDefault="00000000" w:rsidRPr="00000000" w14:paraId="000000AE">
      <w:pPr>
        <w:numPr>
          <w:ilvl w:val="0"/>
          <w:numId w:val="4"/>
        </w:numPr>
        <w:spacing w:line="360" w:lineRule="auto"/>
        <w:ind w:left="450" w:hanging="360"/>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Chi phí phát sinh ngoài chương trình. Phí chuyển khoản thanh toán quốc tế. </w:t>
      </w:r>
      <w:r w:rsidDel="00000000" w:rsidR="00000000" w:rsidRPr="00000000">
        <w:rPr>
          <w:rtl w:val="0"/>
        </w:rPr>
      </w:r>
    </w:p>
    <w:p w:rsidR="00000000" w:rsidDel="00000000" w:rsidP="00000000" w:rsidRDefault="00000000" w:rsidRPr="00000000" w14:paraId="000000AF">
      <w:pPr>
        <w:widowControl w:val="0"/>
        <w:numPr>
          <w:ilvl w:val="0"/>
          <w:numId w:val="4"/>
        </w:numPr>
        <w:tabs>
          <w:tab w:val="left" w:leader="none" w:pos="450"/>
        </w:tabs>
        <w:spacing w:line="360" w:lineRule="auto"/>
        <w:ind w:left="450" w:hanging="360"/>
        <w:jc w:val="both"/>
        <w:rPr>
          <w:rFonts w:ascii="Palatino Linotype" w:cs="Palatino Linotype" w:eastAsia="Palatino Linotype" w:hAnsi="Palatino Linotype"/>
          <w:color w:val="000000"/>
        </w:rPr>
      </w:pPr>
      <w:bookmarkStart w:colFirst="0" w:colLast="0" w:name="_heading=h.30j0zll" w:id="1"/>
      <w:bookmarkEnd w:id="1"/>
      <w:r w:rsidDel="00000000" w:rsidR="00000000" w:rsidRPr="00000000">
        <w:rPr>
          <w:rFonts w:ascii="Palatino Linotype" w:cs="Palatino Linotype" w:eastAsia="Palatino Linotype" w:hAnsi="Palatino Linotype"/>
          <w:i w:val="1"/>
          <w:iCs w:val="1"/>
          <w:color w:val="000000"/>
          <w:rtl w:val="0"/>
        </w:rPr>
        <w:t xml:space="preserve">Các chi phí khác không có trong chương trình và mục bao gồm</w:t>
      </w:r>
      <w:r w:rsidDel="00000000" w:rsidR="00000000" w:rsidRPr="00000000">
        <w:rPr>
          <w:rtl w:val="0"/>
        </w:rPr>
      </w:r>
    </w:p>
    <w:p w:rsidR="00000000" w:rsidDel="00000000" w:rsidP="00000000" w:rsidRDefault="00000000" w:rsidRPr="00000000" w14:paraId="000000B0">
      <w:pPr>
        <w:widowControl w:val="0"/>
        <w:numPr>
          <w:ilvl w:val="0"/>
          <w:numId w:val="4"/>
        </w:numPr>
        <w:tabs>
          <w:tab w:val="left" w:leader="none" w:pos="450"/>
        </w:tabs>
        <w:spacing w:line="360" w:lineRule="auto"/>
        <w:ind w:left="45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i w:val="1"/>
          <w:iCs w:val="1"/>
          <w:color w:val="000000"/>
          <w:rtl w:val="0"/>
        </w:rPr>
        <w:t xml:space="preserve">Tiền tip cho lái xe và HDV, tiêu chuẩn chung 6 USD/khách/ngày.</w:t>
      </w:r>
      <w:r w:rsidDel="00000000" w:rsidR="00000000" w:rsidRPr="00000000">
        <w:rPr>
          <w:rtl w:val="0"/>
        </w:rPr>
      </w:r>
    </w:p>
    <w:p w:rsidR="00000000" w:rsidDel="00000000" w:rsidP="00000000" w:rsidRDefault="00000000" w:rsidRPr="00000000" w14:paraId="000000B1">
      <w:pPr>
        <w:widowControl w:val="0"/>
        <w:spacing w:line="276" w:lineRule="auto"/>
        <w:jc w:val="both"/>
        <w:rPr>
          <w:rFonts w:ascii="Palatino Linotype" w:cs="Palatino Linotype" w:eastAsia="Palatino Linotype" w:hAnsi="Palatino Linotype"/>
          <w:color w:val="ff0000"/>
          <w:u w:val="single"/>
        </w:rPr>
      </w:pPr>
      <w:r w:rsidDel="00000000" w:rsidR="00000000" w:rsidRPr="00000000">
        <w:rPr>
          <w:rFonts w:ascii="Palatino Linotype" w:cs="Palatino Linotype" w:eastAsia="Palatino Linotype" w:hAnsi="Palatino Linotype"/>
          <w:b w:val="1"/>
          <w:bCs w:val="1"/>
          <w:color w:val="ff0000"/>
          <w:u w:val="single"/>
          <w:rtl w:val="0"/>
        </w:rPr>
        <w:t xml:space="preserve">GHI CHÚ:</w:t>
      </w:r>
      <w:r w:rsidDel="00000000" w:rsidR="00000000" w:rsidRPr="00000000">
        <w:rPr>
          <w:rtl w:val="0"/>
        </w:rPr>
      </w:r>
    </w:p>
    <w:p w:rsidR="00000000" w:rsidDel="00000000" w:rsidP="00000000" w:rsidRDefault="00000000" w:rsidRPr="00000000" w14:paraId="000000B2">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phải có hộ chiếu còn hạn tối thiểu 6 tháng (181 ngày) tính tới thời điểm kết thúc</w:t>
      </w:r>
    </w:p>
    <w:p w:rsidR="00000000" w:rsidDel="00000000" w:rsidP="00000000" w:rsidRDefault="00000000" w:rsidRPr="00000000" w14:paraId="000000B3">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Lưu ý về phẫu thuật thẩm mỹ (PTTM): Khách hàng đã từng PTTM (cắt mi, nâng mũi,gọt hàm, săm mày, ….) có thể bị an ninh tại các nước từ chối xuất cảnh/nhập cảnh. CTDL không chiu các chi phí phát sinh cxung như hòan tiền các dịch vụ khi TH này xảy ra</w:t>
      </w:r>
    </w:p>
    <w:p w:rsidR="00000000" w:rsidDel="00000000" w:rsidP="00000000" w:rsidRDefault="00000000" w:rsidRPr="00000000" w14:paraId="000000B4">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Lưu ý trẻ em:</w:t>
      </w:r>
    </w:p>
    <w:p w:rsidR="00000000" w:rsidDel="00000000" w:rsidP="00000000" w:rsidRDefault="00000000" w:rsidRPr="00000000" w14:paraId="000000B5">
      <w:pPr>
        <w:spacing w:line="276" w:lineRule="auto"/>
        <w:ind w:left="3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Trẻ em dưới 18 tuổi đi cùng bố mẹ: Mang theo giấy khai sinh bản gốc hoặc bản sao công chứng</w:t>
      </w:r>
    </w:p>
    <w:p w:rsidR="00000000" w:rsidDel="00000000" w:rsidP="00000000" w:rsidRDefault="00000000" w:rsidRPr="00000000" w14:paraId="000000B6">
      <w:pPr>
        <w:spacing w:line="276" w:lineRule="auto"/>
        <w:ind w:left="360" w:firstLine="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rtl w:val="0"/>
        </w:rPr>
        <w:t xml:space="preserve">+ Trẻ em dưới 18 tuổi không đi cùng bố mẹ: Bổ sung giấy ủy quyền đồng ý cho con đi du lịch cùng người được ủy quyền (Ghi rõ thông tin người được ủy quyền)</w:t>
      </w:r>
      <w:r w:rsidDel="00000000" w:rsidR="00000000" w:rsidRPr="00000000">
        <w:rPr>
          <w:rtl w:val="0"/>
        </w:rPr>
      </w:r>
    </w:p>
    <w:p w:rsidR="00000000" w:rsidDel="00000000" w:rsidP="00000000" w:rsidRDefault="00000000" w:rsidRPr="00000000" w14:paraId="000000B7">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Thứ tự các điểm thăm quan có thể bị thay đổi để phù hợp với tình hình thực tế nhưng vẫn đảm bảo đủ điểm thăm quan.</w:t>
      </w:r>
    </w:p>
    <w:p w:rsidR="00000000" w:rsidDel="00000000" w:rsidP="00000000" w:rsidRDefault="00000000" w:rsidRPr="00000000" w14:paraId="000000B8">
      <w:pPr>
        <w:numPr>
          <w:ilvl w:val="0"/>
          <w:numId w:val="1"/>
        </w:numPr>
        <w:spacing w:line="276" w:lineRule="auto"/>
        <w:ind w:left="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highlight w:val="white"/>
          <w:rtl w:val="0"/>
        </w:rPr>
        <w:t xml:space="preserve">Khách hàng từ 6 tuần tuổi đến 15 tuổi và từ 66 tuổi đến 80 tuổi mức chi trả của Bảo hiểm sẽ áp dụng theo quy định khác. Từ chối bảo hiểm cho khách từ 80 tuổi trở lên theo quy định của các công ty bảo hiểm. Khách hàng từ 70 tuổi trở lên yêu cầu phải có giấy chứng nhận đầy đủ sức khỏe để đi du lịch nước ngoài của cơ quan y tế có thẩm quyền cấp và phải có người thân khỏe mạnh dưới 60 tuổi đi cùng. Gia đình và quý khách phải cam kết đảm bảo tình trạng sức khỏe với Công ty chúng tôi trước khi tham gia. Nếu có bất cứ sự cố nào xảy ra trên, Công ty sẽ không chịu trách nhiệm dưới mọi tình huống.</w:t>
      </w:r>
      <w:r w:rsidDel="00000000" w:rsidR="00000000" w:rsidRPr="00000000">
        <w:rPr>
          <w:rtl w:val="0"/>
        </w:rPr>
      </w:r>
    </w:p>
    <w:p w:rsidR="00000000" w:rsidDel="00000000" w:rsidP="00000000" w:rsidRDefault="00000000" w:rsidRPr="00000000" w14:paraId="000000B9">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là Việt Kiều hay người nước ngoài sử dụng visa rời phải mang theo visa rời khi tham gia.</w:t>
      </w:r>
    </w:p>
    <w:p w:rsidR="00000000" w:rsidDel="00000000" w:rsidP="00000000" w:rsidRDefault="00000000" w:rsidRPr="00000000" w14:paraId="000000BA">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mang 02 Quốc tịch hoặc Travel document (chưa nhập Quốc tịch) vui lòng thông báo với nhân viên bán và nộp bản gốc các giấy tờ có liên quan khi tham gia.</w:t>
      </w:r>
    </w:p>
    <w:p w:rsidR="00000000" w:rsidDel="00000000" w:rsidP="00000000" w:rsidRDefault="00000000" w:rsidRPr="00000000" w14:paraId="000000BB">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mang thẻ xanh và không còn hộ chiếu Việt Nam còn hiệu lực thì không đăng ký được.</w:t>
      </w:r>
    </w:p>
    <w:p w:rsidR="00000000" w:rsidDel="00000000" w:rsidP="00000000" w:rsidRDefault="00000000" w:rsidRPr="00000000" w14:paraId="000000BC">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Chi phí có thể thay đổi nếu tỷ giá ngoại tệ tăng giảm đột biến (Giá vé máy bay, thuế liên quan, tỷ giá bán ra của ngân hàng Vietcombank tại thời điểm khởi hành)</w:t>
      </w:r>
    </w:p>
    <w:p w:rsidR="00000000" w:rsidDel="00000000" w:rsidP="00000000" w:rsidRDefault="00000000" w:rsidRPr="00000000" w14:paraId="000000BD">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Giá áp dụng cho khách hàng từ 12 tuổi đến 69 tuổi, từ 70 tuổi trở lên sẽ đóng thêm chênh lệch cho mức phí bảo hiểm cao cấp yêu cầu phải có giấy chứng nhận đầy đủ sức khỏe để đi du lịch nước ngoài của cơ quan y tế có thẩm quyền cấp và phải có người thân khỏe mạnh dưới 60 tuổi đi cùng. Gia đình và quý khách phải cam kết đảm bảo tình trạng sức khỏe với Công ty chúng tôi trước khi tham gia. Nếu có bất cứ sự cố nào xảy ra trên, Công ty sẽ không chịu trách nhiệm dưới mọi tình huống.</w:t>
      </w:r>
    </w:p>
    <w:p w:rsidR="00000000" w:rsidDel="00000000" w:rsidP="00000000" w:rsidRDefault="00000000" w:rsidRPr="00000000" w14:paraId="000000BE">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Chương trình được hỗ trợ bởi các điểm mua sắm, nên không được phép bỏ điểm.</w:t>
      </w:r>
    </w:p>
    <w:p w:rsidR="00000000" w:rsidDel="00000000" w:rsidP="00000000" w:rsidRDefault="00000000" w:rsidRPr="00000000" w14:paraId="000000BF">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Để đảm bảo giá, khách hàng phải cam kết đi đúng hành trình. Nếu Quý khách tách đoàn ngày nào sẽ tính phí tách đoàn là 100$* số ngày tách*số người tách.</w:t>
      </w:r>
    </w:p>
    <w:p w:rsidR="00000000" w:rsidDel="00000000" w:rsidP="00000000" w:rsidRDefault="00000000" w:rsidRPr="00000000" w14:paraId="000000C0">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Giờ bay và hãng hàng không có thay đổi cho phù hợp với chương trình và tình trạng vé máy bay. CTDL sẽ thông báo và gửi lịch bay chính xác cho đoàn ngay sau khi có cập nhật thông tin từ hàng không.</w:t>
      </w:r>
    </w:p>
    <w:p w:rsidR="00000000" w:rsidDel="00000000" w:rsidP="00000000" w:rsidRDefault="00000000" w:rsidRPr="00000000" w14:paraId="000000C1">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Do các chuyến bay phụ thuộc vào các hãng Hàng Không nên trong một số trường hợp giờ bay có thể thay đổi mà không được báo trước</w:t>
      </w:r>
    </w:p>
    <w:p w:rsidR="00000000" w:rsidDel="00000000" w:rsidP="00000000" w:rsidRDefault="00000000" w:rsidRPr="00000000" w14:paraId="000000C2">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CTDL sẽ không hoàn lại chi phí cho bất cứ dịch vụ gì tại nước ngoài khách không sử dụng nếu Quý khách bị cơ quan xuất nhập cảnh từ chối cấp visa và không chịu trách nhiệm về lý do nhân thân của khách khi khách bị cục xuất nhập cảnh Việt Nam hoặc Nước Sở Tại từ chối cho xuất nhập cảnh.</w:t>
      </w:r>
    </w:p>
    <w:p w:rsidR="00000000" w:rsidDel="00000000" w:rsidP="00000000" w:rsidRDefault="00000000" w:rsidRPr="00000000" w14:paraId="000000C3">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CTDL sẽ không hoàn lại chi phí cho bất cứ dịch vụ gì tại nước ngoài khách không sử dụng và không chịu trách nhiệm về lý do nhân thân của khách khi khách bị cục xuất nhập cảnh Việt Nam hoặc Nước Sở Tại từ chối cho xuất nhập cảnh. Do tính chất đoàn là khách gom lẻ nên CTDL có trách nhiệm gom khách đủ đoàn 16 người trở lên sẽ khởi hành theo đúng lịch trình, có trưởng đoàn đi cùng từ Việt Nam. Nếu đoàn từ 10 – 14 người, CTDL sẽ cử HDV ra làm thủ tục cho đoàn tại sân bay. HDV điểm sẽ đón đoàn tại sân bay địa phương và theo quý khách suốt hành trình. Nếu đoàn dưới 10 người, CTDL có trách nhiệm thông báo cho quý khách trước ngày khởi hành 05 ngày và thỏa thuận với quý khách về ngày khởi hành mới hoặc hoàn lại cho quý khách số tiền đã đặt cọc.</w:t>
      </w:r>
    </w:p>
    <w:p w:rsidR="00000000" w:rsidDel="00000000" w:rsidP="00000000" w:rsidRDefault="00000000" w:rsidRPr="00000000" w14:paraId="000000C4">
      <w:pPr>
        <w:numPr>
          <w:ilvl w:val="0"/>
          <w:numId w:val="1"/>
        </w:numPr>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đăng ký tour vui lòng đi và về đúng theo lịch trình của đoàn. Trường hợp quý khách tách đoàn sẽ bị áp dụng phạt cho mọi trường hợp, và không được hoàn lại bất kỳ chi phí nào. Trong hành trình, Quý khách không được tự động nhận thêm người nhà hoặc người quen lên xe mà không có sự thỏa thuận dịch vụ với Công ty Du lịch. Công ty du lịch có quyền từ chối cung cấp dịch vụ cho các trường hợp trên.</w:t>
      </w:r>
    </w:p>
    <w:p w:rsidR="00000000" w:rsidDel="00000000" w:rsidP="00000000" w:rsidRDefault="00000000" w:rsidRPr="00000000" w14:paraId="000000C5">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mang thai xin vui lòng báo cho nhân viên bán tour ngay tại thời điểm đăng ký để được tư vấn thêm thông tin.</w:t>
      </w:r>
    </w:p>
    <w:p w:rsidR="00000000" w:rsidDel="00000000" w:rsidP="00000000" w:rsidRDefault="00000000" w:rsidRPr="00000000" w14:paraId="000000C6">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Thời gian nhận phòng từ 12h00 - 14h00, trả phòng trước 12h00; Quý khách muốn nhận hoặc trả phòng sớm hay muộn hơn thời gian trên sẽ phải trả thêm phí theo quy định của khách sạn.</w:t>
      </w:r>
    </w:p>
    <w:p w:rsidR="00000000" w:rsidDel="00000000" w:rsidP="00000000" w:rsidRDefault="00000000" w:rsidRPr="00000000" w14:paraId="000000C7">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CTDL có quyền gom khách từ nhiều công ty khác nhau để đủ đoàn và khởi hành theo đúng thỏa thuận.</w:t>
      </w:r>
    </w:p>
    <w:p w:rsidR="00000000" w:rsidDel="00000000" w:rsidP="00000000" w:rsidRDefault="00000000" w:rsidRPr="00000000" w14:paraId="000000C8">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**Trong những trường hợp khách quan như: khủng bố, thiên tai…hoặc do có sự cố, có sự thay đổi lịch trình của các phương tiện vận chuyển công cộng như: máy bay, tàu hỏa…thì Công ty sẽ giữ quyền thay đổi lộ trình bất cứ lúc nào vì sự thuận tiện, a toàn cho khách hàng và sẽ không chịu trách nhiệm bồi thường những thiệt hại phát sinh**.</w:t>
      </w:r>
    </w:p>
    <w:p w:rsidR="00000000" w:rsidDel="00000000" w:rsidP="00000000" w:rsidRDefault="00000000" w:rsidRPr="00000000" w14:paraId="000000C9">
      <w:pPr>
        <w:spacing w:line="276" w:lineRule="auto"/>
        <w:jc w:val="both"/>
        <w:rPr>
          <w:rFonts w:ascii="Palatino Linotype" w:cs="Palatino Linotype" w:eastAsia="Palatino Linotype" w:hAnsi="Palatino Linotype"/>
          <w:b w:val="1"/>
          <w:bCs w:val="1"/>
          <w:color w:val="ff0000"/>
          <w:sz w:val="23"/>
          <w:szCs w:val="23"/>
          <w:highlight w:val="white"/>
          <w:u w:val="single"/>
        </w:rPr>
      </w:pPr>
      <w:r w:rsidDel="00000000" w:rsidR="00000000" w:rsidRPr="00000000">
        <w:rPr>
          <w:rFonts w:ascii="Palatino Linotype" w:cs="Palatino Linotype" w:eastAsia="Palatino Linotype" w:hAnsi="Palatino Linotype"/>
          <w:b w:val="1"/>
          <w:bCs w:val="1"/>
          <w:color w:val="ff0000"/>
          <w:u w:val="single"/>
          <w:rtl w:val="0"/>
        </w:rPr>
        <w:t xml:space="preserve">LƯU Ý </w:t>
      </w:r>
      <w:r w:rsidDel="00000000" w:rsidR="00000000" w:rsidRPr="00000000">
        <w:rPr>
          <w:rtl w:val="0"/>
        </w:rPr>
      </w:r>
    </w:p>
    <w:p w:rsidR="00000000" w:rsidDel="00000000" w:rsidP="00000000" w:rsidRDefault="00000000" w:rsidRPr="00000000" w14:paraId="000000CA">
      <w:pPr>
        <w:spacing w:line="276" w:lineRule="auto"/>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highlight w:val="white"/>
          <w:rtl w:val="0"/>
        </w:rPr>
        <w:t xml:space="preserve">Quý khách hàng đã đặt tour và chuẩn bị đặt tour du lịch quốc tế lưu ý thông tin cực kì quan trọng!</w:t>
      </w:r>
    </w:p>
    <w:p w:rsidR="00000000" w:rsidDel="00000000" w:rsidP="00000000" w:rsidRDefault="00000000" w:rsidRPr="00000000" w14:paraId="000000CB">
      <w:pPr>
        <w:numPr>
          <w:ilvl w:val="0"/>
          <w:numId w:val="15"/>
        </w:numPr>
        <w:spacing w:line="276" w:lineRule="auto"/>
        <w:ind w:left="720" w:hanging="360"/>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highlight w:val="white"/>
          <w:rtl w:val="0"/>
        </w:rPr>
        <w:t xml:space="preserve">Thông báo về việc hoàn thành nghĩa vụ nộp thuế của khách hàng trước khi xuất cảnh:</w:t>
      </w:r>
    </w:p>
    <w:p w:rsidR="00000000" w:rsidDel="00000000" w:rsidP="00000000" w:rsidRDefault="00000000" w:rsidRPr="00000000" w14:paraId="000000CC">
      <w:pPr>
        <w:spacing w:line="276" w:lineRule="auto"/>
        <w:ind w:left="720" w:firstLine="0"/>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highlight w:val="white"/>
          <w:rtl w:val="0"/>
        </w:rPr>
        <w:t xml:space="preserve">Các khách hàng là chủ Doanh nghiệp, Chủ hộ kinh doanh, cá nhân phải nộp thuế TNCN, cần hoàn thành nghĩa vụ nộp các loại thuế (bao gồm cả thuế Thu nhập cá nhân) trước khi xuất cảnh, vì hiện tại Hải quan đã check được trên hệ thống. Quý khách vui lòng tải phần mềm Etax Mobile về tự kiểm tra."</w:t>
      </w:r>
    </w:p>
    <w:p w:rsidR="00000000" w:rsidDel="00000000" w:rsidP="00000000" w:rsidRDefault="00000000" w:rsidRPr="00000000" w14:paraId="000000CD">
      <w:pPr>
        <w:spacing w:before="200" w:line="276" w:lineRule="auto"/>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b w:val="1"/>
          <w:bCs w:val="1"/>
          <w:highlight w:val="white"/>
          <w:rtl w:val="0"/>
        </w:rPr>
        <w:t xml:space="preserve">Mong các khách đều kiểm tra kĩ về thuế TNCN .</w:t>
      </w:r>
      <w:r w:rsidDel="00000000" w:rsidR="00000000" w:rsidRPr="00000000">
        <w:rPr>
          <w:rtl w:val="0"/>
        </w:rPr>
      </w:r>
    </w:p>
    <w:p w:rsidR="00000000" w:rsidDel="00000000" w:rsidP="00000000" w:rsidRDefault="00000000" w:rsidRPr="00000000" w14:paraId="000000CE">
      <w:pPr>
        <w:spacing w:before="200" w:line="276"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highlight w:val="white"/>
          <w:rtl w:val="0"/>
        </w:rPr>
        <w:t xml:space="preserve">Công ty du lịch sẽ không chịu trách nhiệm và không xử lý tại sân bay được khi Quý khách không được xuất cảnh với lí do chưa hoàn thành nghĩa vụ nộp thuế. </w:t>
      </w:r>
      <w:r w:rsidDel="00000000" w:rsidR="00000000" w:rsidRPr="00000000">
        <w:rPr>
          <w:rtl w:val="0"/>
        </w:rPr>
      </w:r>
    </w:p>
    <w:p w:rsidR="00000000" w:rsidDel="00000000" w:rsidP="00000000" w:rsidRDefault="00000000" w:rsidRPr="00000000" w14:paraId="000000CF">
      <w:pPr>
        <w:spacing w:before="200" w:line="276" w:lineRule="auto"/>
        <w:jc w:val="both"/>
        <w:rPr>
          <w:rFonts w:ascii="Palatino Linotype" w:cs="Palatino Linotype" w:eastAsia="Palatino Linotype" w:hAnsi="Palatino Linotype"/>
          <w:color w:val="ff0000"/>
        </w:rPr>
      </w:pPr>
      <w:r w:rsidDel="00000000" w:rsidR="00000000" w:rsidRPr="00000000">
        <w:rPr>
          <w:rFonts w:ascii="Palatino Linotype" w:cs="Palatino Linotype" w:eastAsia="Palatino Linotype" w:hAnsi="Palatino Linotype"/>
          <w:b w:val="1"/>
          <w:bCs w:val="1"/>
          <w:color w:val="ff0000"/>
          <w:u w:val="single"/>
          <w:rtl w:val="0"/>
        </w:rPr>
        <w:t xml:space="preserve">THỦ TỤC XIN VISA </w:t>
      </w:r>
      <w:r w:rsidDel="00000000" w:rsidR="00000000" w:rsidRPr="00000000">
        <w:rPr>
          <w:rtl w:val="0"/>
        </w:rPr>
      </w:r>
    </w:p>
    <w:p w:rsidR="00000000" w:rsidDel="00000000" w:rsidP="00000000" w:rsidRDefault="00000000" w:rsidRPr="00000000" w14:paraId="000000D0">
      <w:pPr>
        <w:numPr>
          <w:ilvl w:val="0"/>
          <w:numId w:val="14"/>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Scan mặt hộ chiếu trang 2+3 rõ nét, không bóng, không loá, không mất góc</w:t>
      </w:r>
    </w:p>
    <w:p w:rsidR="00000000" w:rsidDel="00000000" w:rsidP="00000000" w:rsidRDefault="00000000" w:rsidRPr="00000000" w14:paraId="000000D1">
      <w:pPr>
        <w:numPr>
          <w:ilvl w:val="0"/>
          <w:numId w:val="14"/>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File ảnh 4x6 (nền trắng, hở mắt, hở tai, không cười, không đeo kính, không để tóc mái, không mặc áo trắng)</w:t>
      </w:r>
    </w:p>
    <w:p w:rsidR="00000000" w:rsidDel="00000000" w:rsidP="00000000" w:rsidRDefault="00000000" w:rsidRPr="00000000" w14:paraId="000000D2">
      <w:pPr>
        <w:numPr>
          <w:ilvl w:val="0"/>
          <w:numId w:val="14"/>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Đối với trẻ em dưới 18 tuổi (Chưa qua sinh nhật), khi làm visa phải có bản scan giấy khai sinh kèm theo (dù bố mẹ có đi cùng hay ko đi cùng đều phải cung cấp), khi nhập cảnh bắt buộc phải mang giấy khai sinh bản dấu đỏ kèm theo.  </w:t>
      </w:r>
    </w:p>
    <w:p w:rsidR="00000000" w:rsidDel="00000000" w:rsidP="00000000" w:rsidRDefault="00000000" w:rsidRPr="00000000" w14:paraId="000000D3">
      <w:pPr>
        <w:spacing w:line="276" w:lineRule="auto"/>
        <w:ind w:left="3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---&gt; Nếu bố hoặc mẹ không đi cùng con, thì cần làm giấy Ủy quyền là con sẽ đi cùng ai trong đoàn (Cung cấp họ tên + số HC). </w:t>
      </w:r>
    </w:p>
    <w:p w:rsidR="00000000" w:rsidDel="00000000" w:rsidP="00000000" w:rsidRDefault="00000000" w:rsidRPr="00000000" w14:paraId="000000D4">
      <w:pPr>
        <w:spacing w:line="276" w:lineRule="auto"/>
        <w:ind w:left="3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---&gt; Khi nhập cảnh trẻ em cần mang theo giấy khai sinh bản sao có dấu đỏ và giấy Ủy quyền nếu bố hoặc mẹ không đi cùng con)</w:t>
      </w:r>
    </w:p>
    <w:p w:rsidR="00000000" w:rsidDel="00000000" w:rsidP="00000000" w:rsidRDefault="00000000" w:rsidRPr="00000000" w14:paraId="000000D5">
      <w:pPr>
        <w:spacing w:line="276" w:lineRule="auto"/>
        <w:jc w:val="both"/>
        <w:rPr>
          <w:rFonts w:ascii="Palatino Linotype" w:cs="Palatino Linotype" w:eastAsia="Palatino Linotype" w:hAnsi="Palatino Linotype"/>
          <w:b w:val="1"/>
          <w:bCs w:val="1"/>
          <w:color w:val="ff0000"/>
        </w:rPr>
      </w:pPr>
      <w:r w:rsidDel="00000000" w:rsidR="00000000" w:rsidRPr="00000000">
        <w:rPr>
          <w:rFonts w:ascii="Palatino Linotype" w:cs="Palatino Linotype" w:eastAsia="Palatino Linotype" w:hAnsi="Palatino Linotype"/>
          <w:b w:val="1"/>
          <w:bCs w:val="1"/>
          <w:color w:val="ff0000"/>
          <w:rtl w:val="0"/>
        </w:rPr>
        <w:t xml:space="preserve">Lưu ý:</w:t>
      </w:r>
    </w:p>
    <w:p w:rsidR="00000000" w:rsidDel="00000000" w:rsidP="00000000" w:rsidRDefault="00000000" w:rsidRPr="00000000" w14:paraId="000000D6">
      <w:pPr>
        <w:numPr>
          <w:ilvl w:val="0"/>
          <w:numId w:val="14"/>
        </w:numPr>
        <w:spacing w:line="276" w:lineRule="auto"/>
        <w:ind w:left="360" w:hanging="360"/>
        <w:jc w:val="both"/>
        <w:rPr>
          <w:rFonts w:ascii="Palatino Linotype" w:cs="Palatino Linotype" w:eastAsia="Palatino Linotype" w:hAnsi="Palatino Linotype"/>
          <w:b w:val="1"/>
          <w:bCs w:val="1"/>
          <w:i w:val="1"/>
          <w:iCs w:val="1"/>
          <w:color w:val="ff0000"/>
        </w:rPr>
      </w:pPr>
      <w:r w:rsidDel="00000000" w:rsidR="00000000" w:rsidRPr="00000000">
        <w:rPr>
          <w:rFonts w:ascii="Palatino Linotype" w:cs="Palatino Linotype" w:eastAsia="Palatino Linotype" w:hAnsi="Palatino Linotype"/>
          <w:b w:val="1"/>
          <w:bCs w:val="1"/>
          <w:i w:val="1"/>
          <w:iCs w:val="1"/>
          <w:color w:val="ff0000"/>
          <w:rtl w:val="0"/>
        </w:rPr>
        <w:t xml:space="preserve">Trẻ em dưới 18 tuổi không đi cùng Bố hoặc Mẹ phải có giấy ủy quyền có chữ ký đầy đủ của Bố Mẹ</w:t>
      </w:r>
    </w:p>
    <w:p w:rsidR="00000000" w:rsidDel="00000000" w:rsidP="00000000" w:rsidRDefault="00000000" w:rsidRPr="00000000" w14:paraId="000000D7">
      <w:pPr>
        <w:numPr>
          <w:ilvl w:val="0"/>
          <w:numId w:val="14"/>
        </w:numPr>
        <w:spacing w:line="276" w:lineRule="auto"/>
        <w:ind w:left="360" w:hanging="360"/>
        <w:jc w:val="both"/>
        <w:rPr>
          <w:rFonts w:ascii="Palatino Linotype" w:cs="Palatino Linotype" w:eastAsia="Palatino Linotype" w:hAnsi="Palatino Linotype"/>
          <w:b w:val="1"/>
          <w:bCs w:val="1"/>
          <w:i w:val="1"/>
          <w:iCs w:val="1"/>
          <w:color w:val="ff0000"/>
        </w:rPr>
      </w:pPr>
      <w:r w:rsidDel="00000000" w:rsidR="00000000" w:rsidRPr="00000000">
        <w:rPr>
          <w:rFonts w:ascii="Palatino Linotype" w:cs="Palatino Linotype" w:eastAsia="Palatino Linotype" w:hAnsi="Palatino Linotype"/>
          <w:color w:val="ff0000"/>
          <w:rtl w:val="0"/>
        </w:rPr>
        <w:t xml:space="preserve">Thủ tục đoàn hoàn thiện trước 15 ngày làm việc (để làm visa và xuất vé máy bay)</w:t>
      </w:r>
      <w:r w:rsidDel="00000000" w:rsidR="00000000" w:rsidRPr="00000000">
        <w:rPr>
          <w:rtl w:val="0"/>
        </w:rPr>
      </w:r>
    </w:p>
    <w:p w:rsidR="00000000" w:rsidDel="00000000" w:rsidP="00000000" w:rsidRDefault="00000000" w:rsidRPr="00000000" w14:paraId="000000D8">
      <w:pPr>
        <w:spacing w:line="360" w:lineRule="auto"/>
        <w:ind w:left="360" w:firstLine="0"/>
        <w:jc w:val="both"/>
        <w:rPr>
          <w:rFonts w:ascii="Palatino Linotype" w:cs="Palatino Linotype" w:eastAsia="Palatino Linotype" w:hAnsi="Palatino Linotype"/>
          <w:b w:val="1"/>
          <w:bCs w:val="1"/>
          <w:i w:val="1"/>
          <w:iCs w:val="1"/>
        </w:rPr>
      </w:pPr>
      <w:r w:rsidDel="00000000" w:rsidR="00000000" w:rsidRPr="00000000">
        <w:rPr>
          <w:rtl w:val="0"/>
        </w:rPr>
      </w:r>
    </w:p>
    <w:p w:rsidR="00000000" w:rsidDel="00000000" w:rsidP="00000000" w:rsidRDefault="00000000" w:rsidRPr="00000000" w14:paraId="000000D9">
      <w:pPr>
        <w:spacing w:line="360" w:lineRule="auto"/>
        <w:jc w:val="center"/>
        <w:rPr>
          <w:rFonts w:ascii="Palatino Linotype" w:cs="Palatino Linotype" w:eastAsia="Palatino Linotype" w:hAnsi="Palatino Linotype"/>
          <w:color w:val="ff0000"/>
          <w:sz w:val="28"/>
          <w:szCs w:val="28"/>
        </w:rPr>
      </w:pPr>
      <w:r w:rsidDel="00000000" w:rsidR="00000000" w:rsidRPr="00000000">
        <w:rPr>
          <w:rFonts w:ascii="Palatino Linotype" w:cs="Palatino Linotype" w:eastAsia="Palatino Linotype" w:hAnsi="Palatino Linotype"/>
          <w:b w:val="1"/>
          <w:bCs w:val="1"/>
          <w:i w:val="1"/>
          <w:iCs w:val="1"/>
          <w:color w:val="ff0000"/>
          <w:sz w:val="28"/>
          <w:szCs w:val="28"/>
          <w:rtl w:val="0"/>
        </w:rPr>
        <w:t xml:space="preserve">CHÚC QUÝ KHÁCH CÓ CHUYẾN ĐI VUI VẺ, THƯỢNG LỘ BÌNH AN!</w:t>
      </w:r>
      <w:r w:rsidDel="00000000" w:rsidR="00000000" w:rsidRPr="00000000">
        <w:rPr>
          <w:rtl w:val="0"/>
        </w:rPr>
      </w:r>
    </w:p>
    <w:sectPr>
      <w:footerReference r:id="rId10" w:type="default"/>
      <w:pgSz w:h="16839" w:w="11907" w:orient="portrait"/>
      <w:pgMar w:bottom="426" w:top="426" w:left="900" w:right="567" w:header="18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A">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p w:rsidR="00000000" w:rsidDel="00000000" w:rsidP="00000000" w:rsidRDefault="00000000" w:rsidRPr="00000000" w14:paraId="000000DB">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lvl w:ilvl="0">
      <w:start w:val="9"/>
      <w:numFmt w:val="bullet"/>
      <w:lvlText w:val="-"/>
      <w:lvlJc w:val="left"/>
      <w:pPr>
        <w:ind w:left="360" w:hanging="360"/>
      </w:pPr>
      <w:rPr>
        <w:rFonts w:ascii="Tahoma" w:cs="Tahoma" w:eastAsia="Tahoma" w:hAnsi="Tahoma"/>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54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9"/>
      <w:numFmt w:val="bullet"/>
      <w:lvlText w:val="-"/>
      <w:lvlJc w:val="left"/>
      <w:pPr>
        <w:ind w:left="450" w:hanging="360"/>
      </w:pPr>
      <w:rPr>
        <w:rFonts w:ascii="Tahoma" w:cs="Tahoma" w:eastAsia="Tahoma" w:hAnsi="Tahoma"/>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spacing w:after="60" w:before="240" w:lineRule="auto"/>
    </w:pPr>
    <w:rPr>
      <w:rFonts w:ascii="Arial" w:cs="Arial" w:eastAsia="Arial" w:hAnsi="Arial"/>
      <w:b w:val="1"/>
      <w:bCs w:val="1"/>
      <w:i w:val="1"/>
      <w:iCs w:val="1"/>
      <w:sz w:val="28"/>
      <w:szCs w:val="28"/>
    </w:rPr>
  </w:style>
  <w:style w:type="paragraph" w:styleId="Heading3">
    <w:name w:val="heading 3"/>
    <w:basedOn w:val="Normal"/>
    <w:next w:val="Normal"/>
    <w:pPr/>
    <w:rPr>
      <w:b w:val="1"/>
      <w:bCs w:val="1"/>
      <w:sz w:val="27"/>
      <w:szCs w:val="27"/>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table" w:styleId="TableNormal1" w:customStyle="1">
    <w:name w:val="TableNormal"/>
    <w:tblPr>
      <w:tblCellMar>
        <w:top w:w="100.0" w:type="dxa"/>
        <w:left w:w="100.0" w:type="dxa"/>
        <w:bottom w:w="100.0" w:type="dxa"/>
        <w:right w:w="100.0" w:type="dxa"/>
      </w:tblCellMar>
    </w:tbl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paragraph" w:styleId="BalloonText">
    <w:name w:val="Balloon Text"/>
    <w:basedOn w:val="Normal"/>
    <w:link w:val="BalloonTextChar"/>
    <w:uiPriority w:val="99"/>
    <w:semiHidden w:val="1"/>
    <w:unhideWhenUsed w:val="1"/>
    <w:rsid w:val="00F80EA9"/>
    <w:rPr>
      <w:rFonts w:ascii="Tahoma" w:cs="Tahoma" w:hAnsi="Tahoma"/>
      <w:sz w:val="16"/>
      <w:szCs w:val="16"/>
    </w:rPr>
  </w:style>
  <w:style w:type="character" w:styleId="BalloonTextChar" w:customStyle="1">
    <w:name w:val="Balloon Text Char"/>
    <w:basedOn w:val="DefaultParagraphFont"/>
    <w:link w:val="BalloonText"/>
    <w:uiPriority w:val="99"/>
    <w:semiHidden w:val="1"/>
    <w:rsid w:val="00F80EA9"/>
    <w:rPr>
      <w:rFonts w:ascii="Tahoma" w:cs="Tahoma" w:hAnsi="Tahoma"/>
      <w:sz w:val="16"/>
      <w:szCs w:val="16"/>
    </w:r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paragraph" w:styleId="Header">
    <w:name w:val="header"/>
    <w:basedOn w:val="Normal"/>
    <w:link w:val="HeaderChar"/>
    <w:uiPriority w:val="99"/>
    <w:unhideWhenUsed w:val="1"/>
    <w:rsid w:val="00876A3C"/>
    <w:pPr>
      <w:tabs>
        <w:tab w:val="center" w:pos="4680"/>
        <w:tab w:val="right" w:pos="9360"/>
      </w:tabs>
    </w:pPr>
  </w:style>
  <w:style w:type="character" w:styleId="HeaderChar" w:customStyle="1">
    <w:name w:val="Header Char"/>
    <w:basedOn w:val="DefaultParagraphFont"/>
    <w:link w:val="Header"/>
    <w:uiPriority w:val="99"/>
    <w:rsid w:val="00876A3C"/>
  </w:style>
  <w:style w:type="paragraph" w:styleId="Footer">
    <w:name w:val="footer"/>
    <w:basedOn w:val="Normal"/>
    <w:link w:val="FooterChar"/>
    <w:uiPriority w:val="99"/>
    <w:unhideWhenUsed w:val="1"/>
    <w:rsid w:val="00876A3C"/>
    <w:pPr>
      <w:tabs>
        <w:tab w:val="center" w:pos="4680"/>
        <w:tab w:val="right" w:pos="9360"/>
      </w:tabs>
    </w:pPr>
  </w:style>
  <w:style w:type="character" w:styleId="FooterChar" w:customStyle="1">
    <w:name w:val="Footer Char"/>
    <w:basedOn w:val="DefaultParagraphFont"/>
    <w:link w:val="Footer"/>
    <w:uiPriority w:val="99"/>
    <w:rsid w:val="00876A3C"/>
  </w:style>
  <w:style w:type="table" w:styleId="a5" w:customStyle="1">
    <w:basedOn w:val="TableNormal"/>
    <w:tblPr>
      <w:tblStyleRowBandSize w:val="1"/>
      <w:tblStyleColBandSize w:val="1"/>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Pr>
  </w:style>
  <w:style w:type="table" w:styleId="aa" w:customStyle="1">
    <w:basedOn w:val="TableNormal"/>
    <w:tblPr>
      <w:tblStyleRowBandSize w:val="1"/>
      <w:tblStyleColBandSize w:val="1"/>
      <w:tblCellMar>
        <w:left w:w="115.0" w:type="dxa"/>
        <w:right w:w="115.0" w:type="dxa"/>
      </w:tblCellMar>
    </w:tblPr>
  </w:style>
  <w:style w:type="table" w:styleId="ab" w:customStyle="1">
    <w:basedOn w:val="TableNormal"/>
    <w:tblPr>
      <w:tblStyleRowBandSize w:val="1"/>
      <w:tblStyleColBandSize w:val="1"/>
    </w:tblPr>
  </w:style>
  <w:style w:type="table" w:styleId="ac" w:customStyle="1">
    <w:basedOn w:val="TableNormal"/>
    <w:tblPr>
      <w:tblStyleRowBandSize w:val="1"/>
      <w:tblStyleColBandSize w:val="1"/>
      <w:tblCellMar>
        <w:left w:w="115.0" w:type="dxa"/>
        <w:right w:w="115.0" w:type="dxa"/>
      </w:tblCellMar>
    </w:tblPr>
  </w:style>
  <w:style w:type="paragraph" w:styleId="ListParagraph">
    <w:name w:val="List Paragraph"/>
    <w:basedOn w:val="Normal"/>
    <w:uiPriority w:val="34"/>
    <w:qFormat w:val="1"/>
    <w:rsid w:val="00ED7BCF"/>
    <w:pPr>
      <w:ind w:left="720"/>
      <w:contextualSpacing w:val="1"/>
    </w:pPr>
  </w:style>
  <w:style w:type="paragraph" w:styleId="NormalWeb">
    <w:name w:val="Normal (Web)"/>
    <w:basedOn w:val="Normal"/>
    <w:uiPriority w:val="99"/>
    <w:semiHidden w:val="1"/>
    <w:unhideWhenUsed w:val="1"/>
    <w:rsid w:val="009322FB"/>
    <w:pPr>
      <w:spacing w:after="100" w:afterAutospacing="1" w:before="100" w:beforeAutospacing="1"/>
    </w:pPr>
    <w:rPr>
      <w:lang w:val="vi-VN"/>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gddjXTQ4eyH53oOCGnhq1a669Q==">CgMxLjAyCWguMWZvYjl0ZTIJaC4zMGowemxsOAByITFvNlRFdkZ6UTllNkhXZUt4NzFvQWRWdVpQRURsTGhsTw==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2026-02-24T02:49:00Z</dcterms:created>
  <dc:creator>Admin</dc:creator>
</cp:coreProperties>
</file>