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FFFFF"/>
  <w:body>
    <w:p w14:paraId="657757E4" w14:textId="0972DADD" w:rsidR="0091731A" w:rsidRDefault="0091731A" w:rsidP="0091731A">
      <w:pPr>
        <w:spacing w:line="360" w:lineRule="auto"/>
        <w:jc w:val="both"/>
        <w:rPr>
          <w:rFonts w:ascii="Palatino Linotype" w:eastAsia="Palatino Linotype" w:hAnsi="Palatino Linotype" w:cs="Palatino Linotype"/>
          <w:i/>
          <w:color w:val="1F497D"/>
          <w:sz w:val="24"/>
          <w:szCs w:val="24"/>
        </w:rPr>
      </w:pPr>
      <w:r>
        <w:rPr>
          <w:rFonts w:ascii="Palatino Linotype" w:eastAsia="Palatino Linotype" w:hAnsi="Palatino Linotype" w:cs="Palatino Linotype"/>
          <w:i/>
          <w:color w:val="1F497D"/>
          <w:sz w:val="24"/>
          <w:szCs w:val="24"/>
        </w:rPr>
        <w:t xml:space="preserve">         </w:t>
      </w:r>
      <w:r w:rsidRPr="0091731A">
        <w:rPr>
          <w:rFonts w:ascii="Palatino Linotype" w:eastAsia="Palatino Linotype" w:hAnsi="Palatino Linotype" w:cs="Palatino Linotype"/>
          <w:i/>
          <w:color w:val="1F497D"/>
          <w:sz w:val="24"/>
          <w:szCs w:val="24"/>
        </w:rPr>
        <w:t>Hành trình du lịch 5 n</w:t>
      </w:r>
      <w:r w:rsidRPr="0091731A">
        <w:rPr>
          <w:rFonts w:ascii="Palatino Linotype" w:eastAsia="Palatino Linotype" w:hAnsi="Palatino Linotype" w:cs="Palatino Linotype" w:hint="eastAsia"/>
          <w:i/>
          <w:color w:val="1F497D"/>
          <w:sz w:val="24"/>
          <w:szCs w:val="24"/>
        </w:rPr>
        <w:t>ư</w:t>
      </w:r>
      <w:r w:rsidRPr="0091731A">
        <w:rPr>
          <w:rFonts w:ascii="Palatino Linotype" w:eastAsia="Palatino Linotype" w:hAnsi="Palatino Linotype" w:cs="Palatino Linotype"/>
          <w:i/>
          <w:color w:val="1F497D"/>
          <w:sz w:val="24"/>
          <w:szCs w:val="24"/>
        </w:rPr>
        <w:t>ớc Đông – Tây Âu: Pháp – Thụy Sĩ – Ý – Áo – Đức đ</w:t>
      </w:r>
      <w:r w:rsidRPr="0091731A">
        <w:rPr>
          <w:rFonts w:ascii="Palatino Linotype" w:eastAsia="Palatino Linotype" w:hAnsi="Palatino Linotype" w:cs="Palatino Linotype" w:hint="eastAsia"/>
          <w:i/>
          <w:color w:val="1F497D"/>
          <w:sz w:val="24"/>
          <w:szCs w:val="24"/>
        </w:rPr>
        <w:t>ư</w:t>
      </w:r>
      <w:r w:rsidRPr="0091731A">
        <w:rPr>
          <w:rFonts w:ascii="Palatino Linotype" w:eastAsia="Palatino Linotype" w:hAnsi="Palatino Linotype" w:cs="Palatino Linotype"/>
          <w:i/>
          <w:color w:val="1F497D"/>
          <w:sz w:val="24"/>
          <w:szCs w:val="24"/>
        </w:rPr>
        <w:t>a du khách khám phá những điểm đến nổi tiếng bậc nhất châu Âu: từ Paris hoa lệ, Colmar cổ tích, Lucern bình yên bên hồ n</w:t>
      </w:r>
      <w:r w:rsidRPr="0091731A">
        <w:rPr>
          <w:rFonts w:ascii="Palatino Linotype" w:eastAsia="Palatino Linotype" w:hAnsi="Palatino Linotype" w:cs="Palatino Linotype" w:hint="eastAsia"/>
          <w:i/>
          <w:color w:val="1F497D"/>
          <w:sz w:val="24"/>
          <w:szCs w:val="24"/>
        </w:rPr>
        <w:t>ư</w:t>
      </w:r>
      <w:r w:rsidRPr="0091731A">
        <w:rPr>
          <w:rFonts w:ascii="Palatino Linotype" w:eastAsia="Palatino Linotype" w:hAnsi="Palatino Linotype" w:cs="Palatino Linotype"/>
          <w:i/>
          <w:color w:val="1F497D"/>
          <w:sz w:val="24"/>
          <w:szCs w:val="24"/>
        </w:rPr>
        <w:t>ớc trong xanh, núi Titlis hùng vĩ quanh năm tuyết phủ của Thụy Sĩ đến Milan</w:t>
      </w:r>
      <w:r w:rsidRPr="0091731A">
        <w:t xml:space="preserve"> </w:t>
      </w:r>
      <w:r w:rsidRPr="0091731A">
        <w:rPr>
          <w:rFonts w:ascii="Palatino Linotype" w:eastAsia="Palatino Linotype" w:hAnsi="Palatino Linotype" w:cs="Palatino Linotype"/>
          <w:i/>
          <w:color w:val="1F497D"/>
          <w:sz w:val="24"/>
          <w:szCs w:val="24"/>
        </w:rPr>
        <w:t>kinh đô thời trang thế giới</w:t>
      </w:r>
      <w:r>
        <w:rPr>
          <w:rFonts w:ascii="Palatino Linotype" w:eastAsia="Palatino Linotype" w:hAnsi="Palatino Linotype" w:cs="Palatino Linotype"/>
          <w:i/>
          <w:color w:val="1F497D"/>
          <w:sz w:val="24"/>
          <w:szCs w:val="24"/>
        </w:rPr>
        <w:t xml:space="preserve"> </w:t>
      </w:r>
      <w:r w:rsidRPr="0091731A">
        <w:rPr>
          <w:rFonts w:ascii="Palatino Linotype" w:eastAsia="Palatino Linotype" w:hAnsi="Palatino Linotype" w:cs="Palatino Linotype"/>
          <w:i/>
          <w:color w:val="1F497D"/>
          <w:sz w:val="24"/>
          <w:szCs w:val="24"/>
        </w:rPr>
        <w:t>, Venice thành phố trên mặt n</w:t>
      </w:r>
      <w:r w:rsidRPr="0091731A">
        <w:rPr>
          <w:rFonts w:ascii="Palatino Linotype" w:eastAsia="Palatino Linotype" w:hAnsi="Palatino Linotype" w:cs="Palatino Linotype" w:hint="eastAsia"/>
          <w:i/>
          <w:color w:val="1F497D"/>
          <w:sz w:val="24"/>
          <w:szCs w:val="24"/>
        </w:rPr>
        <w:t>ư</w:t>
      </w:r>
      <w:r w:rsidRPr="0091731A">
        <w:rPr>
          <w:rFonts w:ascii="Palatino Linotype" w:eastAsia="Palatino Linotype" w:hAnsi="Palatino Linotype" w:cs="Palatino Linotype"/>
          <w:i/>
          <w:color w:val="1F497D"/>
          <w:sz w:val="24"/>
          <w:szCs w:val="24"/>
        </w:rPr>
        <w:t>ớc lãng mạn của Ý, dừng chân tại Hallstatt – ngôi làng cổ đẹp nh</w:t>
      </w:r>
      <w:r w:rsidRPr="0091731A">
        <w:rPr>
          <w:rFonts w:ascii="Palatino Linotype" w:eastAsia="Palatino Linotype" w:hAnsi="Palatino Linotype" w:cs="Palatino Linotype" w:hint="eastAsia"/>
          <w:i/>
          <w:color w:val="1F497D"/>
          <w:sz w:val="24"/>
          <w:szCs w:val="24"/>
        </w:rPr>
        <w:t>ư</w:t>
      </w:r>
      <w:r w:rsidRPr="0091731A">
        <w:rPr>
          <w:rFonts w:ascii="Palatino Linotype" w:eastAsia="Palatino Linotype" w:hAnsi="Palatino Linotype" w:cs="Palatino Linotype"/>
          <w:i/>
          <w:color w:val="1F497D"/>
          <w:sz w:val="24"/>
          <w:szCs w:val="24"/>
        </w:rPr>
        <w:t xml:space="preserve"> tranh vẽ của Áo</w:t>
      </w:r>
      <w:r>
        <w:rPr>
          <w:rFonts w:ascii="Palatino Linotype" w:eastAsia="Palatino Linotype" w:hAnsi="Palatino Linotype" w:cs="Palatino Linotype"/>
          <w:i/>
          <w:color w:val="1F497D"/>
          <w:sz w:val="24"/>
          <w:szCs w:val="24"/>
        </w:rPr>
        <w:t xml:space="preserve"> </w:t>
      </w:r>
      <w:r w:rsidRPr="0091731A">
        <w:rPr>
          <w:rFonts w:ascii="Palatino Linotype" w:eastAsia="Palatino Linotype" w:hAnsi="Palatino Linotype" w:cs="Palatino Linotype"/>
          <w:i/>
          <w:color w:val="1F497D"/>
          <w:sz w:val="24"/>
          <w:szCs w:val="24"/>
        </w:rPr>
        <w:t>và kết thúc tại Munich – thành phố hiện đại mang đậm nét văn hoá Đức. Chuyến đi là sự kết hợp hoàn hảo giữa thiên nhiên, kiến trúc, văn hoá và ẩm thực, mang đến trải nghiệm châu Âu trọn vẹn và khó quên.</w:t>
      </w:r>
    </w:p>
    <w:p w14:paraId="6472E6FC" w14:textId="3A979D39" w:rsidR="00765EA0" w:rsidRDefault="00000000">
      <w:pPr>
        <w:spacing w:line="360" w:lineRule="auto"/>
        <w:jc w:val="center"/>
        <w:rPr>
          <w:rFonts w:ascii="Palatino Linotype" w:eastAsia="Palatino Linotype" w:hAnsi="Palatino Linotype" w:cs="Palatino Linotype"/>
          <w:i/>
          <w:color w:val="1F497D"/>
          <w:sz w:val="24"/>
          <w:szCs w:val="24"/>
        </w:rPr>
      </w:pPr>
      <w:r>
        <w:rPr>
          <w:rFonts w:ascii="Palatino Linotype" w:eastAsia="Palatino Linotype" w:hAnsi="Palatino Linotype" w:cs="Palatino Linotype"/>
          <w:i/>
          <w:noProof/>
          <w:color w:val="1F497D"/>
          <w:sz w:val="32"/>
          <w:szCs w:val="32"/>
        </w:rPr>
        <w:drawing>
          <wp:inline distT="0" distB="0" distL="0" distR="0" wp14:anchorId="0F85F14C" wp14:editId="2086AA15">
            <wp:extent cx="6244917" cy="2465001"/>
            <wp:effectExtent l="0" t="0" r="0" b="0"/>
            <wp:docPr id="201280693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8"/>
                    <a:srcRect/>
                    <a:stretch>
                      <a:fillRect/>
                    </a:stretch>
                  </pic:blipFill>
                  <pic:spPr>
                    <a:xfrm>
                      <a:off x="0" y="0"/>
                      <a:ext cx="6244917" cy="2465001"/>
                    </a:xfrm>
                    <a:prstGeom prst="rect">
                      <a:avLst/>
                    </a:prstGeom>
                    <a:ln/>
                  </pic:spPr>
                </pic:pic>
              </a:graphicData>
            </a:graphic>
          </wp:inline>
        </w:drawing>
      </w:r>
    </w:p>
    <w:p w14:paraId="12D1018C" w14:textId="4192C2FA" w:rsidR="005C42D7" w:rsidRDefault="005C42D7" w:rsidP="0091731A">
      <w:pPr>
        <w:spacing w:after="0" w:line="360" w:lineRule="auto"/>
        <w:jc w:val="center"/>
        <w:rPr>
          <w:rFonts w:ascii="Georgia" w:eastAsia="Palatino Linotype" w:hAnsi="Georgia" w:cs="Palatino Linotype"/>
          <w:b/>
          <w:color w:val="0070C0"/>
          <w:sz w:val="32"/>
          <w:szCs w:val="32"/>
        </w:rPr>
      </w:pPr>
      <w:r w:rsidRPr="00097016">
        <w:rPr>
          <w:rFonts w:ascii="Georgia" w:eastAsia="Palatino Linotype" w:hAnsi="Georgia" w:cs="Palatino Linotype"/>
          <w:b/>
          <w:color w:val="0070C0"/>
          <w:sz w:val="32"/>
          <w:szCs w:val="32"/>
        </w:rPr>
        <w:t>B</w:t>
      </w:r>
      <w:r w:rsidRPr="00097016">
        <w:rPr>
          <w:rFonts w:ascii="Cambria" w:eastAsia="Palatino Linotype" w:hAnsi="Cambria" w:cs="Cambria"/>
          <w:b/>
          <w:color w:val="0070C0"/>
          <w:sz w:val="32"/>
          <w:szCs w:val="32"/>
        </w:rPr>
        <w:t>Ả</w:t>
      </w:r>
      <w:r w:rsidRPr="00097016">
        <w:rPr>
          <w:rFonts w:ascii="Georgia" w:eastAsia="Palatino Linotype" w:hAnsi="Georgia" w:cs="Palatino Linotype"/>
          <w:b/>
          <w:color w:val="0070C0"/>
          <w:sz w:val="32"/>
          <w:szCs w:val="32"/>
        </w:rPr>
        <w:t>N GIAO H</w:t>
      </w:r>
      <w:r w:rsidRPr="00097016">
        <w:rPr>
          <w:rFonts w:ascii="Cambria" w:eastAsia="Palatino Linotype" w:hAnsi="Cambria" w:cs="Cambria"/>
          <w:b/>
          <w:color w:val="0070C0"/>
          <w:sz w:val="32"/>
          <w:szCs w:val="32"/>
        </w:rPr>
        <w:t>ƯỞ</w:t>
      </w:r>
      <w:r w:rsidRPr="00097016">
        <w:rPr>
          <w:rFonts w:ascii="Georgia" w:eastAsia="Palatino Linotype" w:hAnsi="Georgia" w:cs="Palatino Linotype"/>
          <w:b/>
          <w:color w:val="0070C0"/>
          <w:sz w:val="32"/>
          <w:szCs w:val="32"/>
        </w:rPr>
        <w:t xml:space="preserve">NG ĐÔNG TÂY ÂU </w:t>
      </w:r>
    </w:p>
    <w:p w14:paraId="6D92A3B3" w14:textId="51D684E5" w:rsidR="00771263" w:rsidRPr="00771263" w:rsidRDefault="00771263" w:rsidP="0091731A">
      <w:pPr>
        <w:spacing w:after="0" w:line="360" w:lineRule="auto"/>
        <w:jc w:val="center"/>
        <w:rPr>
          <w:rFonts w:ascii="Cambria" w:eastAsia="Palatino Linotype" w:hAnsi="Cambria" w:cs="Palatino Linotype"/>
          <w:b/>
          <w:color w:val="0070C0"/>
          <w:sz w:val="28"/>
          <w:szCs w:val="28"/>
        </w:rPr>
      </w:pPr>
      <w:r w:rsidRPr="00771263">
        <w:rPr>
          <w:rFonts w:ascii="Georgia" w:eastAsia="Palatino Linotype" w:hAnsi="Georgia" w:cs="Palatino Linotype"/>
          <w:b/>
          <w:color w:val="0070C0"/>
          <w:sz w:val="28"/>
          <w:szCs w:val="28"/>
        </w:rPr>
        <w:t>PH</w:t>
      </w:r>
      <w:r w:rsidRPr="00771263">
        <w:rPr>
          <w:rFonts w:ascii="Cambria" w:eastAsia="Palatino Linotype" w:hAnsi="Cambria" w:cs="Palatino Linotype"/>
          <w:b/>
          <w:color w:val="0070C0"/>
          <w:sz w:val="28"/>
          <w:szCs w:val="28"/>
        </w:rPr>
        <w:t>Ổ THÔNG TIÊU CHUẨN</w:t>
      </w:r>
    </w:p>
    <w:p w14:paraId="514EE765" w14:textId="01EDA088" w:rsidR="00765EA0" w:rsidRPr="003038BB" w:rsidRDefault="005C42D7" w:rsidP="0091731A">
      <w:pPr>
        <w:spacing w:after="0" w:line="360" w:lineRule="auto"/>
        <w:jc w:val="center"/>
        <w:rPr>
          <w:rFonts w:ascii="Palatino Linotype" w:eastAsia="Palatino Linotype" w:hAnsi="Palatino Linotype" w:cs="Palatino Linotype"/>
          <w:b/>
          <w:color w:val="FF0066"/>
          <w:sz w:val="36"/>
          <w:szCs w:val="36"/>
        </w:rPr>
      </w:pPr>
      <w:r w:rsidRPr="003038BB">
        <w:rPr>
          <w:rFonts w:ascii="Palatino Linotype" w:eastAsia="Palatino Linotype" w:hAnsi="Palatino Linotype" w:cs="Palatino Linotype"/>
          <w:b/>
          <w:color w:val="FF0066"/>
          <w:sz w:val="36"/>
          <w:szCs w:val="36"/>
        </w:rPr>
        <w:t xml:space="preserve">ĐỨC – ÁO – Ý – THUỴ SĨ – PHÁP </w:t>
      </w:r>
    </w:p>
    <w:p w14:paraId="67B87724" w14:textId="1A34DD2E" w:rsidR="00097016" w:rsidRPr="00097016" w:rsidRDefault="00097016" w:rsidP="0091731A">
      <w:pPr>
        <w:spacing w:after="0" w:line="360" w:lineRule="auto"/>
        <w:jc w:val="center"/>
        <w:rPr>
          <w:rFonts w:ascii="Palatino Linotype" w:eastAsia="Palatino Linotype" w:hAnsi="Palatino Linotype" w:cs="Palatino Linotype"/>
          <w:b/>
          <w:color w:val="FF0066"/>
          <w:sz w:val="32"/>
          <w:szCs w:val="32"/>
        </w:rPr>
      </w:pPr>
      <w:r w:rsidRPr="00097016">
        <w:rPr>
          <w:rFonts w:ascii="Palatino Linotype" w:eastAsia="Palatino Linotype" w:hAnsi="Palatino Linotype" w:cs="Palatino Linotype"/>
          <w:b/>
          <w:color w:val="FF0066"/>
          <w:sz w:val="32"/>
          <w:szCs w:val="32"/>
          <w:highlight w:val="yellow"/>
        </w:rPr>
        <w:t xml:space="preserve">MUNICH – SALZBURG – HALLSTATT – VILLACH – VENICE – MILAN – ENGELBERG – LUCERN – COLMAR – </w:t>
      </w:r>
      <w:r w:rsidR="007677CF">
        <w:rPr>
          <w:rFonts w:ascii="Palatino Linotype" w:eastAsia="Palatino Linotype" w:hAnsi="Palatino Linotype" w:cs="Palatino Linotype"/>
          <w:b/>
          <w:color w:val="FF0066"/>
          <w:sz w:val="32"/>
          <w:szCs w:val="32"/>
          <w:highlight w:val="yellow"/>
        </w:rPr>
        <w:t>REIMS</w:t>
      </w:r>
      <w:r w:rsidRPr="00097016">
        <w:rPr>
          <w:rFonts w:ascii="Palatino Linotype" w:eastAsia="Palatino Linotype" w:hAnsi="Palatino Linotype" w:cs="Palatino Linotype"/>
          <w:b/>
          <w:color w:val="FF0066"/>
          <w:sz w:val="32"/>
          <w:szCs w:val="32"/>
          <w:highlight w:val="yellow"/>
        </w:rPr>
        <w:t xml:space="preserve"> – PARIS</w:t>
      </w:r>
      <w:r w:rsidRPr="00097016">
        <w:rPr>
          <w:rFonts w:ascii="Palatino Linotype" w:eastAsia="Palatino Linotype" w:hAnsi="Palatino Linotype" w:cs="Palatino Linotype"/>
          <w:b/>
          <w:color w:val="FF0066"/>
          <w:sz w:val="32"/>
          <w:szCs w:val="32"/>
        </w:rPr>
        <w:t xml:space="preserve"> </w:t>
      </w:r>
    </w:p>
    <w:p w14:paraId="0ED59FB1" w14:textId="3E57AE03" w:rsidR="00765EA0" w:rsidRDefault="00000000" w:rsidP="0091731A">
      <w:pPr>
        <w:spacing w:after="0" w:line="360" w:lineRule="auto"/>
        <w:jc w:val="center"/>
        <w:rPr>
          <w:rFonts w:ascii="Palatino Linotype" w:eastAsia="Palatino Linotype" w:hAnsi="Palatino Linotype" w:cs="Palatino Linotype"/>
          <w:b/>
          <w:color w:val="FF0066"/>
          <w:sz w:val="28"/>
          <w:szCs w:val="28"/>
        </w:rPr>
      </w:pPr>
      <w:r>
        <w:rPr>
          <w:rFonts w:ascii="Palatino Linotype" w:eastAsia="Palatino Linotype" w:hAnsi="Palatino Linotype" w:cs="Palatino Linotype"/>
          <w:b/>
          <w:color w:val="FF0066"/>
          <w:sz w:val="28"/>
          <w:szCs w:val="28"/>
        </w:rPr>
        <w:t xml:space="preserve">MÃ TOUR: </w:t>
      </w:r>
      <w:r w:rsidR="005C42D7">
        <w:rPr>
          <w:rFonts w:ascii="Palatino Linotype" w:eastAsia="Palatino Linotype" w:hAnsi="Palatino Linotype" w:cs="Palatino Linotype"/>
          <w:b/>
          <w:color w:val="FF0066"/>
          <w:sz w:val="28"/>
          <w:szCs w:val="28"/>
        </w:rPr>
        <w:t>DTA10</w:t>
      </w:r>
      <w:r>
        <w:rPr>
          <w:rFonts w:ascii="Palatino Linotype" w:eastAsia="Palatino Linotype" w:hAnsi="Palatino Linotype" w:cs="Palatino Linotype"/>
          <w:b/>
          <w:color w:val="FF0066"/>
          <w:sz w:val="28"/>
          <w:szCs w:val="28"/>
        </w:rPr>
        <w:t xml:space="preserve"> – THỜI </w:t>
      </w:r>
      <w:proofErr w:type="gramStart"/>
      <w:r>
        <w:rPr>
          <w:rFonts w:ascii="Palatino Linotype" w:eastAsia="Palatino Linotype" w:hAnsi="Palatino Linotype" w:cs="Palatino Linotype"/>
          <w:b/>
          <w:color w:val="FF0066"/>
          <w:sz w:val="28"/>
          <w:szCs w:val="28"/>
        </w:rPr>
        <w:t>GIAN :</w:t>
      </w:r>
      <w:proofErr w:type="gramEnd"/>
      <w:r>
        <w:rPr>
          <w:rFonts w:ascii="Palatino Linotype" w:eastAsia="Palatino Linotype" w:hAnsi="Palatino Linotype" w:cs="Palatino Linotype"/>
          <w:b/>
          <w:color w:val="FF0066"/>
          <w:sz w:val="28"/>
          <w:szCs w:val="28"/>
        </w:rPr>
        <w:t xml:space="preserve"> 10 NGÀY/ 9 ĐÊM</w:t>
      </w:r>
    </w:p>
    <w:p w14:paraId="345BF2F6" w14:textId="09A8DF5E" w:rsidR="00765EA0" w:rsidRDefault="00000000">
      <w:pPr>
        <w:spacing w:after="0" w:line="360" w:lineRule="auto"/>
        <w:jc w:val="center"/>
        <w:rPr>
          <w:rFonts w:ascii="Palatino Linotype" w:eastAsia="Palatino Linotype" w:hAnsi="Palatino Linotype" w:cs="Palatino Linotype"/>
          <w:b/>
          <w:color w:val="FF0066"/>
          <w:sz w:val="28"/>
          <w:szCs w:val="28"/>
        </w:rPr>
      </w:pPr>
      <w:r>
        <w:rPr>
          <w:rFonts w:ascii="Palatino Linotype" w:eastAsia="Palatino Linotype" w:hAnsi="Palatino Linotype" w:cs="Palatino Linotype"/>
          <w:b/>
          <w:color w:val="FF0066"/>
          <w:sz w:val="28"/>
          <w:szCs w:val="28"/>
        </w:rPr>
        <w:t>BAY THẲNG VI</w:t>
      </w:r>
      <w:r w:rsidR="00097016">
        <w:rPr>
          <w:rFonts w:ascii="Palatino Linotype" w:eastAsia="Palatino Linotype" w:hAnsi="Palatino Linotype" w:cs="Palatino Linotype"/>
          <w:b/>
          <w:color w:val="FF0066"/>
          <w:sz w:val="28"/>
          <w:szCs w:val="28"/>
        </w:rPr>
        <w:t>ET</w:t>
      </w:r>
      <w:r>
        <w:rPr>
          <w:rFonts w:ascii="Palatino Linotype" w:eastAsia="Palatino Linotype" w:hAnsi="Palatino Linotype" w:cs="Palatino Linotype"/>
          <w:b/>
          <w:color w:val="FF0066"/>
          <w:sz w:val="28"/>
          <w:szCs w:val="28"/>
        </w:rPr>
        <w:t>NAM AIRLINES</w:t>
      </w:r>
    </w:p>
    <w:tbl>
      <w:tblPr>
        <w:tblStyle w:val="ae"/>
        <w:tblW w:w="10201" w:type="dxa"/>
        <w:jc w:val="center"/>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ayout w:type="fixed"/>
        <w:tblLook w:val="0400" w:firstRow="0" w:lastRow="0" w:firstColumn="0" w:lastColumn="0" w:noHBand="0" w:noVBand="1"/>
      </w:tblPr>
      <w:tblGrid>
        <w:gridCol w:w="3545"/>
        <w:gridCol w:w="3159"/>
        <w:gridCol w:w="3497"/>
      </w:tblGrid>
      <w:tr w:rsidR="00765EA0" w14:paraId="223388D4" w14:textId="77777777">
        <w:trPr>
          <w:trHeight w:val="845"/>
          <w:jc w:val="center"/>
        </w:trPr>
        <w:tc>
          <w:tcPr>
            <w:tcW w:w="3545" w:type="dxa"/>
            <w:shd w:val="clear" w:color="auto" w:fill="auto"/>
            <w:vAlign w:val="center"/>
          </w:tcPr>
          <w:p w14:paraId="4684A0E8" w14:textId="7C38E950" w:rsidR="00765EA0" w:rsidRDefault="00000000">
            <w:pPr>
              <w:spacing w:after="0" w:line="240" w:lineRule="auto"/>
              <w:ind w:right="-106"/>
              <w:jc w:val="center"/>
              <w:rPr>
                <w:rFonts w:ascii="Palatino Linotype" w:eastAsia="Palatino Linotype" w:hAnsi="Palatino Linotype" w:cs="Palatino Linotype"/>
                <w:b/>
                <w:color w:val="002060"/>
                <w:sz w:val="26"/>
                <w:szCs w:val="26"/>
              </w:rPr>
            </w:pPr>
            <w:r>
              <w:rPr>
                <w:rFonts w:ascii="Palatino Linotype" w:eastAsia="Palatino Linotype" w:hAnsi="Palatino Linotype" w:cs="Palatino Linotype"/>
                <w:b/>
                <w:color w:val="002060"/>
                <w:sz w:val="24"/>
                <w:szCs w:val="24"/>
              </w:rPr>
              <w:lastRenderedPageBreak/>
              <w:t>NGÀY KHỞI HÀNH 202</w:t>
            </w:r>
            <w:r w:rsidR="00557D21">
              <w:rPr>
                <w:rFonts w:ascii="Palatino Linotype" w:eastAsia="Palatino Linotype" w:hAnsi="Palatino Linotype" w:cs="Palatino Linotype"/>
                <w:b/>
                <w:color w:val="002060"/>
                <w:sz w:val="24"/>
                <w:szCs w:val="24"/>
              </w:rPr>
              <w:t>6</w:t>
            </w:r>
            <w:r>
              <w:rPr>
                <w:rFonts w:ascii="Palatino Linotype" w:eastAsia="Palatino Linotype" w:hAnsi="Palatino Linotype" w:cs="Palatino Linotype"/>
                <w:b/>
                <w:color w:val="002060"/>
                <w:sz w:val="24"/>
                <w:szCs w:val="24"/>
              </w:rPr>
              <w:t xml:space="preserve"> </w:t>
            </w:r>
          </w:p>
        </w:tc>
        <w:tc>
          <w:tcPr>
            <w:tcW w:w="3159" w:type="dxa"/>
            <w:shd w:val="clear" w:color="auto" w:fill="auto"/>
            <w:vAlign w:val="center"/>
          </w:tcPr>
          <w:p w14:paraId="691DC071" w14:textId="77777777" w:rsidR="00765EA0" w:rsidRDefault="00000000">
            <w:pPr>
              <w:spacing w:after="0" w:line="240" w:lineRule="auto"/>
              <w:ind w:right="-75"/>
              <w:jc w:val="center"/>
              <w:rPr>
                <w:rFonts w:ascii="Palatino Linotype" w:eastAsia="Palatino Linotype" w:hAnsi="Palatino Linotype" w:cs="Palatino Linotype"/>
                <w:b/>
                <w:color w:val="002060"/>
                <w:sz w:val="26"/>
                <w:szCs w:val="26"/>
              </w:rPr>
            </w:pPr>
            <w:r>
              <w:rPr>
                <w:rFonts w:ascii="Palatino Linotype" w:eastAsia="Palatino Linotype" w:hAnsi="Palatino Linotype" w:cs="Palatino Linotype"/>
                <w:b/>
                <w:color w:val="002060"/>
                <w:sz w:val="24"/>
                <w:szCs w:val="24"/>
              </w:rPr>
              <w:t>GIÁ TOUR NGƯỜI LỚN (VNĐ)</w:t>
            </w:r>
          </w:p>
        </w:tc>
        <w:tc>
          <w:tcPr>
            <w:tcW w:w="3497" w:type="dxa"/>
            <w:shd w:val="clear" w:color="auto" w:fill="auto"/>
            <w:vAlign w:val="center"/>
          </w:tcPr>
          <w:p w14:paraId="356C98ED" w14:textId="77777777" w:rsidR="00765EA0" w:rsidRDefault="00000000">
            <w:pPr>
              <w:spacing w:after="0" w:line="240" w:lineRule="auto"/>
              <w:ind w:right="-134"/>
              <w:jc w:val="center"/>
              <w:rPr>
                <w:rFonts w:ascii="Palatino Linotype" w:eastAsia="Palatino Linotype" w:hAnsi="Palatino Linotype" w:cs="Palatino Linotype"/>
                <w:b/>
                <w:color w:val="002060"/>
                <w:sz w:val="26"/>
                <w:szCs w:val="26"/>
              </w:rPr>
            </w:pPr>
            <w:r>
              <w:rPr>
                <w:rFonts w:ascii="Palatino Linotype" w:eastAsia="Palatino Linotype" w:hAnsi="Palatino Linotype" w:cs="Palatino Linotype"/>
                <w:b/>
                <w:color w:val="002060"/>
                <w:sz w:val="24"/>
                <w:szCs w:val="24"/>
              </w:rPr>
              <w:t>GIÁ TOUR TRẺ EM TỪ 2 – DƯỚI 11 TUỔI (VNĐ)</w:t>
            </w:r>
          </w:p>
        </w:tc>
      </w:tr>
      <w:tr w:rsidR="005C42D7" w14:paraId="7BD20E22" w14:textId="77777777" w:rsidTr="004A05E5">
        <w:trPr>
          <w:trHeight w:val="504"/>
          <w:jc w:val="center"/>
        </w:trPr>
        <w:tc>
          <w:tcPr>
            <w:tcW w:w="3545" w:type="dxa"/>
            <w:shd w:val="clear" w:color="auto" w:fill="auto"/>
          </w:tcPr>
          <w:p w14:paraId="2E14E07E" w14:textId="1F3B40DE" w:rsidR="005C42D7" w:rsidRPr="005C42D7" w:rsidRDefault="005C42D7" w:rsidP="005C42D7">
            <w:pPr>
              <w:spacing w:after="0" w:line="360" w:lineRule="auto"/>
              <w:ind w:right="-102"/>
              <w:jc w:val="center"/>
              <w:rPr>
                <w:rFonts w:ascii="Palatino Linotype" w:eastAsia="Times New Roman" w:hAnsi="Palatino Linotype" w:cs="Times New Roman"/>
                <w:b/>
                <w:bCs/>
                <w:i/>
                <w:iCs/>
                <w:color w:val="002060"/>
                <w:sz w:val="24"/>
                <w:szCs w:val="24"/>
              </w:rPr>
            </w:pPr>
            <w:r w:rsidRPr="005C42D7">
              <w:rPr>
                <w:rFonts w:ascii="Palatino Linotype" w:hAnsi="Palatino Linotype"/>
                <w:b/>
                <w:bCs/>
                <w:color w:val="002060"/>
                <w:sz w:val="24"/>
                <w:szCs w:val="24"/>
              </w:rPr>
              <w:t>03/04</w:t>
            </w:r>
            <w:r>
              <w:rPr>
                <w:rFonts w:ascii="Palatino Linotype" w:hAnsi="Palatino Linotype"/>
                <w:b/>
                <w:bCs/>
                <w:color w:val="002060"/>
                <w:sz w:val="24"/>
                <w:szCs w:val="24"/>
              </w:rPr>
              <w:t xml:space="preserve"> – 12/04</w:t>
            </w:r>
          </w:p>
        </w:tc>
        <w:tc>
          <w:tcPr>
            <w:tcW w:w="3159" w:type="dxa"/>
            <w:shd w:val="clear" w:color="auto" w:fill="auto"/>
            <w:vAlign w:val="center"/>
          </w:tcPr>
          <w:p w14:paraId="71F51371" w14:textId="46E699D8" w:rsidR="005C42D7" w:rsidRDefault="009A620B" w:rsidP="005C42D7">
            <w:pPr>
              <w:spacing w:after="0" w:line="360" w:lineRule="auto"/>
              <w:ind w:right="-270"/>
              <w:jc w:val="center"/>
              <w:rPr>
                <w:rFonts w:ascii="Palatino Linotype" w:eastAsia="Palatino Linotype" w:hAnsi="Palatino Linotype" w:cs="Palatino Linotype"/>
                <w:b/>
                <w:color w:val="002060"/>
                <w:sz w:val="26"/>
                <w:szCs w:val="26"/>
              </w:rPr>
            </w:pPr>
            <w:r>
              <w:rPr>
                <w:rFonts w:ascii="Palatino Linotype" w:eastAsia="Palatino Linotype" w:hAnsi="Palatino Linotype" w:cs="Palatino Linotype"/>
                <w:b/>
                <w:color w:val="002060"/>
                <w:sz w:val="26"/>
                <w:szCs w:val="26"/>
              </w:rPr>
              <w:t>73.900.000</w:t>
            </w:r>
          </w:p>
        </w:tc>
        <w:tc>
          <w:tcPr>
            <w:tcW w:w="3497" w:type="dxa"/>
            <w:shd w:val="clear" w:color="auto" w:fill="auto"/>
            <w:vAlign w:val="center"/>
          </w:tcPr>
          <w:p w14:paraId="61F7D5CD" w14:textId="5E1D2079" w:rsidR="005C42D7" w:rsidRDefault="009A620B" w:rsidP="005C42D7">
            <w:pPr>
              <w:spacing w:after="0" w:line="360" w:lineRule="auto"/>
              <w:ind w:right="-270"/>
              <w:jc w:val="center"/>
              <w:rPr>
                <w:rFonts w:ascii="Palatino Linotype" w:eastAsia="Palatino Linotype" w:hAnsi="Palatino Linotype" w:cs="Palatino Linotype"/>
                <w:b/>
                <w:color w:val="002060"/>
                <w:sz w:val="26"/>
                <w:szCs w:val="26"/>
              </w:rPr>
            </w:pPr>
            <w:r>
              <w:rPr>
                <w:rFonts w:ascii="Palatino Linotype" w:eastAsia="Palatino Linotype" w:hAnsi="Palatino Linotype" w:cs="Palatino Linotype"/>
                <w:b/>
                <w:color w:val="002060"/>
                <w:sz w:val="26"/>
                <w:szCs w:val="26"/>
              </w:rPr>
              <w:t>66.510.000</w:t>
            </w:r>
          </w:p>
        </w:tc>
      </w:tr>
      <w:tr w:rsidR="009A620B" w14:paraId="7AEF8DE4" w14:textId="77777777" w:rsidTr="004A05E5">
        <w:trPr>
          <w:trHeight w:val="504"/>
          <w:jc w:val="center"/>
        </w:trPr>
        <w:tc>
          <w:tcPr>
            <w:tcW w:w="3545" w:type="dxa"/>
            <w:shd w:val="clear" w:color="auto" w:fill="auto"/>
          </w:tcPr>
          <w:p w14:paraId="6EDE6960" w14:textId="09285BDD" w:rsidR="009A620B" w:rsidRPr="005C42D7" w:rsidRDefault="009A620B" w:rsidP="009A620B">
            <w:pPr>
              <w:spacing w:after="0" w:line="360" w:lineRule="auto"/>
              <w:ind w:right="-102"/>
              <w:jc w:val="center"/>
              <w:rPr>
                <w:rFonts w:ascii="Palatino Linotype" w:eastAsia="Times New Roman" w:hAnsi="Palatino Linotype" w:cs="Times New Roman"/>
                <w:b/>
                <w:bCs/>
                <w:i/>
                <w:iCs/>
                <w:color w:val="002060"/>
                <w:sz w:val="24"/>
                <w:szCs w:val="24"/>
              </w:rPr>
            </w:pPr>
            <w:r w:rsidRPr="005C42D7">
              <w:rPr>
                <w:rFonts w:ascii="Palatino Linotype" w:hAnsi="Palatino Linotype"/>
                <w:b/>
                <w:bCs/>
                <w:color w:val="002060"/>
                <w:sz w:val="24"/>
                <w:szCs w:val="24"/>
              </w:rPr>
              <w:t>29/05</w:t>
            </w:r>
            <w:r>
              <w:rPr>
                <w:rFonts w:ascii="Palatino Linotype" w:hAnsi="Palatino Linotype"/>
                <w:b/>
                <w:bCs/>
                <w:color w:val="002060"/>
                <w:sz w:val="24"/>
                <w:szCs w:val="24"/>
              </w:rPr>
              <w:t xml:space="preserve"> – 07/06</w:t>
            </w:r>
          </w:p>
        </w:tc>
        <w:tc>
          <w:tcPr>
            <w:tcW w:w="3159" w:type="dxa"/>
            <w:shd w:val="clear" w:color="auto" w:fill="auto"/>
            <w:vAlign w:val="center"/>
          </w:tcPr>
          <w:p w14:paraId="657D6FE0" w14:textId="776ABB29" w:rsidR="009A620B" w:rsidRDefault="009A620B" w:rsidP="009A620B">
            <w:pPr>
              <w:spacing w:after="0" w:line="360" w:lineRule="auto"/>
              <w:ind w:right="-270"/>
              <w:jc w:val="center"/>
              <w:rPr>
                <w:rFonts w:ascii="Palatino Linotype" w:eastAsia="Palatino Linotype" w:hAnsi="Palatino Linotype" w:cs="Palatino Linotype"/>
                <w:b/>
                <w:color w:val="002060"/>
                <w:sz w:val="26"/>
                <w:szCs w:val="26"/>
              </w:rPr>
            </w:pPr>
            <w:r>
              <w:rPr>
                <w:rFonts w:ascii="Palatino Linotype" w:eastAsia="Palatino Linotype" w:hAnsi="Palatino Linotype" w:cs="Palatino Linotype"/>
                <w:b/>
                <w:color w:val="002060"/>
                <w:sz w:val="26"/>
                <w:szCs w:val="26"/>
              </w:rPr>
              <w:t>73.900.000</w:t>
            </w:r>
          </w:p>
        </w:tc>
        <w:tc>
          <w:tcPr>
            <w:tcW w:w="3497" w:type="dxa"/>
            <w:shd w:val="clear" w:color="auto" w:fill="auto"/>
            <w:vAlign w:val="center"/>
          </w:tcPr>
          <w:p w14:paraId="1839C2B6" w14:textId="21BBF2FD" w:rsidR="009A620B" w:rsidRDefault="009A620B" w:rsidP="009A620B">
            <w:pPr>
              <w:spacing w:after="0" w:line="360" w:lineRule="auto"/>
              <w:ind w:right="-270"/>
              <w:jc w:val="center"/>
              <w:rPr>
                <w:rFonts w:ascii="Palatino Linotype" w:eastAsia="Palatino Linotype" w:hAnsi="Palatino Linotype" w:cs="Palatino Linotype"/>
                <w:b/>
                <w:color w:val="002060"/>
                <w:sz w:val="26"/>
                <w:szCs w:val="26"/>
              </w:rPr>
            </w:pPr>
            <w:r>
              <w:rPr>
                <w:rFonts w:ascii="Palatino Linotype" w:eastAsia="Palatino Linotype" w:hAnsi="Palatino Linotype" w:cs="Palatino Linotype"/>
                <w:b/>
                <w:color w:val="002060"/>
                <w:sz w:val="26"/>
                <w:szCs w:val="26"/>
              </w:rPr>
              <w:t>66.510.000</w:t>
            </w:r>
          </w:p>
        </w:tc>
      </w:tr>
      <w:tr w:rsidR="009A620B" w14:paraId="2B24EBDE" w14:textId="77777777" w:rsidTr="004A05E5">
        <w:trPr>
          <w:trHeight w:val="504"/>
          <w:jc w:val="center"/>
        </w:trPr>
        <w:tc>
          <w:tcPr>
            <w:tcW w:w="3545" w:type="dxa"/>
            <w:shd w:val="clear" w:color="auto" w:fill="auto"/>
          </w:tcPr>
          <w:p w14:paraId="59218A33" w14:textId="3B1CA599" w:rsidR="009A620B" w:rsidRPr="005C42D7" w:rsidRDefault="009A620B" w:rsidP="009A620B">
            <w:pPr>
              <w:spacing w:after="0" w:line="360" w:lineRule="auto"/>
              <w:ind w:right="-102"/>
              <w:jc w:val="center"/>
              <w:rPr>
                <w:rFonts w:ascii="Palatino Linotype" w:eastAsia="Times New Roman" w:hAnsi="Palatino Linotype" w:cs="Times New Roman"/>
                <w:b/>
                <w:bCs/>
                <w:i/>
                <w:iCs/>
                <w:color w:val="002060"/>
                <w:sz w:val="24"/>
                <w:szCs w:val="24"/>
              </w:rPr>
            </w:pPr>
            <w:r w:rsidRPr="005C42D7">
              <w:rPr>
                <w:rFonts w:ascii="Palatino Linotype" w:hAnsi="Palatino Linotype"/>
                <w:b/>
                <w:bCs/>
                <w:color w:val="002060"/>
                <w:sz w:val="24"/>
                <w:szCs w:val="24"/>
              </w:rPr>
              <w:t>12/06</w:t>
            </w:r>
            <w:r>
              <w:rPr>
                <w:rFonts w:ascii="Palatino Linotype" w:hAnsi="Palatino Linotype"/>
                <w:b/>
                <w:bCs/>
                <w:color w:val="002060"/>
                <w:sz w:val="24"/>
                <w:szCs w:val="24"/>
              </w:rPr>
              <w:t xml:space="preserve"> – 21/06 </w:t>
            </w:r>
          </w:p>
        </w:tc>
        <w:tc>
          <w:tcPr>
            <w:tcW w:w="3159" w:type="dxa"/>
            <w:shd w:val="clear" w:color="auto" w:fill="auto"/>
            <w:vAlign w:val="center"/>
          </w:tcPr>
          <w:p w14:paraId="76BFA515" w14:textId="2919445E" w:rsidR="009A620B" w:rsidRDefault="009A620B" w:rsidP="009A620B">
            <w:pPr>
              <w:spacing w:after="0" w:line="360" w:lineRule="auto"/>
              <w:ind w:right="-270"/>
              <w:jc w:val="center"/>
              <w:rPr>
                <w:rFonts w:ascii="Palatino Linotype" w:eastAsia="Palatino Linotype" w:hAnsi="Palatino Linotype" w:cs="Palatino Linotype"/>
                <w:b/>
                <w:color w:val="002060"/>
                <w:sz w:val="26"/>
                <w:szCs w:val="26"/>
              </w:rPr>
            </w:pPr>
            <w:r>
              <w:rPr>
                <w:rFonts w:ascii="Palatino Linotype" w:eastAsia="Palatino Linotype" w:hAnsi="Palatino Linotype" w:cs="Palatino Linotype"/>
                <w:b/>
                <w:color w:val="002060"/>
                <w:sz w:val="26"/>
                <w:szCs w:val="26"/>
              </w:rPr>
              <w:t>74.900.000</w:t>
            </w:r>
          </w:p>
        </w:tc>
        <w:tc>
          <w:tcPr>
            <w:tcW w:w="3497" w:type="dxa"/>
            <w:shd w:val="clear" w:color="auto" w:fill="auto"/>
            <w:vAlign w:val="center"/>
          </w:tcPr>
          <w:p w14:paraId="312D1FAD" w14:textId="38244577" w:rsidR="009A620B" w:rsidRDefault="009A620B" w:rsidP="009A620B">
            <w:pPr>
              <w:spacing w:after="0" w:line="360" w:lineRule="auto"/>
              <w:ind w:right="-270"/>
              <w:jc w:val="center"/>
              <w:rPr>
                <w:rFonts w:ascii="Palatino Linotype" w:eastAsia="Palatino Linotype" w:hAnsi="Palatino Linotype" w:cs="Palatino Linotype"/>
                <w:b/>
                <w:color w:val="002060"/>
                <w:sz w:val="26"/>
                <w:szCs w:val="26"/>
              </w:rPr>
            </w:pPr>
            <w:r>
              <w:rPr>
                <w:rFonts w:ascii="Palatino Linotype" w:eastAsia="Palatino Linotype" w:hAnsi="Palatino Linotype" w:cs="Palatino Linotype"/>
                <w:b/>
                <w:color w:val="002060"/>
                <w:sz w:val="26"/>
                <w:szCs w:val="26"/>
              </w:rPr>
              <w:t>67.410.000</w:t>
            </w:r>
          </w:p>
        </w:tc>
      </w:tr>
      <w:tr w:rsidR="009A620B" w14:paraId="00683287" w14:textId="77777777" w:rsidTr="004A05E5">
        <w:trPr>
          <w:trHeight w:val="504"/>
          <w:jc w:val="center"/>
        </w:trPr>
        <w:tc>
          <w:tcPr>
            <w:tcW w:w="3545" w:type="dxa"/>
            <w:shd w:val="clear" w:color="auto" w:fill="auto"/>
          </w:tcPr>
          <w:p w14:paraId="42796A15" w14:textId="2D93341E" w:rsidR="009A620B" w:rsidRPr="005C42D7" w:rsidRDefault="009A620B" w:rsidP="009A620B">
            <w:pPr>
              <w:spacing w:after="0" w:line="360" w:lineRule="auto"/>
              <w:ind w:right="-102"/>
              <w:jc w:val="center"/>
              <w:rPr>
                <w:rFonts w:ascii="Palatino Linotype" w:eastAsia="Times New Roman" w:hAnsi="Palatino Linotype" w:cs="Times New Roman"/>
                <w:b/>
                <w:bCs/>
                <w:i/>
                <w:iCs/>
                <w:color w:val="002060"/>
                <w:sz w:val="24"/>
                <w:szCs w:val="24"/>
              </w:rPr>
            </w:pPr>
            <w:r w:rsidRPr="005C42D7">
              <w:rPr>
                <w:rFonts w:ascii="Palatino Linotype" w:hAnsi="Palatino Linotype"/>
                <w:b/>
                <w:bCs/>
                <w:color w:val="002060"/>
                <w:sz w:val="24"/>
                <w:szCs w:val="24"/>
              </w:rPr>
              <w:t>26/06</w:t>
            </w:r>
            <w:r>
              <w:rPr>
                <w:rFonts w:ascii="Palatino Linotype" w:hAnsi="Palatino Linotype"/>
                <w:b/>
                <w:bCs/>
                <w:color w:val="002060"/>
                <w:sz w:val="24"/>
                <w:szCs w:val="24"/>
              </w:rPr>
              <w:t xml:space="preserve"> – 05/07</w:t>
            </w:r>
          </w:p>
        </w:tc>
        <w:tc>
          <w:tcPr>
            <w:tcW w:w="3159" w:type="dxa"/>
            <w:shd w:val="clear" w:color="auto" w:fill="auto"/>
            <w:vAlign w:val="center"/>
          </w:tcPr>
          <w:p w14:paraId="46E77794" w14:textId="202C7437" w:rsidR="009A620B" w:rsidRDefault="009A620B" w:rsidP="009A620B">
            <w:pPr>
              <w:spacing w:after="0" w:line="360" w:lineRule="auto"/>
              <w:ind w:right="-270"/>
              <w:jc w:val="center"/>
              <w:rPr>
                <w:rFonts w:ascii="Palatino Linotype" w:eastAsia="Palatino Linotype" w:hAnsi="Palatino Linotype" w:cs="Palatino Linotype"/>
                <w:b/>
                <w:color w:val="002060"/>
                <w:sz w:val="26"/>
                <w:szCs w:val="26"/>
              </w:rPr>
            </w:pPr>
            <w:r>
              <w:rPr>
                <w:rFonts w:ascii="Palatino Linotype" w:eastAsia="Palatino Linotype" w:hAnsi="Palatino Linotype" w:cs="Palatino Linotype"/>
                <w:b/>
                <w:color w:val="002060"/>
                <w:sz w:val="26"/>
                <w:szCs w:val="26"/>
              </w:rPr>
              <w:t>76.900.000</w:t>
            </w:r>
          </w:p>
        </w:tc>
        <w:tc>
          <w:tcPr>
            <w:tcW w:w="3497" w:type="dxa"/>
            <w:shd w:val="clear" w:color="auto" w:fill="auto"/>
            <w:vAlign w:val="center"/>
          </w:tcPr>
          <w:p w14:paraId="38E33B56" w14:textId="6F6035D1" w:rsidR="009A620B" w:rsidRDefault="009A620B" w:rsidP="009A620B">
            <w:pPr>
              <w:spacing w:after="0" w:line="360" w:lineRule="auto"/>
              <w:ind w:right="-270"/>
              <w:jc w:val="center"/>
              <w:rPr>
                <w:rFonts w:ascii="Palatino Linotype" w:eastAsia="Palatino Linotype" w:hAnsi="Palatino Linotype" w:cs="Palatino Linotype"/>
                <w:b/>
                <w:color w:val="002060"/>
                <w:sz w:val="26"/>
                <w:szCs w:val="26"/>
              </w:rPr>
            </w:pPr>
            <w:r>
              <w:rPr>
                <w:rFonts w:ascii="Palatino Linotype" w:eastAsia="Palatino Linotype" w:hAnsi="Palatino Linotype" w:cs="Palatino Linotype"/>
                <w:b/>
                <w:color w:val="002060"/>
                <w:sz w:val="26"/>
                <w:szCs w:val="26"/>
              </w:rPr>
              <w:t>69.210.000</w:t>
            </w:r>
          </w:p>
        </w:tc>
      </w:tr>
      <w:tr w:rsidR="009A620B" w14:paraId="1F7BE45D" w14:textId="77777777" w:rsidTr="004A05E5">
        <w:trPr>
          <w:trHeight w:val="504"/>
          <w:jc w:val="center"/>
        </w:trPr>
        <w:tc>
          <w:tcPr>
            <w:tcW w:w="3545" w:type="dxa"/>
            <w:shd w:val="clear" w:color="auto" w:fill="auto"/>
          </w:tcPr>
          <w:p w14:paraId="206CFFBF" w14:textId="1127FC08" w:rsidR="009A620B" w:rsidRPr="005C42D7" w:rsidRDefault="009A620B" w:rsidP="009A620B">
            <w:pPr>
              <w:spacing w:after="0" w:line="360" w:lineRule="auto"/>
              <w:ind w:right="-102"/>
              <w:jc w:val="center"/>
              <w:rPr>
                <w:rFonts w:ascii="Palatino Linotype" w:eastAsia="Times New Roman" w:hAnsi="Palatino Linotype" w:cs="Times New Roman"/>
                <w:b/>
                <w:bCs/>
                <w:i/>
                <w:iCs/>
                <w:color w:val="002060"/>
                <w:sz w:val="24"/>
                <w:szCs w:val="24"/>
              </w:rPr>
            </w:pPr>
            <w:r w:rsidRPr="005C42D7">
              <w:rPr>
                <w:rFonts w:ascii="Palatino Linotype" w:hAnsi="Palatino Linotype"/>
                <w:b/>
                <w:bCs/>
                <w:color w:val="002060"/>
                <w:sz w:val="24"/>
                <w:szCs w:val="24"/>
              </w:rPr>
              <w:t>10/07</w:t>
            </w:r>
            <w:r>
              <w:rPr>
                <w:rFonts w:ascii="Palatino Linotype" w:hAnsi="Palatino Linotype"/>
                <w:b/>
                <w:bCs/>
                <w:color w:val="002060"/>
                <w:sz w:val="24"/>
                <w:szCs w:val="24"/>
              </w:rPr>
              <w:t xml:space="preserve"> – 19/07</w:t>
            </w:r>
          </w:p>
        </w:tc>
        <w:tc>
          <w:tcPr>
            <w:tcW w:w="3159" w:type="dxa"/>
            <w:shd w:val="clear" w:color="auto" w:fill="auto"/>
            <w:vAlign w:val="center"/>
          </w:tcPr>
          <w:p w14:paraId="109C1569" w14:textId="7E7E0569" w:rsidR="009A620B" w:rsidRDefault="009A620B" w:rsidP="009A620B">
            <w:pPr>
              <w:spacing w:after="0" w:line="360" w:lineRule="auto"/>
              <w:ind w:right="-270"/>
              <w:jc w:val="center"/>
              <w:rPr>
                <w:rFonts w:ascii="Palatino Linotype" w:eastAsia="Palatino Linotype" w:hAnsi="Palatino Linotype" w:cs="Palatino Linotype"/>
                <w:b/>
                <w:color w:val="002060"/>
                <w:sz w:val="26"/>
                <w:szCs w:val="26"/>
              </w:rPr>
            </w:pPr>
            <w:r>
              <w:rPr>
                <w:rFonts w:ascii="Palatino Linotype" w:eastAsia="Palatino Linotype" w:hAnsi="Palatino Linotype" w:cs="Palatino Linotype"/>
                <w:b/>
                <w:color w:val="002060"/>
                <w:sz w:val="26"/>
                <w:szCs w:val="26"/>
              </w:rPr>
              <w:t>76.900.000</w:t>
            </w:r>
          </w:p>
        </w:tc>
        <w:tc>
          <w:tcPr>
            <w:tcW w:w="3497" w:type="dxa"/>
            <w:shd w:val="clear" w:color="auto" w:fill="auto"/>
            <w:vAlign w:val="center"/>
          </w:tcPr>
          <w:p w14:paraId="4EEE1A83" w14:textId="41C13ACB" w:rsidR="009A620B" w:rsidRDefault="009A620B" w:rsidP="009A620B">
            <w:pPr>
              <w:spacing w:after="0" w:line="360" w:lineRule="auto"/>
              <w:ind w:right="-270"/>
              <w:jc w:val="center"/>
              <w:rPr>
                <w:rFonts w:ascii="Palatino Linotype" w:eastAsia="Palatino Linotype" w:hAnsi="Palatino Linotype" w:cs="Palatino Linotype"/>
                <w:b/>
                <w:color w:val="002060"/>
                <w:sz w:val="26"/>
                <w:szCs w:val="26"/>
              </w:rPr>
            </w:pPr>
            <w:r>
              <w:rPr>
                <w:rFonts w:ascii="Palatino Linotype" w:eastAsia="Palatino Linotype" w:hAnsi="Palatino Linotype" w:cs="Palatino Linotype"/>
                <w:b/>
                <w:color w:val="002060"/>
                <w:sz w:val="26"/>
                <w:szCs w:val="26"/>
              </w:rPr>
              <w:t>69.210.000</w:t>
            </w:r>
          </w:p>
        </w:tc>
      </w:tr>
      <w:tr w:rsidR="009A620B" w14:paraId="43C29BDB" w14:textId="77777777" w:rsidTr="004A05E5">
        <w:trPr>
          <w:trHeight w:val="504"/>
          <w:jc w:val="center"/>
        </w:trPr>
        <w:tc>
          <w:tcPr>
            <w:tcW w:w="3545" w:type="dxa"/>
            <w:shd w:val="clear" w:color="auto" w:fill="auto"/>
          </w:tcPr>
          <w:p w14:paraId="6EF49647" w14:textId="177DC867" w:rsidR="009A620B" w:rsidRPr="005C42D7" w:rsidRDefault="009A620B" w:rsidP="009A620B">
            <w:pPr>
              <w:spacing w:after="0" w:line="360" w:lineRule="auto"/>
              <w:ind w:right="-102"/>
              <w:jc w:val="center"/>
              <w:rPr>
                <w:rFonts w:ascii="Palatino Linotype" w:eastAsia="Times New Roman" w:hAnsi="Palatino Linotype" w:cs="Times New Roman"/>
                <w:b/>
                <w:bCs/>
                <w:i/>
                <w:iCs/>
                <w:color w:val="002060"/>
                <w:sz w:val="24"/>
                <w:szCs w:val="24"/>
              </w:rPr>
            </w:pPr>
            <w:r w:rsidRPr="005C42D7">
              <w:rPr>
                <w:rFonts w:ascii="Palatino Linotype" w:hAnsi="Palatino Linotype"/>
                <w:b/>
                <w:bCs/>
                <w:color w:val="002060"/>
                <w:sz w:val="24"/>
                <w:szCs w:val="24"/>
              </w:rPr>
              <w:t>24/07</w:t>
            </w:r>
            <w:r>
              <w:rPr>
                <w:rFonts w:ascii="Palatino Linotype" w:hAnsi="Palatino Linotype"/>
                <w:b/>
                <w:bCs/>
                <w:color w:val="002060"/>
                <w:sz w:val="24"/>
                <w:szCs w:val="24"/>
              </w:rPr>
              <w:t xml:space="preserve"> – 02/08</w:t>
            </w:r>
          </w:p>
        </w:tc>
        <w:tc>
          <w:tcPr>
            <w:tcW w:w="3159" w:type="dxa"/>
            <w:shd w:val="clear" w:color="auto" w:fill="auto"/>
            <w:vAlign w:val="center"/>
          </w:tcPr>
          <w:p w14:paraId="38362179" w14:textId="19D512A4" w:rsidR="009A620B" w:rsidRDefault="009A620B" w:rsidP="009A620B">
            <w:pPr>
              <w:spacing w:after="0" w:line="360" w:lineRule="auto"/>
              <w:ind w:right="-270"/>
              <w:jc w:val="center"/>
              <w:rPr>
                <w:rFonts w:ascii="Palatino Linotype" w:eastAsia="Palatino Linotype" w:hAnsi="Palatino Linotype" w:cs="Palatino Linotype"/>
                <w:b/>
                <w:color w:val="002060"/>
                <w:sz w:val="26"/>
                <w:szCs w:val="26"/>
              </w:rPr>
            </w:pPr>
            <w:r>
              <w:rPr>
                <w:rFonts w:ascii="Palatino Linotype" w:eastAsia="Palatino Linotype" w:hAnsi="Palatino Linotype" w:cs="Palatino Linotype"/>
                <w:b/>
                <w:color w:val="002060"/>
                <w:sz w:val="26"/>
                <w:szCs w:val="26"/>
              </w:rPr>
              <w:t>77.900.000</w:t>
            </w:r>
          </w:p>
        </w:tc>
        <w:tc>
          <w:tcPr>
            <w:tcW w:w="3497" w:type="dxa"/>
            <w:shd w:val="clear" w:color="auto" w:fill="auto"/>
            <w:vAlign w:val="center"/>
          </w:tcPr>
          <w:p w14:paraId="0FAEE638" w14:textId="46BEB577" w:rsidR="009A620B" w:rsidRDefault="00767481" w:rsidP="009A620B">
            <w:pPr>
              <w:spacing w:after="0" w:line="360" w:lineRule="auto"/>
              <w:ind w:right="-270"/>
              <w:jc w:val="center"/>
              <w:rPr>
                <w:rFonts w:ascii="Palatino Linotype" w:eastAsia="Palatino Linotype" w:hAnsi="Palatino Linotype" w:cs="Palatino Linotype"/>
                <w:b/>
                <w:color w:val="002060"/>
                <w:sz w:val="26"/>
                <w:szCs w:val="26"/>
              </w:rPr>
            </w:pPr>
            <w:r>
              <w:rPr>
                <w:rFonts w:ascii="Palatino Linotype" w:eastAsia="Palatino Linotype" w:hAnsi="Palatino Linotype" w:cs="Palatino Linotype"/>
                <w:b/>
                <w:color w:val="002060"/>
                <w:sz w:val="26"/>
                <w:szCs w:val="26"/>
              </w:rPr>
              <w:t>70.110.000</w:t>
            </w:r>
          </w:p>
        </w:tc>
      </w:tr>
      <w:tr w:rsidR="00767481" w14:paraId="05EEBEDD" w14:textId="77777777" w:rsidTr="004A05E5">
        <w:trPr>
          <w:trHeight w:val="504"/>
          <w:jc w:val="center"/>
        </w:trPr>
        <w:tc>
          <w:tcPr>
            <w:tcW w:w="3545" w:type="dxa"/>
            <w:shd w:val="clear" w:color="auto" w:fill="auto"/>
          </w:tcPr>
          <w:p w14:paraId="24A54912" w14:textId="740DB3F4" w:rsidR="00767481" w:rsidRPr="005C42D7" w:rsidRDefault="00767481" w:rsidP="00767481">
            <w:pPr>
              <w:spacing w:after="0" w:line="360" w:lineRule="auto"/>
              <w:ind w:right="-102"/>
              <w:jc w:val="center"/>
              <w:rPr>
                <w:rFonts w:ascii="Palatino Linotype" w:eastAsia="Times New Roman" w:hAnsi="Palatino Linotype" w:cs="Times New Roman"/>
                <w:b/>
                <w:bCs/>
                <w:i/>
                <w:iCs/>
                <w:color w:val="002060"/>
                <w:sz w:val="24"/>
                <w:szCs w:val="24"/>
              </w:rPr>
            </w:pPr>
            <w:r w:rsidRPr="005C42D7">
              <w:rPr>
                <w:rFonts w:ascii="Palatino Linotype" w:hAnsi="Palatino Linotype"/>
                <w:b/>
                <w:bCs/>
                <w:color w:val="002060"/>
                <w:sz w:val="24"/>
                <w:szCs w:val="24"/>
              </w:rPr>
              <w:t>21/08</w:t>
            </w:r>
            <w:r>
              <w:rPr>
                <w:rFonts w:ascii="Palatino Linotype" w:hAnsi="Palatino Linotype"/>
                <w:b/>
                <w:bCs/>
                <w:color w:val="002060"/>
                <w:sz w:val="24"/>
                <w:szCs w:val="24"/>
              </w:rPr>
              <w:t xml:space="preserve"> – 30/08</w:t>
            </w:r>
          </w:p>
        </w:tc>
        <w:tc>
          <w:tcPr>
            <w:tcW w:w="3159" w:type="dxa"/>
            <w:shd w:val="clear" w:color="auto" w:fill="auto"/>
            <w:vAlign w:val="center"/>
          </w:tcPr>
          <w:p w14:paraId="73F0EDDC" w14:textId="5EA7590A" w:rsidR="00767481" w:rsidRDefault="00767481" w:rsidP="00767481">
            <w:pPr>
              <w:spacing w:after="0" w:line="360" w:lineRule="auto"/>
              <w:ind w:right="-270"/>
              <w:jc w:val="center"/>
              <w:rPr>
                <w:rFonts w:ascii="Palatino Linotype" w:eastAsia="Palatino Linotype" w:hAnsi="Palatino Linotype" w:cs="Palatino Linotype"/>
                <w:b/>
                <w:color w:val="002060"/>
                <w:sz w:val="26"/>
                <w:szCs w:val="26"/>
              </w:rPr>
            </w:pPr>
            <w:r>
              <w:rPr>
                <w:rFonts w:ascii="Palatino Linotype" w:eastAsia="Palatino Linotype" w:hAnsi="Palatino Linotype" w:cs="Palatino Linotype"/>
                <w:b/>
                <w:color w:val="002060"/>
                <w:sz w:val="26"/>
                <w:szCs w:val="26"/>
              </w:rPr>
              <w:t>77.900.000</w:t>
            </w:r>
          </w:p>
        </w:tc>
        <w:tc>
          <w:tcPr>
            <w:tcW w:w="3497" w:type="dxa"/>
            <w:shd w:val="clear" w:color="auto" w:fill="auto"/>
            <w:vAlign w:val="center"/>
          </w:tcPr>
          <w:p w14:paraId="7CE20535" w14:textId="2AD201E6" w:rsidR="00767481" w:rsidRDefault="00767481" w:rsidP="00767481">
            <w:pPr>
              <w:spacing w:after="0" w:line="360" w:lineRule="auto"/>
              <w:ind w:right="-270"/>
              <w:jc w:val="center"/>
              <w:rPr>
                <w:rFonts w:ascii="Palatino Linotype" w:eastAsia="Palatino Linotype" w:hAnsi="Palatino Linotype" w:cs="Palatino Linotype"/>
                <w:b/>
                <w:color w:val="002060"/>
                <w:sz w:val="26"/>
                <w:szCs w:val="26"/>
              </w:rPr>
            </w:pPr>
            <w:r>
              <w:rPr>
                <w:rFonts w:ascii="Palatino Linotype" w:eastAsia="Palatino Linotype" w:hAnsi="Palatino Linotype" w:cs="Palatino Linotype"/>
                <w:b/>
                <w:color w:val="002060"/>
                <w:sz w:val="26"/>
                <w:szCs w:val="26"/>
              </w:rPr>
              <w:t>70.110.000</w:t>
            </w:r>
          </w:p>
        </w:tc>
      </w:tr>
    </w:tbl>
    <w:p w14:paraId="21F74C7E" w14:textId="77777777" w:rsidR="005C42D7" w:rsidRDefault="005C42D7">
      <w:pPr>
        <w:spacing w:after="0" w:line="360" w:lineRule="auto"/>
        <w:ind w:left="-142" w:right="-270"/>
        <w:rPr>
          <w:rFonts w:ascii="Palatino Linotype" w:eastAsia="Palatino Linotype" w:hAnsi="Palatino Linotype" w:cs="Palatino Linotype"/>
          <w:b/>
          <w:color w:val="FF0066"/>
          <w:sz w:val="24"/>
          <w:szCs w:val="24"/>
          <w:u w:val="single"/>
        </w:rPr>
      </w:pPr>
    </w:p>
    <w:p w14:paraId="06E7185D" w14:textId="1BF50616" w:rsidR="00765EA0" w:rsidRDefault="00000000">
      <w:pPr>
        <w:spacing w:after="0" w:line="360" w:lineRule="auto"/>
        <w:ind w:left="-142" w:right="-270"/>
        <w:rPr>
          <w:rFonts w:ascii="Palatino Linotype" w:eastAsia="Palatino Linotype" w:hAnsi="Palatino Linotype" w:cs="Palatino Linotype"/>
          <w:b/>
          <w:color w:val="FF0066"/>
        </w:rPr>
      </w:pPr>
      <w:r>
        <w:rPr>
          <w:rFonts w:ascii="Palatino Linotype" w:eastAsia="Palatino Linotype" w:hAnsi="Palatino Linotype" w:cs="Palatino Linotype"/>
          <w:b/>
          <w:color w:val="FF0066"/>
          <w:sz w:val="24"/>
          <w:szCs w:val="24"/>
          <w:u w:val="single"/>
        </w:rPr>
        <w:t xml:space="preserve">LỊCH TRÌNH TOUR: </w:t>
      </w:r>
    </w:p>
    <w:tbl>
      <w:tblPr>
        <w:tblStyle w:val="af"/>
        <w:tblW w:w="10568" w:type="dxa"/>
        <w:tblInd w:w="-230" w:type="dxa"/>
        <w:tblBorders>
          <w:top w:val="single" w:sz="8" w:space="0" w:color="00B0F0"/>
          <w:left w:val="single" w:sz="8" w:space="0" w:color="00B0F0"/>
          <w:bottom w:val="single" w:sz="8" w:space="0" w:color="00B0F0"/>
          <w:right w:val="single" w:sz="8" w:space="0" w:color="00B0F0"/>
          <w:insideH w:val="single" w:sz="8" w:space="0" w:color="00B0F0"/>
          <w:insideV w:val="single" w:sz="8" w:space="0" w:color="00B0F0"/>
        </w:tblBorders>
        <w:tblLayout w:type="fixed"/>
        <w:tblLook w:val="0400" w:firstRow="0" w:lastRow="0" w:firstColumn="0" w:lastColumn="0" w:noHBand="0" w:noVBand="1"/>
      </w:tblPr>
      <w:tblGrid>
        <w:gridCol w:w="1071"/>
        <w:gridCol w:w="3402"/>
        <w:gridCol w:w="2551"/>
        <w:gridCol w:w="3544"/>
      </w:tblGrid>
      <w:tr w:rsidR="00765EA0" w14:paraId="5138F243" w14:textId="77777777">
        <w:tc>
          <w:tcPr>
            <w:tcW w:w="1071" w:type="dxa"/>
          </w:tcPr>
          <w:p w14:paraId="6A9E5E7B" w14:textId="77777777" w:rsidR="00765EA0" w:rsidRDefault="00000000">
            <w:pPr>
              <w:spacing w:after="0" w:line="240" w:lineRule="auto"/>
              <w:jc w:val="center"/>
              <w:rPr>
                <w:rFonts w:ascii="Palatino Linotype" w:eastAsia="Palatino Linotype" w:hAnsi="Palatino Linotype" w:cs="Palatino Linotype"/>
                <w:b/>
                <w:color w:val="002060"/>
                <w:sz w:val="24"/>
                <w:szCs w:val="24"/>
              </w:rPr>
            </w:pPr>
            <w:r>
              <w:rPr>
                <w:rFonts w:ascii="Palatino Linotype" w:eastAsia="Palatino Linotype" w:hAnsi="Palatino Linotype" w:cs="Palatino Linotype"/>
                <w:b/>
                <w:color w:val="002060"/>
                <w:sz w:val="24"/>
                <w:szCs w:val="24"/>
              </w:rPr>
              <w:t>NGÀY</w:t>
            </w:r>
          </w:p>
        </w:tc>
        <w:tc>
          <w:tcPr>
            <w:tcW w:w="3402" w:type="dxa"/>
          </w:tcPr>
          <w:p w14:paraId="589B8573" w14:textId="77777777" w:rsidR="00765EA0" w:rsidRDefault="00000000">
            <w:pPr>
              <w:spacing w:after="0" w:line="240" w:lineRule="auto"/>
              <w:jc w:val="center"/>
              <w:rPr>
                <w:rFonts w:ascii="Palatino Linotype" w:eastAsia="Palatino Linotype" w:hAnsi="Palatino Linotype" w:cs="Palatino Linotype"/>
                <w:b/>
                <w:color w:val="002060"/>
                <w:sz w:val="24"/>
                <w:szCs w:val="24"/>
              </w:rPr>
            </w:pPr>
            <w:r>
              <w:rPr>
                <w:rFonts w:ascii="Palatino Linotype" w:eastAsia="Palatino Linotype" w:hAnsi="Palatino Linotype" w:cs="Palatino Linotype"/>
                <w:b/>
                <w:color w:val="002060"/>
                <w:sz w:val="24"/>
                <w:szCs w:val="24"/>
              </w:rPr>
              <w:t>ĐIỂM ĐẾN</w:t>
            </w:r>
          </w:p>
        </w:tc>
        <w:tc>
          <w:tcPr>
            <w:tcW w:w="2551" w:type="dxa"/>
          </w:tcPr>
          <w:p w14:paraId="615B74C7" w14:textId="77777777" w:rsidR="00765EA0" w:rsidRDefault="00000000">
            <w:pPr>
              <w:spacing w:after="0" w:line="240" w:lineRule="auto"/>
              <w:jc w:val="center"/>
              <w:rPr>
                <w:rFonts w:ascii="Palatino Linotype" w:eastAsia="Palatino Linotype" w:hAnsi="Palatino Linotype" w:cs="Palatino Linotype"/>
                <w:b/>
                <w:color w:val="002060"/>
                <w:sz w:val="24"/>
                <w:szCs w:val="24"/>
              </w:rPr>
            </w:pPr>
            <w:r>
              <w:rPr>
                <w:rFonts w:ascii="Palatino Linotype" w:eastAsia="Palatino Linotype" w:hAnsi="Palatino Linotype" w:cs="Palatino Linotype"/>
                <w:b/>
                <w:color w:val="002060"/>
                <w:sz w:val="24"/>
                <w:szCs w:val="24"/>
              </w:rPr>
              <w:t>BỮA ĂN</w:t>
            </w:r>
          </w:p>
        </w:tc>
        <w:tc>
          <w:tcPr>
            <w:tcW w:w="3544" w:type="dxa"/>
          </w:tcPr>
          <w:p w14:paraId="0C9BD4A2" w14:textId="4C641411" w:rsidR="00765EA0" w:rsidRDefault="00000000">
            <w:pPr>
              <w:spacing w:after="0" w:line="240" w:lineRule="auto"/>
              <w:jc w:val="center"/>
              <w:rPr>
                <w:rFonts w:ascii="Palatino Linotype" w:eastAsia="Palatino Linotype" w:hAnsi="Palatino Linotype" w:cs="Palatino Linotype"/>
                <w:b/>
                <w:color w:val="002060"/>
                <w:sz w:val="24"/>
                <w:szCs w:val="24"/>
              </w:rPr>
            </w:pPr>
            <w:r>
              <w:rPr>
                <w:rFonts w:ascii="Palatino Linotype" w:eastAsia="Palatino Linotype" w:hAnsi="Palatino Linotype" w:cs="Palatino Linotype"/>
                <w:b/>
                <w:color w:val="002060"/>
                <w:sz w:val="24"/>
                <w:szCs w:val="24"/>
              </w:rPr>
              <w:t>KHÁCH SẠN</w:t>
            </w:r>
            <w:r w:rsidR="00A77315">
              <w:rPr>
                <w:rFonts w:ascii="Palatino Linotype" w:eastAsia="Palatino Linotype" w:hAnsi="Palatino Linotype" w:cs="Palatino Linotype"/>
                <w:b/>
                <w:color w:val="002060"/>
                <w:sz w:val="24"/>
                <w:szCs w:val="24"/>
              </w:rPr>
              <w:t xml:space="preserve"> DỰ KIẾN</w:t>
            </w:r>
          </w:p>
        </w:tc>
      </w:tr>
      <w:tr w:rsidR="00765EA0" w14:paraId="12AD04FC" w14:textId="77777777">
        <w:trPr>
          <w:trHeight w:val="350"/>
        </w:trPr>
        <w:tc>
          <w:tcPr>
            <w:tcW w:w="1071" w:type="dxa"/>
          </w:tcPr>
          <w:p w14:paraId="10B2E303" w14:textId="77777777" w:rsidR="00765EA0" w:rsidRDefault="00000000">
            <w:pPr>
              <w:spacing w:after="0" w:line="240" w:lineRule="auto"/>
              <w:jc w:val="center"/>
              <w:rPr>
                <w:rFonts w:ascii="Palatino Linotype" w:eastAsia="Palatino Linotype" w:hAnsi="Palatino Linotype" w:cs="Palatino Linotype"/>
                <w:color w:val="002060"/>
              </w:rPr>
            </w:pPr>
            <w:r>
              <w:rPr>
                <w:rFonts w:ascii="Palatino Linotype" w:eastAsia="Palatino Linotype" w:hAnsi="Palatino Linotype" w:cs="Palatino Linotype"/>
                <w:color w:val="002060"/>
              </w:rPr>
              <w:t>1</w:t>
            </w:r>
          </w:p>
        </w:tc>
        <w:tc>
          <w:tcPr>
            <w:tcW w:w="3402" w:type="dxa"/>
          </w:tcPr>
          <w:p w14:paraId="39BBA86E" w14:textId="180BE5F6" w:rsidR="00765EA0" w:rsidRDefault="00000000">
            <w:pPr>
              <w:spacing w:after="0"/>
              <w:rPr>
                <w:rFonts w:ascii="Palatino Linotype" w:eastAsia="Palatino Linotype" w:hAnsi="Palatino Linotype" w:cs="Palatino Linotype"/>
                <w:color w:val="002060"/>
              </w:rPr>
            </w:pPr>
            <w:r>
              <w:rPr>
                <w:rFonts w:ascii="Palatino Linotype" w:eastAsia="Palatino Linotype" w:hAnsi="Palatino Linotype" w:cs="Palatino Linotype"/>
                <w:color w:val="002060"/>
              </w:rPr>
              <w:t xml:space="preserve">Hà </w:t>
            </w:r>
            <w:proofErr w:type="gramStart"/>
            <w:r>
              <w:rPr>
                <w:rFonts w:ascii="Palatino Linotype" w:eastAsia="Palatino Linotype" w:hAnsi="Palatino Linotype" w:cs="Palatino Linotype"/>
                <w:color w:val="002060"/>
              </w:rPr>
              <w:t>Nội  –</w:t>
            </w:r>
            <w:proofErr w:type="gramEnd"/>
            <w:r>
              <w:rPr>
                <w:rFonts w:ascii="Palatino Linotype" w:eastAsia="Palatino Linotype" w:hAnsi="Palatino Linotype" w:cs="Palatino Linotype"/>
                <w:color w:val="002060"/>
              </w:rPr>
              <w:t xml:space="preserve"> </w:t>
            </w:r>
            <w:r w:rsidR="00AA2FFF">
              <w:rPr>
                <w:rFonts w:ascii="Palatino Linotype" w:eastAsia="Palatino Linotype" w:hAnsi="Palatino Linotype" w:cs="Palatino Linotype"/>
                <w:color w:val="002060"/>
              </w:rPr>
              <w:t>Munich</w:t>
            </w:r>
          </w:p>
        </w:tc>
        <w:tc>
          <w:tcPr>
            <w:tcW w:w="2551" w:type="dxa"/>
          </w:tcPr>
          <w:p w14:paraId="6F396298" w14:textId="77777777" w:rsidR="00765EA0" w:rsidRDefault="00000000">
            <w:pPr>
              <w:spacing w:after="0"/>
              <w:rPr>
                <w:rFonts w:ascii="Palatino Linotype" w:eastAsia="Palatino Linotype" w:hAnsi="Palatino Linotype" w:cs="Palatino Linotype"/>
                <w:color w:val="002060"/>
              </w:rPr>
            </w:pPr>
            <w:r>
              <w:rPr>
                <w:rFonts w:ascii="Palatino Linotype" w:eastAsia="Palatino Linotype" w:hAnsi="Palatino Linotype" w:cs="Palatino Linotype"/>
                <w:color w:val="002060"/>
              </w:rPr>
              <w:t>Ăn trên máy bay</w:t>
            </w:r>
          </w:p>
        </w:tc>
        <w:tc>
          <w:tcPr>
            <w:tcW w:w="3544" w:type="dxa"/>
          </w:tcPr>
          <w:p w14:paraId="07884ADF" w14:textId="77777777" w:rsidR="00765EA0" w:rsidRDefault="00000000">
            <w:pPr>
              <w:spacing w:after="0"/>
              <w:rPr>
                <w:rFonts w:ascii="Palatino Linotype" w:eastAsia="Palatino Linotype" w:hAnsi="Palatino Linotype" w:cs="Palatino Linotype"/>
                <w:color w:val="002060"/>
              </w:rPr>
            </w:pPr>
            <w:r>
              <w:rPr>
                <w:rFonts w:ascii="Palatino Linotype" w:eastAsia="Palatino Linotype" w:hAnsi="Palatino Linotype" w:cs="Palatino Linotype"/>
                <w:color w:val="002060"/>
              </w:rPr>
              <w:t>Nghỉ đêm trên máy bay</w:t>
            </w:r>
          </w:p>
        </w:tc>
      </w:tr>
      <w:tr w:rsidR="00765EA0" w14:paraId="3DCEE31D" w14:textId="77777777">
        <w:tc>
          <w:tcPr>
            <w:tcW w:w="1071" w:type="dxa"/>
          </w:tcPr>
          <w:p w14:paraId="12A50553" w14:textId="77777777" w:rsidR="00765EA0" w:rsidRDefault="00000000">
            <w:pPr>
              <w:spacing w:after="0" w:line="240" w:lineRule="auto"/>
              <w:jc w:val="center"/>
              <w:rPr>
                <w:rFonts w:ascii="Palatino Linotype" w:eastAsia="Palatino Linotype" w:hAnsi="Palatino Linotype" w:cs="Palatino Linotype"/>
                <w:color w:val="002060"/>
              </w:rPr>
            </w:pPr>
            <w:r>
              <w:rPr>
                <w:rFonts w:ascii="Palatino Linotype" w:eastAsia="Palatino Linotype" w:hAnsi="Palatino Linotype" w:cs="Palatino Linotype"/>
                <w:color w:val="002060"/>
              </w:rPr>
              <w:t>2</w:t>
            </w:r>
          </w:p>
        </w:tc>
        <w:tc>
          <w:tcPr>
            <w:tcW w:w="3402" w:type="dxa"/>
          </w:tcPr>
          <w:p w14:paraId="5FCA0975" w14:textId="5BC10F37" w:rsidR="00765EA0" w:rsidRDefault="00AA2FFF">
            <w:pPr>
              <w:spacing w:after="0"/>
              <w:rPr>
                <w:rFonts w:ascii="Palatino Linotype" w:eastAsia="Palatino Linotype" w:hAnsi="Palatino Linotype" w:cs="Palatino Linotype"/>
                <w:color w:val="002060"/>
              </w:rPr>
            </w:pPr>
            <w:r>
              <w:rPr>
                <w:rFonts w:ascii="Palatino Linotype" w:eastAsia="Palatino Linotype" w:hAnsi="Palatino Linotype" w:cs="Palatino Linotype"/>
                <w:color w:val="002060"/>
              </w:rPr>
              <w:t>Munich City Tour - Salzburg</w:t>
            </w:r>
          </w:p>
        </w:tc>
        <w:tc>
          <w:tcPr>
            <w:tcW w:w="2551" w:type="dxa"/>
          </w:tcPr>
          <w:p w14:paraId="64D9B235" w14:textId="77777777" w:rsidR="00765EA0" w:rsidRDefault="00000000">
            <w:pPr>
              <w:spacing w:after="0"/>
              <w:rPr>
                <w:rFonts w:ascii="Palatino Linotype" w:eastAsia="Palatino Linotype" w:hAnsi="Palatino Linotype" w:cs="Palatino Linotype"/>
                <w:color w:val="002060"/>
              </w:rPr>
            </w:pPr>
            <w:r>
              <w:rPr>
                <w:rFonts w:ascii="Palatino Linotype" w:eastAsia="Palatino Linotype" w:hAnsi="Palatino Linotype" w:cs="Palatino Linotype"/>
                <w:color w:val="002060"/>
              </w:rPr>
              <w:t>Ăn trưa/tối</w:t>
            </w:r>
          </w:p>
        </w:tc>
        <w:tc>
          <w:tcPr>
            <w:tcW w:w="3544" w:type="dxa"/>
          </w:tcPr>
          <w:p w14:paraId="0E9679E4" w14:textId="1AD5CF96" w:rsidR="00765EA0" w:rsidRDefault="007677CF">
            <w:pPr>
              <w:spacing w:after="0"/>
              <w:rPr>
                <w:rFonts w:ascii="Palatino Linotype" w:eastAsia="Palatino Linotype" w:hAnsi="Palatino Linotype" w:cs="Palatino Linotype"/>
                <w:i/>
                <w:color w:val="002060"/>
              </w:rPr>
            </w:pPr>
            <w:r>
              <w:rPr>
                <w:rFonts w:ascii="Palatino Linotype" w:eastAsia="Palatino Linotype" w:hAnsi="Palatino Linotype" w:cs="Palatino Linotype"/>
                <w:i/>
                <w:color w:val="002060"/>
              </w:rPr>
              <w:t>Nghỉ đêm tại khách sạn</w:t>
            </w:r>
          </w:p>
        </w:tc>
      </w:tr>
      <w:tr w:rsidR="00765EA0" w14:paraId="1250017A" w14:textId="77777777">
        <w:tc>
          <w:tcPr>
            <w:tcW w:w="1071" w:type="dxa"/>
          </w:tcPr>
          <w:p w14:paraId="44EBADB8" w14:textId="77777777" w:rsidR="00765EA0" w:rsidRDefault="00000000">
            <w:pPr>
              <w:spacing w:after="0" w:line="240" w:lineRule="auto"/>
              <w:jc w:val="center"/>
              <w:rPr>
                <w:rFonts w:ascii="Palatino Linotype" w:eastAsia="Palatino Linotype" w:hAnsi="Palatino Linotype" w:cs="Palatino Linotype"/>
                <w:color w:val="002060"/>
              </w:rPr>
            </w:pPr>
            <w:r>
              <w:rPr>
                <w:rFonts w:ascii="Palatino Linotype" w:eastAsia="Palatino Linotype" w:hAnsi="Palatino Linotype" w:cs="Palatino Linotype"/>
                <w:color w:val="002060"/>
              </w:rPr>
              <w:t>3</w:t>
            </w:r>
          </w:p>
        </w:tc>
        <w:tc>
          <w:tcPr>
            <w:tcW w:w="3402" w:type="dxa"/>
          </w:tcPr>
          <w:p w14:paraId="2074520C" w14:textId="490438DB" w:rsidR="00765EA0" w:rsidRDefault="00AA2FFF">
            <w:pPr>
              <w:spacing w:after="0"/>
              <w:rPr>
                <w:rFonts w:ascii="Palatino Linotype" w:eastAsia="Palatino Linotype" w:hAnsi="Palatino Linotype" w:cs="Palatino Linotype"/>
                <w:color w:val="002060"/>
              </w:rPr>
            </w:pPr>
            <w:r>
              <w:rPr>
                <w:rFonts w:ascii="Palatino Linotype" w:eastAsia="Palatino Linotype" w:hAnsi="Palatino Linotype" w:cs="Palatino Linotype"/>
                <w:color w:val="002060"/>
              </w:rPr>
              <w:t>Salzburg – Hallstatt - Villach</w:t>
            </w:r>
          </w:p>
        </w:tc>
        <w:tc>
          <w:tcPr>
            <w:tcW w:w="2551" w:type="dxa"/>
          </w:tcPr>
          <w:p w14:paraId="297C66E9" w14:textId="77777777" w:rsidR="00765EA0" w:rsidRDefault="00000000">
            <w:pPr>
              <w:spacing w:after="0"/>
              <w:rPr>
                <w:rFonts w:ascii="Palatino Linotype" w:eastAsia="Palatino Linotype" w:hAnsi="Palatino Linotype" w:cs="Palatino Linotype"/>
                <w:color w:val="002060"/>
              </w:rPr>
            </w:pPr>
            <w:r>
              <w:rPr>
                <w:rFonts w:ascii="Palatino Linotype" w:eastAsia="Palatino Linotype" w:hAnsi="Palatino Linotype" w:cs="Palatino Linotype"/>
                <w:color w:val="002060"/>
              </w:rPr>
              <w:t>Ăn sáng/trưa/tối</w:t>
            </w:r>
          </w:p>
        </w:tc>
        <w:tc>
          <w:tcPr>
            <w:tcW w:w="3544" w:type="dxa"/>
          </w:tcPr>
          <w:p w14:paraId="2484B63D" w14:textId="26D8C766" w:rsidR="00765EA0" w:rsidRDefault="00765EA0">
            <w:pPr>
              <w:spacing w:after="0"/>
              <w:rPr>
                <w:rFonts w:ascii="Palatino Linotype" w:eastAsia="Palatino Linotype" w:hAnsi="Palatino Linotype" w:cs="Palatino Linotype"/>
                <w:i/>
                <w:color w:val="002060"/>
              </w:rPr>
            </w:pPr>
          </w:p>
        </w:tc>
      </w:tr>
      <w:tr w:rsidR="00765EA0" w14:paraId="10AD5C21" w14:textId="77777777">
        <w:tc>
          <w:tcPr>
            <w:tcW w:w="1071" w:type="dxa"/>
          </w:tcPr>
          <w:p w14:paraId="22556B75" w14:textId="77777777" w:rsidR="00765EA0" w:rsidRDefault="00000000">
            <w:pPr>
              <w:spacing w:after="0" w:line="240" w:lineRule="auto"/>
              <w:jc w:val="center"/>
              <w:rPr>
                <w:rFonts w:ascii="Palatino Linotype" w:eastAsia="Palatino Linotype" w:hAnsi="Palatino Linotype" w:cs="Palatino Linotype"/>
                <w:color w:val="002060"/>
              </w:rPr>
            </w:pPr>
            <w:r>
              <w:rPr>
                <w:rFonts w:ascii="Palatino Linotype" w:eastAsia="Palatino Linotype" w:hAnsi="Palatino Linotype" w:cs="Palatino Linotype"/>
                <w:color w:val="002060"/>
              </w:rPr>
              <w:t>4</w:t>
            </w:r>
          </w:p>
        </w:tc>
        <w:tc>
          <w:tcPr>
            <w:tcW w:w="3402" w:type="dxa"/>
          </w:tcPr>
          <w:p w14:paraId="42081B94" w14:textId="36C524A4" w:rsidR="00765EA0" w:rsidRDefault="00AA2FFF">
            <w:pPr>
              <w:spacing w:after="0"/>
              <w:rPr>
                <w:rFonts w:ascii="Palatino Linotype" w:eastAsia="Palatino Linotype" w:hAnsi="Palatino Linotype" w:cs="Palatino Linotype"/>
                <w:color w:val="002060"/>
              </w:rPr>
            </w:pPr>
            <w:r>
              <w:rPr>
                <w:rFonts w:ascii="Palatino Linotype" w:eastAsia="Palatino Linotype" w:hAnsi="Palatino Linotype" w:cs="Palatino Linotype"/>
                <w:color w:val="002060"/>
              </w:rPr>
              <w:t xml:space="preserve">Villach – Venice </w:t>
            </w:r>
          </w:p>
        </w:tc>
        <w:tc>
          <w:tcPr>
            <w:tcW w:w="2551" w:type="dxa"/>
          </w:tcPr>
          <w:p w14:paraId="4C16DFD2" w14:textId="77777777" w:rsidR="00765EA0" w:rsidRDefault="00000000">
            <w:pPr>
              <w:spacing w:after="0"/>
              <w:rPr>
                <w:rFonts w:ascii="Palatino Linotype" w:eastAsia="Palatino Linotype" w:hAnsi="Palatino Linotype" w:cs="Palatino Linotype"/>
                <w:color w:val="002060"/>
              </w:rPr>
            </w:pPr>
            <w:r>
              <w:rPr>
                <w:rFonts w:ascii="Palatino Linotype" w:eastAsia="Palatino Linotype" w:hAnsi="Palatino Linotype" w:cs="Palatino Linotype"/>
                <w:color w:val="002060"/>
              </w:rPr>
              <w:t>Ăn sáng/trưa/tối</w:t>
            </w:r>
          </w:p>
        </w:tc>
        <w:tc>
          <w:tcPr>
            <w:tcW w:w="3544" w:type="dxa"/>
          </w:tcPr>
          <w:p w14:paraId="24955A13" w14:textId="65665A69" w:rsidR="00765EA0" w:rsidRDefault="00765EA0">
            <w:pPr>
              <w:spacing w:after="0"/>
              <w:rPr>
                <w:rFonts w:ascii="Palatino Linotype" w:eastAsia="Palatino Linotype" w:hAnsi="Palatino Linotype" w:cs="Palatino Linotype"/>
                <w:i/>
                <w:color w:val="002060"/>
              </w:rPr>
            </w:pPr>
          </w:p>
        </w:tc>
      </w:tr>
      <w:tr w:rsidR="00765EA0" w14:paraId="5511B2A9" w14:textId="77777777">
        <w:tc>
          <w:tcPr>
            <w:tcW w:w="1071" w:type="dxa"/>
          </w:tcPr>
          <w:p w14:paraId="65B40D91" w14:textId="77777777" w:rsidR="00765EA0" w:rsidRDefault="00000000">
            <w:pPr>
              <w:spacing w:after="0" w:line="240" w:lineRule="auto"/>
              <w:jc w:val="center"/>
              <w:rPr>
                <w:rFonts w:ascii="Palatino Linotype" w:eastAsia="Palatino Linotype" w:hAnsi="Palatino Linotype" w:cs="Palatino Linotype"/>
                <w:color w:val="002060"/>
              </w:rPr>
            </w:pPr>
            <w:r>
              <w:rPr>
                <w:rFonts w:ascii="Palatino Linotype" w:eastAsia="Palatino Linotype" w:hAnsi="Palatino Linotype" w:cs="Palatino Linotype"/>
                <w:color w:val="002060"/>
              </w:rPr>
              <w:t>5</w:t>
            </w:r>
          </w:p>
        </w:tc>
        <w:tc>
          <w:tcPr>
            <w:tcW w:w="3402" w:type="dxa"/>
          </w:tcPr>
          <w:p w14:paraId="47795AA1" w14:textId="4A177A3D" w:rsidR="00765EA0" w:rsidRDefault="00AA2FFF">
            <w:pPr>
              <w:spacing w:after="0"/>
              <w:rPr>
                <w:rFonts w:ascii="Palatino Linotype" w:eastAsia="Palatino Linotype" w:hAnsi="Palatino Linotype" w:cs="Palatino Linotype"/>
                <w:color w:val="002060"/>
              </w:rPr>
            </w:pPr>
            <w:r>
              <w:rPr>
                <w:rFonts w:ascii="Palatino Linotype" w:eastAsia="Palatino Linotype" w:hAnsi="Palatino Linotype" w:cs="Palatino Linotype"/>
                <w:color w:val="002060"/>
              </w:rPr>
              <w:t>Venice - Milan</w:t>
            </w:r>
          </w:p>
        </w:tc>
        <w:tc>
          <w:tcPr>
            <w:tcW w:w="2551" w:type="dxa"/>
          </w:tcPr>
          <w:p w14:paraId="15969BFF" w14:textId="77777777" w:rsidR="00765EA0" w:rsidRDefault="00000000">
            <w:pPr>
              <w:spacing w:after="0"/>
              <w:rPr>
                <w:rFonts w:ascii="Palatino Linotype" w:eastAsia="Palatino Linotype" w:hAnsi="Palatino Linotype" w:cs="Palatino Linotype"/>
                <w:color w:val="002060"/>
              </w:rPr>
            </w:pPr>
            <w:r>
              <w:rPr>
                <w:rFonts w:ascii="Palatino Linotype" w:eastAsia="Palatino Linotype" w:hAnsi="Palatino Linotype" w:cs="Palatino Linotype"/>
                <w:color w:val="002060"/>
              </w:rPr>
              <w:t>Ăn sáng/trưa/tối</w:t>
            </w:r>
          </w:p>
        </w:tc>
        <w:tc>
          <w:tcPr>
            <w:tcW w:w="3544" w:type="dxa"/>
          </w:tcPr>
          <w:p w14:paraId="4DEB4061" w14:textId="22A75D7D" w:rsidR="00765EA0" w:rsidRDefault="00765EA0">
            <w:pPr>
              <w:spacing w:after="0"/>
              <w:rPr>
                <w:rFonts w:ascii="Palatino Linotype" w:eastAsia="Palatino Linotype" w:hAnsi="Palatino Linotype" w:cs="Palatino Linotype"/>
                <w:i/>
                <w:color w:val="002060"/>
              </w:rPr>
            </w:pPr>
          </w:p>
        </w:tc>
      </w:tr>
      <w:tr w:rsidR="00765EA0" w14:paraId="5120FB0F" w14:textId="77777777">
        <w:tc>
          <w:tcPr>
            <w:tcW w:w="1071" w:type="dxa"/>
          </w:tcPr>
          <w:p w14:paraId="22FFED0A" w14:textId="77777777" w:rsidR="00765EA0" w:rsidRDefault="00000000">
            <w:pPr>
              <w:spacing w:after="0" w:line="240" w:lineRule="auto"/>
              <w:jc w:val="center"/>
              <w:rPr>
                <w:rFonts w:ascii="Palatino Linotype" w:eastAsia="Palatino Linotype" w:hAnsi="Palatino Linotype" w:cs="Palatino Linotype"/>
                <w:color w:val="002060"/>
              </w:rPr>
            </w:pPr>
            <w:r>
              <w:rPr>
                <w:rFonts w:ascii="Palatino Linotype" w:eastAsia="Palatino Linotype" w:hAnsi="Palatino Linotype" w:cs="Palatino Linotype"/>
                <w:color w:val="002060"/>
              </w:rPr>
              <w:t>6</w:t>
            </w:r>
          </w:p>
        </w:tc>
        <w:tc>
          <w:tcPr>
            <w:tcW w:w="3402" w:type="dxa"/>
          </w:tcPr>
          <w:p w14:paraId="4F3564D6" w14:textId="007647CC" w:rsidR="00765EA0" w:rsidRDefault="00000000">
            <w:pPr>
              <w:spacing w:after="0"/>
              <w:rPr>
                <w:rFonts w:ascii="Palatino Linotype" w:eastAsia="Palatino Linotype" w:hAnsi="Palatino Linotype" w:cs="Palatino Linotype"/>
                <w:color w:val="002060"/>
              </w:rPr>
            </w:pPr>
            <w:proofErr w:type="gramStart"/>
            <w:r>
              <w:rPr>
                <w:rFonts w:ascii="Palatino Linotype" w:eastAsia="Palatino Linotype" w:hAnsi="Palatino Linotype" w:cs="Palatino Linotype"/>
                <w:color w:val="002060"/>
              </w:rPr>
              <w:t>Milan  -</w:t>
            </w:r>
            <w:proofErr w:type="gramEnd"/>
            <w:r>
              <w:rPr>
                <w:rFonts w:ascii="Palatino Linotype" w:eastAsia="Palatino Linotype" w:hAnsi="Palatino Linotype" w:cs="Palatino Linotype"/>
                <w:color w:val="002060"/>
              </w:rPr>
              <w:t xml:space="preserve"> </w:t>
            </w:r>
            <w:r w:rsidR="00AA2FFF">
              <w:rPr>
                <w:rFonts w:ascii="Palatino Linotype" w:eastAsia="Palatino Linotype" w:hAnsi="Palatino Linotype" w:cs="Palatino Linotype"/>
                <w:color w:val="002060"/>
              </w:rPr>
              <w:t>Engelberg - Lucern</w:t>
            </w:r>
            <w:r>
              <w:rPr>
                <w:rFonts w:ascii="Palatino Linotype" w:eastAsia="Palatino Linotype" w:hAnsi="Palatino Linotype" w:cs="Palatino Linotype"/>
                <w:color w:val="002060"/>
              </w:rPr>
              <w:t xml:space="preserve"> </w:t>
            </w:r>
            <w:r>
              <w:rPr>
                <w:rFonts w:ascii="Palatino Linotype" w:eastAsia="Palatino Linotype" w:hAnsi="Palatino Linotype" w:cs="Palatino Linotype"/>
                <w:color w:val="002060"/>
              </w:rPr>
              <w:tab/>
              <w:t>  </w:t>
            </w:r>
          </w:p>
        </w:tc>
        <w:tc>
          <w:tcPr>
            <w:tcW w:w="2551" w:type="dxa"/>
          </w:tcPr>
          <w:p w14:paraId="4E6A352A" w14:textId="77777777" w:rsidR="00765EA0" w:rsidRDefault="00000000">
            <w:pPr>
              <w:spacing w:after="0"/>
              <w:rPr>
                <w:rFonts w:ascii="Palatino Linotype" w:eastAsia="Palatino Linotype" w:hAnsi="Palatino Linotype" w:cs="Palatino Linotype"/>
                <w:color w:val="002060"/>
              </w:rPr>
            </w:pPr>
            <w:r>
              <w:rPr>
                <w:rFonts w:ascii="Palatino Linotype" w:eastAsia="Palatino Linotype" w:hAnsi="Palatino Linotype" w:cs="Palatino Linotype"/>
                <w:color w:val="002060"/>
              </w:rPr>
              <w:t>Ăn sáng/trưa/tối</w:t>
            </w:r>
          </w:p>
        </w:tc>
        <w:tc>
          <w:tcPr>
            <w:tcW w:w="3544" w:type="dxa"/>
          </w:tcPr>
          <w:p w14:paraId="5B867AC7" w14:textId="09BA5B1B" w:rsidR="00765EA0" w:rsidRDefault="00765EA0">
            <w:pPr>
              <w:spacing w:after="0"/>
              <w:rPr>
                <w:rFonts w:ascii="Palatino Linotype" w:eastAsia="Palatino Linotype" w:hAnsi="Palatino Linotype" w:cs="Palatino Linotype"/>
                <w:i/>
                <w:color w:val="002060"/>
              </w:rPr>
            </w:pPr>
          </w:p>
        </w:tc>
      </w:tr>
      <w:tr w:rsidR="00765EA0" w14:paraId="784386C7" w14:textId="77777777">
        <w:tc>
          <w:tcPr>
            <w:tcW w:w="1071" w:type="dxa"/>
          </w:tcPr>
          <w:p w14:paraId="794C5553" w14:textId="77777777" w:rsidR="00765EA0" w:rsidRDefault="00000000">
            <w:pPr>
              <w:spacing w:after="0" w:line="240" w:lineRule="auto"/>
              <w:jc w:val="center"/>
              <w:rPr>
                <w:rFonts w:ascii="Palatino Linotype" w:eastAsia="Palatino Linotype" w:hAnsi="Palatino Linotype" w:cs="Palatino Linotype"/>
                <w:color w:val="002060"/>
              </w:rPr>
            </w:pPr>
            <w:r>
              <w:rPr>
                <w:rFonts w:ascii="Palatino Linotype" w:eastAsia="Palatino Linotype" w:hAnsi="Palatino Linotype" w:cs="Palatino Linotype"/>
                <w:color w:val="002060"/>
              </w:rPr>
              <w:t>7</w:t>
            </w:r>
          </w:p>
        </w:tc>
        <w:tc>
          <w:tcPr>
            <w:tcW w:w="3402" w:type="dxa"/>
          </w:tcPr>
          <w:p w14:paraId="00723A0E" w14:textId="08D9EC6A" w:rsidR="00765EA0" w:rsidRDefault="00AA2FFF">
            <w:pPr>
              <w:spacing w:after="0"/>
              <w:rPr>
                <w:rFonts w:ascii="Palatino Linotype" w:eastAsia="Palatino Linotype" w:hAnsi="Palatino Linotype" w:cs="Palatino Linotype"/>
                <w:color w:val="002060"/>
              </w:rPr>
            </w:pPr>
            <w:r>
              <w:rPr>
                <w:rFonts w:ascii="Palatino Linotype" w:eastAsia="Palatino Linotype" w:hAnsi="Palatino Linotype" w:cs="Palatino Linotype"/>
                <w:color w:val="002060"/>
              </w:rPr>
              <w:t xml:space="preserve">Lucern – Colmar - </w:t>
            </w:r>
            <w:r w:rsidR="007677CF">
              <w:rPr>
                <w:rFonts w:ascii="Palatino Linotype" w:eastAsia="Palatino Linotype" w:hAnsi="Palatino Linotype" w:cs="Palatino Linotype"/>
                <w:color w:val="002060"/>
              </w:rPr>
              <w:t>Reims</w:t>
            </w:r>
          </w:p>
        </w:tc>
        <w:tc>
          <w:tcPr>
            <w:tcW w:w="2551" w:type="dxa"/>
          </w:tcPr>
          <w:p w14:paraId="3929E9F4" w14:textId="77777777" w:rsidR="00765EA0" w:rsidRDefault="00000000">
            <w:pPr>
              <w:spacing w:after="0"/>
              <w:rPr>
                <w:rFonts w:ascii="Palatino Linotype" w:eastAsia="Palatino Linotype" w:hAnsi="Palatino Linotype" w:cs="Palatino Linotype"/>
                <w:color w:val="002060"/>
              </w:rPr>
            </w:pPr>
            <w:r>
              <w:rPr>
                <w:rFonts w:ascii="Palatino Linotype" w:eastAsia="Palatino Linotype" w:hAnsi="Palatino Linotype" w:cs="Palatino Linotype"/>
                <w:color w:val="002060"/>
              </w:rPr>
              <w:t>Ăn sáng/trưa/tối</w:t>
            </w:r>
          </w:p>
        </w:tc>
        <w:tc>
          <w:tcPr>
            <w:tcW w:w="3544" w:type="dxa"/>
          </w:tcPr>
          <w:p w14:paraId="1800F855" w14:textId="4D45D45A" w:rsidR="00765EA0" w:rsidRDefault="00765EA0">
            <w:pPr>
              <w:spacing w:after="0"/>
              <w:rPr>
                <w:rFonts w:ascii="Palatino Linotype" w:eastAsia="Palatino Linotype" w:hAnsi="Palatino Linotype" w:cs="Palatino Linotype"/>
                <w:i/>
                <w:color w:val="002060"/>
              </w:rPr>
            </w:pPr>
          </w:p>
        </w:tc>
      </w:tr>
      <w:tr w:rsidR="00765EA0" w14:paraId="27C6D86C" w14:textId="77777777">
        <w:tc>
          <w:tcPr>
            <w:tcW w:w="1071" w:type="dxa"/>
          </w:tcPr>
          <w:p w14:paraId="51967F72" w14:textId="77777777" w:rsidR="00765EA0" w:rsidRDefault="00000000">
            <w:pPr>
              <w:spacing w:after="0" w:line="240" w:lineRule="auto"/>
              <w:jc w:val="center"/>
              <w:rPr>
                <w:rFonts w:ascii="Palatino Linotype" w:eastAsia="Palatino Linotype" w:hAnsi="Palatino Linotype" w:cs="Palatino Linotype"/>
                <w:color w:val="002060"/>
              </w:rPr>
            </w:pPr>
            <w:r>
              <w:rPr>
                <w:rFonts w:ascii="Palatino Linotype" w:eastAsia="Palatino Linotype" w:hAnsi="Palatino Linotype" w:cs="Palatino Linotype"/>
                <w:color w:val="002060"/>
              </w:rPr>
              <w:t>8</w:t>
            </w:r>
          </w:p>
        </w:tc>
        <w:tc>
          <w:tcPr>
            <w:tcW w:w="3402" w:type="dxa"/>
          </w:tcPr>
          <w:p w14:paraId="15A41BB2" w14:textId="4FA5E2FC" w:rsidR="00765EA0" w:rsidRDefault="007677CF">
            <w:pPr>
              <w:spacing w:after="0"/>
              <w:rPr>
                <w:rFonts w:ascii="Palatino Linotype" w:eastAsia="Palatino Linotype" w:hAnsi="Palatino Linotype" w:cs="Palatino Linotype"/>
                <w:color w:val="002060"/>
              </w:rPr>
            </w:pPr>
            <w:r>
              <w:rPr>
                <w:rFonts w:ascii="Palatino Linotype" w:eastAsia="Palatino Linotype" w:hAnsi="Palatino Linotype" w:cs="Palatino Linotype"/>
                <w:color w:val="002060"/>
              </w:rPr>
              <w:t xml:space="preserve">Reims </w:t>
            </w:r>
            <w:r w:rsidR="00AA2FFF">
              <w:rPr>
                <w:rFonts w:ascii="Palatino Linotype" w:eastAsia="Palatino Linotype" w:hAnsi="Palatino Linotype" w:cs="Palatino Linotype"/>
                <w:color w:val="002060"/>
              </w:rPr>
              <w:t>– Paris</w:t>
            </w:r>
          </w:p>
        </w:tc>
        <w:tc>
          <w:tcPr>
            <w:tcW w:w="2551" w:type="dxa"/>
          </w:tcPr>
          <w:p w14:paraId="53C748FD" w14:textId="77777777" w:rsidR="00765EA0" w:rsidRDefault="00000000">
            <w:pPr>
              <w:spacing w:after="0"/>
              <w:rPr>
                <w:rFonts w:ascii="Palatino Linotype" w:eastAsia="Palatino Linotype" w:hAnsi="Palatino Linotype" w:cs="Palatino Linotype"/>
                <w:color w:val="002060"/>
              </w:rPr>
            </w:pPr>
            <w:r>
              <w:rPr>
                <w:rFonts w:ascii="Palatino Linotype" w:eastAsia="Palatino Linotype" w:hAnsi="Palatino Linotype" w:cs="Palatino Linotype"/>
                <w:color w:val="002060"/>
              </w:rPr>
              <w:t>Ăn sáng/trưa/tối</w:t>
            </w:r>
          </w:p>
        </w:tc>
        <w:tc>
          <w:tcPr>
            <w:tcW w:w="3544" w:type="dxa"/>
          </w:tcPr>
          <w:p w14:paraId="1F47FD23" w14:textId="0AF06DB8" w:rsidR="00765EA0" w:rsidRDefault="00765EA0">
            <w:pPr>
              <w:spacing w:after="0"/>
              <w:rPr>
                <w:rFonts w:ascii="Palatino Linotype" w:eastAsia="Palatino Linotype" w:hAnsi="Palatino Linotype" w:cs="Palatino Linotype"/>
                <w:i/>
                <w:color w:val="002060"/>
              </w:rPr>
            </w:pPr>
          </w:p>
        </w:tc>
      </w:tr>
      <w:tr w:rsidR="00765EA0" w14:paraId="2EF611C7" w14:textId="77777777">
        <w:tc>
          <w:tcPr>
            <w:tcW w:w="1071" w:type="dxa"/>
          </w:tcPr>
          <w:p w14:paraId="12695D43" w14:textId="77777777" w:rsidR="00765EA0" w:rsidRDefault="00000000">
            <w:pPr>
              <w:spacing w:after="0" w:line="240" w:lineRule="auto"/>
              <w:jc w:val="center"/>
              <w:rPr>
                <w:rFonts w:ascii="Palatino Linotype" w:eastAsia="Palatino Linotype" w:hAnsi="Palatino Linotype" w:cs="Palatino Linotype"/>
                <w:color w:val="002060"/>
              </w:rPr>
            </w:pPr>
            <w:r>
              <w:rPr>
                <w:rFonts w:ascii="Palatino Linotype" w:eastAsia="Palatino Linotype" w:hAnsi="Palatino Linotype" w:cs="Palatino Linotype"/>
                <w:color w:val="002060"/>
              </w:rPr>
              <w:t>9</w:t>
            </w:r>
          </w:p>
        </w:tc>
        <w:tc>
          <w:tcPr>
            <w:tcW w:w="3402" w:type="dxa"/>
          </w:tcPr>
          <w:p w14:paraId="6F2B8564" w14:textId="1AF310EB" w:rsidR="00765EA0" w:rsidRDefault="00AA2FFF">
            <w:pPr>
              <w:spacing w:after="0"/>
              <w:rPr>
                <w:rFonts w:ascii="Palatino Linotype" w:eastAsia="Palatino Linotype" w:hAnsi="Palatino Linotype" w:cs="Palatino Linotype"/>
                <w:color w:val="002060"/>
              </w:rPr>
            </w:pPr>
            <w:r>
              <w:rPr>
                <w:rFonts w:ascii="Palatino Linotype" w:eastAsia="Palatino Linotype" w:hAnsi="Palatino Linotype" w:cs="Palatino Linotype"/>
                <w:color w:val="002060"/>
              </w:rPr>
              <w:t>Paris – Airport  </w:t>
            </w:r>
          </w:p>
        </w:tc>
        <w:tc>
          <w:tcPr>
            <w:tcW w:w="2551" w:type="dxa"/>
          </w:tcPr>
          <w:p w14:paraId="73A9340D" w14:textId="77777777" w:rsidR="00765EA0" w:rsidRDefault="00000000">
            <w:pPr>
              <w:spacing w:after="0"/>
              <w:rPr>
                <w:rFonts w:ascii="Palatino Linotype" w:eastAsia="Palatino Linotype" w:hAnsi="Palatino Linotype" w:cs="Palatino Linotype"/>
                <w:color w:val="002060"/>
              </w:rPr>
            </w:pPr>
            <w:r>
              <w:rPr>
                <w:rFonts w:ascii="Palatino Linotype" w:eastAsia="Palatino Linotype" w:hAnsi="Palatino Linotype" w:cs="Palatino Linotype"/>
                <w:color w:val="002060"/>
              </w:rPr>
              <w:t>Ăn sáng</w:t>
            </w:r>
          </w:p>
        </w:tc>
        <w:tc>
          <w:tcPr>
            <w:tcW w:w="3544" w:type="dxa"/>
          </w:tcPr>
          <w:p w14:paraId="3D3ED820" w14:textId="77777777" w:rsidR="00765EA0" w:rsidRDefault="00000000">
            <w:pPr>
              <w:spacing w:after="0"/>
              <w:rPr>
                <w:rFonts w:ascii="Palatino Linotype" w:eastAsia="Palatino Linotype" w:hAnsi="Palatino Linotype" w:cs="Palatino Linotype"/>
                <w:i/>
                <w:color w:val="002060"/>
              </w:rPr>
            </w:pPr>
            <w:r>
              <w:rPr>
                <w:rFonts w:ascii="Palatino Linotype" w:eastAsia="Palatino Linotype" w:hAnsi="Palatino Linotype" w:cs="Palatino Linotype"/>
                <w:color w:val="002060"/>
              </w:rPr>
              <w:t>Nghỉ đêm trên máy bay</w:t>
            </w:r>
          </w:p>
        </w:tc>
      </w:tr>
      <w:tr w:rsidR="00765EA0" w14:paraId="3469DAC5" w14:textId="77777777">
        <w:tc>
          <w:tcPr>
            <w:tcW w:w="1071" w:type="dxa"/>
          </w:tcPr>
          <w:p w14:paraId="3114C414" w14:textId="77777777" w:rsidR="00765EA0" w:rsidRDefault="00000000">
            <w:pPr>
              <w:spacing w:after="0" w:line="240" w:lineRule="auto"/>
              <w:jc w:val="center"/>
              <w:rPr>
                <w:rFonts w:ascii="Palatino Linotype" w:eastAsia="Palatino Linotype" w:hAnsi="Palatino Linotype" w:cs="Palatino Linotype"/>
                <w:color w:val="002060"/>
              </w:rPr>
            </w:pPr>
            <w:r>
              <w:rPr>
                <w:rFonts w:ascii="Palatino Linotype" w:eastAsia="Palatino Linotype" w:hAnsi="Palatino Linotype" w:cs="Palatino Linotype"/>
                <w:color w:val="002060"/>
              </w:rPr>
              <w:t>10</w:t>
            </w:r>
          </w:p>
        </w:tc>
        <w:tc>
          <w:tcPr>
            <w:tcW w:w="3402" w:type="dxa"/>
          </w:tcPr>
          <w:p w14:paraId="04B3035E" w14:textId="77777777" w:rsidR="00765EA0" w:rsidRDefault="00000000">
            <w:pPr>
              <w:spacing w:after="0"/>
              <w:rPr>
                <w:rFonts w:ascii="Palatino Linotype" w:eastAsia="Palatino Linotype" w:hAnsi="Palatino Linotype" w:cs="Palatino Linotype"/>
                <w:color w:val="002060"/>
              </w:rPr>
            </w:pPr>
            <w:r>
              <w:rPr>
                <w:rFonts w:ascii="Palatino Linotype" w:eastAsia="Palatino Linotype" w:hAnsi="Palatino Linotype" w:cs="Palatino Linotype"/>
                <w:color w:val="002060"/>
              </w:rPr>
              <w:t>Hà Nội, Vietnam</w:t>
            </w:r>
          </w:p>
        </w:tc>
        <w:tc>
          <w:tcPr>
            <w:tcW w:w="2551" w:type="dxa"/>
          </w:tcPr>
          <w:p w14:paraId="6294E74A" w14:textId="77777777" w:rsidR="00765EA0" w:rsidRDefault="00765EA0">
            <w:pPr>
              <w:spacing w:after="0"/>
              <w:rPr>
                <w:rFonts w:ascii="Palatino Linotype" w:eastAsia="Palatino Linotype" w:hAnsi="Palatino Linotype" w:cs="Palatino Linotype"/>
                <w:color w:val="002060"/>
              </w:rPr>
            </w:pPr>
          </w:p>
        </w:tc>
        <w:tc>
          <w:tcPr>
            <w:tcW w:w="3544" w:type="dxa"/>
          </w:tcPr>
          <w:p w14:paraId="057A004A" w14:textId="77777777" w:rsidR="00765EA0" w:rsidRDefault="00765EA0">
            <w:pPr>
              <w:spacing w:after="0"/>
              <w:rPr>
                <w:rFonts w:ascii="Palatino Linotype" w:eastAsia="Palatino Linotype" w:hAnsi="Palatino Linotype" w:cs="Palatino Linotype"/>
                <w:color w:val="002060"/>
              </w:rPr>
            </w:pPr>
          </w:p>
        </w:tc>
      </w:tr>
    </w:tbl>
    <w:p w14:paraId="5BFA80C5" w14:textId="77777777" w:rsidR="00765EA0" w:rsidRDefault="00765EA0">
      <w:pPr>
        <w:spacing w:after="0" w:line="360" w:lineRule="auto"/>
        <w:jc w:val="center"/>
        <w:rPr>
          <w:rFonts w:ascii="Palatino Linotype" w:eastAsia="Palatino Linotype" w:hAnsi="Palatino Linotype" w:cs="Palatino Linotype"/>
          <w:b/>
          <w:color w:val="002060"/>
          <w:sz w:val="24"/>
          <w:szCs w:val="24"/>
        </w:rPr>
      </w:pPr>
    </w:p>
    <w:p w14:paraId="342AF12A" w14:textId="77777777" w:rsidR="00765EA0" w:rsidRDefault="00000000">
      <w:pPr>
        <w:spacing w:after="0" w:line="360" w:lineRule="auto"/>
        <w:rPr>
          <w:rFonts w:ascii="Palatino Linotype" w:eastAsia="Palatino Linotype" w:hAnsi="Palatino Linotype" w:cs="Palatino Linotype"/>
          <w:b/>
          <w:color w:val="FF0066"/>
          <w:sz w:val="24"/>
          <w:szCs w:val="24"/>
          <w:u w:val="single"/>
        </w:rPr>
      </w:pPr>
      <w:r>
        <w:rPr>
          <w:rFonts w:ascii="Palatino Linotype" w:eastAsia="Palatino Linotype" w:hAnsi="Palatino Linotype" w:cs="Palatino Linotype"/>
          <w:b/>
          <w:color w:val="FF0066"/>
          <w:sz w:val="24"/>
          <w:szCs w:val="24"/>
          <w:u w:val="single"/>
        </w:rPr>
        <w:t>ĐẶC ĐIỂM NỔI BẬT:</w:t>
      </w:r>
    </w:p>
    <w:p w14:paraId="4035C59E" w14:textId="094073E0" w:rsidR="00765EA0" w:rsidRPr="009A620B" w:rsidRDefault="00000000" w:rsidP="009A620B">
      <w:pPr>
        <w:numPr>
          <w:ilvl w:val="0"/>
          <w:numId w:val="1"/>
        </w:numPr>
        <w:spacing w:before="20" w:after="0" w:line="360" w:lineRule="auto"/>
        <w:jc w:val="both"/>
        <w:rPr>
          <w:rFonts w:ascii="Palatino Linotype" w:eastAsia="Palatino Linotype" w:hAnsi="Palatino Linotype" w:cs="Palatino Linotype"/>
          <w:i/>
          <w:sz w:val="24"/>
          <w:szCs w:val="24"/>
        </w:rPr>
      </w:pPr>
      <w:r>
        <w:rPr>
          <w:rFonts w:ascii="Palatino Linotype" w:eastAsia="Palatino Linotype" w:hAnsi="Palatino Linotype" w:cs="Palatino Linotype"/>
          <w:i/>
          <w:sz w:val="24"/>
          <w:szCs w:val="24"/>
        </w:rPr>
        <w:t>Hỗ trợ thủ tục làm Visa cho khách hàng chuyên nghiệp và tận tìn</w:t>
      </w:r>
      <w:r w:rsidR="009A620B">
        <w:rPr>
          <w:rFonts w:ascii="Palatino Linotype" w:eastAsia="Palatino Linotype" w:hAnsi="Palatino Linotype" w:cs="Palatino Linotype"/>
          <w:i/>
          <w:sz w:val="24"/>
          <w:szCs w:val="24"/>
        </w:rPr>
        <w:t xml:space="preserve">h; </w:t>
      </w:r>
      <w:r w:rsidRPr="009A620B">
        <w:rPr>
          <w:rFonts w:ascii="Palatino Linotype" w:eastAsia="Palatino Linotype" w:hAnsi="Palatino Linotype" w:cs="Palatino Linotype"/>
          <w:i/>
          <w:sz w:val="24"/>
          <w:szCs w:val="24"/>
        </w:rPr>
        <w:t xml:space="preserve">Đảm bảo tỉ lệ đạt visa 99% </w:t>
      </w:r>
    </w:p>
    <w:p w14:paraId="69EB18D6" w14:textId="77777777" w:rsidR="00765EA0" w:rsidRDefault="00000000">
      <w:pPr>
        <w:numPr>
          <w:ilvl w:val="0"/>
          <w:numId w:val="1"/>
        </w:numPr>
        <w:pBdr>
          <w:top w:val="nil"/>
          <w:left w:val="nil"/>
          <w:bottom w:val="nil"/>
          <w:right w:val="nil"/>
          <w:between w:val="nil"/>
        </w:pBdr>
        <w:spacing w:after="0" w:line="360" w:lineRule="auto"/>
        <w:jc w:val="both"/>
        <w:rPr>
          <w:rFonts w:ascii="Palatino Linotype" w:eastAsia="Palatino Linotype" w:hAnsi="Palatino Linotype" w:cs="Palatino Linotype"/>
          <w:b/>
          <w:i/>
          <w:color w:val="000000"/>
          <w:sz w:val="24"/>
          <w:szCs w:val="24"/>
        </w:rPr>
      </w:pPr>
      <w:bookmarkStart w:id="0" w:name="_heading=h.1fob9te" w:colFirst="0" w:colLast="0"/>
      <w:bookmarkEnd w:id="0"/>
      <w:r>
        <w:rPr>
          <w:rFonts w:ascii="Palatino Linotype" w:eastAsia="Palatino Linotype" w:hAnsi="Palatino Linotype" w:cs="Palatino Linotype"/>
          <w:i/>
          <w:color w:val="000000"/>
          <w:sz w:val="24"/>
          <w:szCs w:val="24"/>
        </w:rPr>
        <w:t>Có cơ hội tham quan</w:t>
      </w:r>
      <w:r>
        <w:rPr>
          <w:rFonts w:ascii="Palatino Linotype" w:eastAsia="Palatino Linotype" w:hAnsi="Palatino Linotype" w:cs="Palatino Linotype"/>
          <w:b/>
          <w:i/>
          <w:color w:val="000000"/>
          <w:sz w:val="24"/>
          <w:szCs w:val="24"/>
        </w:rPr>
        <w:t xml:space="preserve"> </w:t>
      </w:r>
      <w:r>
        <w:rPr>
          <w:rFonts w:ascii="Palatino Linotype" w:eastAsia="Palatino Linotype" w:hAnsi="Palatino Linotype" w:cs="Palatino Linotype"/>
          <w:b/>
          <w:color w:val="FF0066"/>
          <w:sz w:val="24"/>
          <w:szCs w:val="24"/>
        </w:rPr>
        <w:t>ĐỈNH NÚI TITLIS</w:t>
      </w:r>
      <w:r>
        <w:rPr>
          <w:rFonts w:ascii="Palatino Linotype" w:eastAsia="Palatino Linotype" w:hAnsi="Palatino Linotype" w:cs="Palatino Linotype"/>
          <w:b/>
          <w:i/>
          <w:color w:val="000000"/>
          <w:sz w:val="24"/>
          <w:szCs w:val="24"/>
        </w:rPr>
        <w:t xml:space="preserve">, </w:t>
      </w:r>
      <w:r>
        <w:rPr>
          <w:rFonts w:ascii="Palatino Linotype" w:eastAsia="Palatino Linotype" w:hAnsi="Palatino Linotype" w:cs="Palatino Linotype"/>
          <w:i/>
          <w:color w:val="000000"/>
          <w:sz w:val="24"/>
          <w:szCs w:val="24"/>
        </w:rPr>
        <w:t>trải nghiệm cáp treo quay 360o trên không đầu tiên của thế giới, chiêm ngưỡng phong cảnh tuyệt đẹp từ sông băng ở độ cao 3200m</w:t>
      </w:r>
    </w:p>
    <w:p w14:paraId="7B24ACCB" w14:textId="77777777" w:rsidR="00765EA0" w:rsidRDefault="00000000">
      <w:pPr>
        <w:numPr>
          <w:ilvl w:val="0"/>
          <w:numId w:val="1"/>
        </w:numPr>
        <w:spacing w:after="0" w:line="360" w:lineRule="auto"/>
        <w:jc w:val="both"/>
        <w:rPr>
          <w:rFonts w:ascii="Palatino Linotype" w:eastAsia="Palatino Linotype" w:hAnsi="Palatino Linotype" w:cs="Palatino Linotype"/>
          <w:i/>
          <w:sz w:val="24"/>
          <w:szCs w:val="24"/>
        </w:rPr>
      </w:pPr>
      <w:r>
        <w:rPr>
          <w:rFonts w:ascii="Palatino Linotype" w:eastAsia="Palatino Linotype" w:hAnsi="Palatino Linotype" w:cs="Palatino Linotype"/>
          <w:b/>
          <w:color w:val="FF0066"/>
          <w:sz w:val="24"/>
          <w:szCs w:val="24"/>
        </w:rPr>
        <w:lastRenderedPageBreak/>
        <w:t>LÀNG COLMAR</w:t>
      </w:r>
      <w:r>
        <w:rPr>
          <w:rFonts w:ascii="Palatino Linotype" w:eastAsia="Palatino Linotype" w:hAnsi="Palatino Linotype" w:cs="Palatino Linotype"/>
          <w:i/>
          <w:sz w:val="24"/>
          <w:szCs w:val="24"/>
        </w:rPr>
        <w:t>- Pháp mang đến vẻ đẹp thanh bình và yên ả, đưa Du Khách du lịch Châu Âu lạc vào thế giới của những câu chuyện cổ tích xưa.</w:t>
      </w:r>
    </w:p>
    <w:p w14:paraId="4905ECE5" w14:textId="77777777" w:rsidR="00765EA0" w:rsidRDefault="00000000">
      <w:pPr>
        <w:numPr>
          <w:ilvl w:val="0"/>
          <w:numId w:val="1"/>
        </w:numPr>
        <w:pBdr>
          <w:top w:val="nil"/>
          <w:left w:val="nil"/>
          <w:bottom w:val="nil"/>
          <w:right w:val="nil"/>
          <w:between w:val="nil"/>
        </w:pBdr>
        <w:spacing w:after="0" w:line="360" w:lineRule="auto"/>
        <w:jc w:val="both"/>
        <w:rPr>
          <w:rFonts w:ascii="Palatino Linotype" w:eastAsia="Palatino Linotype" w:hAnsi="Palatino Linotype" w:cs="Palatino Linotype"/>
          <w:b/>
          <w:i/>
          <w:color w:val="000000"/>
          <w:sz w:val="24"/>
          <w:szCs w:val="24"/>
        </w:rPr>
      </w:pPr>
      <w:r>
        <w:rPr>
          <w:rFonts w:ascii="Palatino Linotype" w:eastAsia="Palatino Linotype" w:hAnsi="Palatino Linotype" w:cs="Palatino Linotype"/>
          <w:b/>
          <w:color w:val="FF0066"/>
          <w:sz w:val="26"/>
          <w:szCs w:val="26"/>
        </w:rPr>
        <w:t>LUCERN</w:t>
      </w:r>
      <w:r>
        <w:rPr>
          <w:rFonts w:ascii="Palatino Linotype" w:eastAsia="Palatino Linotype" w:hAnsi="Palatino Linotype" w:cs="Palatino Linotype"/>
          <w:b/>
          <w:i/>
          <w:color w:val="FF0066"/>
          <w:sz w:val="24"/>
          <w:szCs w:val="24"/>
        </w:rPr>
        <w:t xml:space="preserve"> </w:t>
      </w:r>
      <w:r>
        <w:rPr>
          <w:rFonts w:ascii="Palatino Linotype" w:eastAsia="Palatino Linotype" w:hAnsi="Palatino Linotype" w:cs="Palatino Linotype"/>
          <w:i/>
          <w:color w:val="000000"/>
          <w:sz w:val="24"/>
          <w:szCs w:val="24"/>
        </w:rPr>
        <w:t>không chỉ là một thành phố, mà đó còn được ví như một Thụy Sĩ thu nhỏ, giàu truyền thống văn hóa, độc đáo với những khu phố cổ kính xinh đẹp, ấn tượng với những hồ nước trong xanh và nền văn hóa đa dạng</w:t>
      </w:r>
    </w:p>
    <w:p w14:paraId="035DDE7E" w14:textId="77777777" w:rsidR="00765EA0" w:rsidRDefault="00000000">
      <w:pPr>
        <w:numPr>
          <w:ilvl w:val="0"/>
          <w:numId w:val="1"/>
        </w:numPr>
        <w:spacing w:after="0" w:line="360" w:lineRule="auto"/>
        <w:jc w:val="both"/>
        <w:rPr>
          <w:rFonts w:ascii="Palatino Linotype" w:eastAsia="Palatino Linotype" w:hAnsi="Palatino Linotype" w:cs="Palatino Linotype"/>
          <w:b/>
          <w:i/>
          <w:sz w:val="24"/>
          <w:szCs w:val="24"/>
        </w:rPr>
      </w:pPr>
      <w:r>
        <w:rPr>
          <w:rFonts w:ascii="Palatino Linotype" w:eastAsia="Palatino Linotype" w:hAnsi="Palatino Linotype" w:cs="Palatino Linotype"/>
          <w:b/>
          <w:color w:val="FF0066"/>
          <w:sz w:val="28"/>
          <w:szCs w:val="28"/>
        </w:rPr>
        <w:t>VENICE</w:t>
      </w:r>
      <w:r>
        <w:rPr>
          <w:rFonts w:ascii="Palatino Linotype" w:eastAsia="Palatino Linotype" w:hAnsi="Palatino Linotype" w:cs="Palatino Linotype"/>
          <w:b/>
          <w:i/>
          <w:color w:val="FF0066"/>
          <w:sz w:val="28"/>
          <w:szCs w:val="28"/>
        </w:rPr>
        <w:t xml:space="preserve"> </w:t>
      </w:r>
      <w:r>
        <w:rPr>
          <w:rFonts w:ascii="Palatino Linotype" w:eastAsia="Palatino Linotype" w:hAnsi="Palatino Linotype" w:cs="Palatino Linotype"/>
          <w:b/>
          <w:i/>
          <w:sz w:val="24"/>
          <w:szCs w:val="24"/>
        </w:rPr>
        <w:t xml:space="preserve">- </w:t>
      </w:r>
      <w:r>
        <w:rPr>
          <w:rFonts w:ascii="Palatino Linotype" w:eastAsia="Palatino Linotype" w:hAnsi="Palatino Linotype" w:cs="Palatino Linotype"/>
          <w:i/>
          <w:sz w:val="24"/>
          <w:szCs w:val="24"/>
        </w:rPr>
        <w:t>thành phố kênh đào xinh đẹp của nước Ý, nổi tiếng với những cây cầu nhỏ xinh, Venice vừa thơ mộng, lãng mạn vừa cổ kính, kiêu sa</w:t>
      </w:r>
    </w:p>
    <w:p w14:paraId="432D3E52" w14:textId="77777777" w:rsidR="00765EA0" w:rsidRDefault="00000000">
      <w:pPr>
        <w:numPr>
          <w:ilvl w:val="0"/>
          <w:numId w:val="1"/>
        </w:numPr>
        <w:spacing w:after="0" w:line="360" w:lineRule="auto"/>
        <w:jc w:val="both"/>
        <w:rPr>
          <w:rFonts w:ascii="Palatino Linotype" w:eastAsia="Palatino Linotype" w:hAnsi="Palatino Linotype" w:cs="Palatino Linotype"/>
          <w:b/>
          <w:i/>
          <w:sz w:val="24"/>
          <w:szCs w:val="24"/>
        </w:rPr>
      </w:pPr>
      <w:bookmarkStart w:id="1" w:name="_heading=h.3znysh7" w:colFirst="0" w:colLast="0"/>
      <w:bookmarkEnd w:id="1"/>
      <w:r>
        <w:rPr>
          <w:rFonts w:ascii="Palatino Linotype" w:eastAsia="Palatino Linotype" w:hAnsi="Palatino Linotype" w:cs="Palatino Linotype"/>
          <w:b/>
          <w:color w:val="FF0066"/>
          <w:sz w:val="24"/>
          <w:szCs w:val="24"/>
        </w:rPr>
        <w:t>TRẢI NGHIỆM DU THUYỀN SÔNG SEINE</w:t>
      </w:r>
      <w:r>
        <w:rPr>
          <w:rFonts w:ascii="Palatino Linotype" w:eastAsia="Palatino Linotype" w:hAnsi="Palatino Linotype" w:cs="Palatino Linotype"/>
          <w:b/>
          <w:i/>
          <w:color w:val="FF0066"/>
          <w:sz w:val="24"/>
          <w:szCs w:val="24"/>
        </w:rPr>
        <w:t xml:space="preserve"> </w:t>
      </w:r>
      <w:r>
        <w:rPr>
          <w:rFonts w:ascii="Palatino Linotype" w:eastAsia="Palatino Linotype" w:hAnsi="Palatino Linotype" w:cs="Palatino Linotype"/>
          <w:i/>
          <w:sz w:val="24"/>
          <w:szCs w:val="24"/>
        </w:rPr>
        <w:t xml:space="preserve">thơ mộng lãng mạn –ngắm toàn cảnh đẹp tại </w:t>
      </w:r>
      <w:proofErr w:type="gramStart"/>
      <w:r>
        <w:rPr>
          <w:rFonts w:ascii="Palatino Linotype" w:eastAsia="Palatino Linotype" w:hAnsi="Palatino Linotype" w:cs="Palatino Linotype"/>
          <w:i/>
          <w:sz w:val="24"/>
          <w:szCs w:val="24"/>
        </w:rPr>
        <w:t>Paris  .</w:t>
      </w:r>
      <w:proofErr w:type="gramEnd"/>
      <w:r>
        <w:rPr>
          <w:rFonts w:ascii="Palatino Linotype" w:eastAsia="Palatino Linotype" w:hAnsi="Palatino Linotype" w:cs="Palatino Linotype"/>
          <w:i/>
          <w:sz w:val="24"/>
          <w:szCs w:val="24"/>
        </w:rPr>
        <w:t xml:space="preserve"> Tham quan thủ đô nước Pháp xinh đẹp </w:t>
      </w:r>
    </w:p>
    <w:p w14:paraId="39BCB29F" w14:textId="77777777" w:rsidR="00765EA0" w:rsidRDefault="00000000">
      <w:pPr>
        <w:numPr>
          <w:ilvl w:val="0"/>
          <w:numId w:val="1"/>
        </w:numPr>
        <w:pBdr>
          <w:top w:val="nil"/>
          <w:left w:val="nil"/>
          <w:bottom w:val="nil"/>
          <w:right w:val="nil"/>
          <w:between w:val="nil"/>
        </w:pBdr>
        <w:spacing w:after="0" w:line="360" w:lineRule="auto"/>
        <w:rPr>
          <w:rFonts w:ascii="Palatino Linotype" w:eastAsia="Palatino Linotype" w:hAnsi="Palatino Linotype" w:cs="Palatino Linotype"/>
          <w:i/>
          <w:color w:val="000000"/>
          <w:sz w:val="24"/>
          <w:szCs w:val="24"/>
        </w:rPr>
      </w:pPr>
      <w:r>
        <w:rPr>
          <w:rFonts w:ascii="Palatino Linotype" w:eastAsia="Palatino Linotype" w:hAnsi="Palatino Linotype" w:cs="Palatino Linotype"/>
          <w:b/>
          <w:color w:val="FF0066"/>
          <w:sz w:val="24"/>
          <w:szCs w:val="24"/>
        </w:rPr>
        <w:t>MILAN</w:t>
      </w:r>
      <w:r>
        <w:rPr>
          <w:rFonts w:ascii="Palatino Linotype" w:eastAsia="Palatino Linotype" w:hAnsi="Palatino Linotype" w:cs="Palatino Linotype"/>
          <w:i/>
          <w:color w:val="FF0066"/>
          <w:sz w:val="24"/>
          <w:szCs w:val="24"/>
        </w:rPr>
        <w:t xml:space="preserve"> </w:t>
      </w:r>
      <w:r>
        <w:rPr>
          <w:rFonts w:ascii="Palatino Linotype" w:eastAsia="Palatino Linotype" w:hAnsi="Palatino Linotype" w:cs="Palatino Linotype"/>
          <w:i/>
          <w:color w:val="000000"/>
          <w:sz w:val="24"/>
          <w:szCs w:val="24"/>
        </w:rPr>
        <w:t xml:space="preserve">– là kinh đô thời trang thế giới, thành phố lớn thứ 2 tại nước Ý cổ kính, là trung tâm công nghiệp và dịch vụ của Ý. </w:t>
      </w:r>
    </w:p>
    <w:p w14:paraId="171D47A5" w14:textId="77777777" w:rsidR="00765EA0" w:rsidRDefault="00000000">
      <w:pPr>
        <w:numPr>
          <w:ilvl w:val="0"/>
          <w:numId w:val="1"/>
        </w:numPr>
        <w:pBdr>
          <w:top w:val="nil"/>
          <w:left w:val="nil"/>
          <w:bottom w:val="nil"/>
          <w:right w:val="nil"/>
          <w:between w:val="nil"/>
        </w:pBdr>
        <w:spacing w:after="0" w:line="360" w:lineRule="auto"/>
        <w:jc w:val="both"/>
        <w:rPr>
          <w:rFonts w:ascii="Palatino Linotype" w:eastAsia="Palatino Linotype" w:hAnsi="Palatino Linotype" w:cs="Palatino Linotype"/>
          <w:i/>
          <w:color w:val="000000"/>
          <w:sz w:val="24"/>
          <w:szCs w:val="24"/>
        </w:rPr>
      </w:pPr>
      <w:r>
        <w:rPr>
          <w:rFonts w:ascii="Palatino Linotype" w:eastAsia="Palatino Linotype" w:hAnsi="Palatino Linotype" w:cs="Palatino Linotype"/>
          <w:b/>
          <w:color w:val="FF0066"/>
          <w:sz w:val="24"/>
          <w:szCs w:val="24"/>
        </w:rPr>
        <w:t>HALLSTATT</w:t>
      </w:r>
      <w:r>
        <w:rPr>
          <w:rFonts w:ascii="Palatino Linotype" w:eastAsia="Palatino Linotype" w:hAnsi="Palatino Linotype" w:cs="Palatino Linotype"/>
          <w:b/>
          <w:i/>
          <w:color w:val="FF0066"/>
          <w:sz w:val="24"/>
          <w:szCs w:val="24"/>
        </w:rPr>
        <w:t xml:space="preserve"> </w:t>
      </w:r>
      <w:r>
        <w:rPr>
          <w:rFonts w:ascii="Palatino Linotype" w:eastAsia="Palatino Linotype" w:hAnsi="Palatino Linotype" w:cs="Palatino Linotype"/>
          <w:b/>
          <w:i/>
          <w:color w:val="FF0000"/>
          <w:sz w:val="24"/>
          <w:szCs w:val="24"/>
        </w:rPr>
        <w:t xml:space="preserve">– </w:t>
      </w:r>
      <w:r>
        <w:rPr>
          <w:rFonts w:ascii="Palatino Linotype" w:eastAsia="Palatino Linotype" w:hAnsi="Palatino Linotype" w:cs="Palatino Linotype"/>
          <w:i/>
          <w:color w:val="000000"/>
          <w:sz w:val="24"/>
          <w:szCs w:val="24"/>
        </w:rPr>
        <w:t>ngôi làng thơ mộng và cổ kính nhất Châu, Âu</w:t>
      </w:r>
      <w:r>
        <w:rPr>
          <w:rFonts w:ascii="Trebuchet MS" w:eastAsia="Trebuchet MS" w:hAnsi="Trebuchet MS" w:cs="Trebuchet MS"/>
          <w:color w:val="000000"/>
        </w:rPr>
        <w:t xml:space="preserve"> </w:t>
      </w:r>
      <w:r>
        <w:rPr>
          <w:rFonts w:ascii="Palatino Linotype" w:eastAsia="Palatino Linotype" w:hAnsi="Palatino Linotype" w:cs="Palatino Linotype"/>
          <w:i/>
          <w:color w:val="000000"/>
          <w:sz w:val="24"/>
          <w:szCs w:val="24"/>
        </w:rPr>
        <w:t>thị trấn bên hồ đẹp nhất thế giới, được UNESCO công nhận Di Sản Văn Hoá Thế Giới</w:t>
      </w:r>
    </w:p>
    <w:p w14:paraId="2C4244AD" w14:textId="37B97650" w:rsidR="006D44E1" w:rsidRPr="006D44E1" w:rsidRDefault="006D44E1" w:rsidP="006D44E1">
      <w:pPr>
        <w:pStyle w:val="NormalWeb"/>
        <w:numPr>
          <w:ilvl w:val="0"/>
          <w:numId w:val="1"/>
        </w:numPr>
        <w:spacing w:before="0" w:beforeAutospacing="0" w:after="0" w:afterAutospacing="0" w:line="360" w:lineRule="auto"/>
        <w:jc w:val="both"/>
        <w:textAlignment w:val="baseline"/>
        <w:rPr>
          <w:rFonts w:ascii="Palatino Linotype" w:hAnsi="Palatino Linotype"/>
          <w:b/>
          <w:bCs/>
          <w:color w:val="000000"/>
        </w:rPr>
      </w:pPr>
      <w:r>
        <w:rPr>
          <w:rFonts w:ascii="Palatino Linotype" w:hAnsi="Palatino Linotype"/>
          <w:b/>
          <w:bCs/>
          <w:color w:val="FF0066"/>
        </w:rPr>
        <w:t xml:space="preserve">BẢO TÀNG BMW </w:t>
      </w:r>
      <w:proofErr w:type="gramStart"/>
      <w:r>
        <w:rPr>
          <w:rFonts w:ascii="Palatino Linotype" w:hAnsi="Palatino Linotype"/>
          <w:b/>
          <w:bCs/>
          <w:color w:val="FF0066"/>
        </w:rPr>
        <w:t>-</w:t>
      </w:r>
      <w:r>
        <w:rPr>
          <w:rFonts w:ascii="Palatino Linotype" w:hAnsi="Palatino Linotype"/>
          <w:i/>
          <w:iCs/>
          <w:color w:val="000000"/>
        </w:rPr>
        <w:t>.nơi</w:t>
      </w:r>
      <w:proofErr w:type="gramEnd"/>
      <w:r>
        <w:rPr>
          <w:rFonts w:ascii="Palatino Linotype" w:hAnsi="Palatino Linotype"/>
          <w:i/>
          <w:iCs/>
          <w:color w:val="000000"/>
        </w:rPr>
        <w:t xml:space="preserve"> lý tưởng để khám phá lịch sử dài và di sản của thương hiệu BMW, một trong những biểu tượng lớn nhất trong ngành công nghiệp ô tô.</w:t>
      </w:r>
    </w:p>
    <w:p w14:paraId="59523C2A" w14:textId="77777777" w:rsidR="00765EA0" w:rsidRDefault="00000000" w:rsidP="006D44E1">
      <w:pPr>
        <w:numPr>
          <w:ilvl w:val="0"/>
          <w:numId w:val="1"/>
        </w:numPr>
        <w:pBdr>
          <w:top w:val="nil"/>
          <w:left w:val="nil"/>
          <w:bottom w:val="nil"/>
          <w:right w:val="nil"/>
          <w:between w:val="nil"/>
        </w:pBdr>
        <w:spacing w:after="0" w:line="360" w:lineRule="auto"/>
        <w:jc w:val="both"/>
        <w:rPr>
          <w:rFonts w:ascii="Palatino Linotype" w:eastAsia="Palatino Linotype" w:hAnsi="Palatino Linotype" w:cs="Palatino Linotype"/>
          <w:i/>
          <w:color w:val="000000"/>
          <w:sz w:val="24"/>
          <w:szCs w:val="24"/>
        </w:rPr>
      </w:pPr>
      <w:r>
        <w:rPr>
          <w:rFonts w:ascii="Palatino Linotype" w:eastAsia="Palatino Linotype" w:hAnsi="Palatino Linotype" w:cs="Palatino Linotype"/>
          <w:b/>
          <w:color w:val="FF0066"/>
          <w:sz w:val="24"/>
          <w:szCs w:val="24"/>
        </w:rPr>
        <w:t>MUNICH</w:t>
      </w:r>
      <w:r>
        <w:rPr>
          <w:rFonts w:ascii="Palatino Linotype" w:eastAsia="Palatino Linotype" w:hAnsi="Palatino Linotype" w:cs="Palatino Linotype"/>
          <w:i/>
          <w:color w:val="000000"/>
          <w:sz w:val="24"/>
          <w:szCs w:val="24"/>
        </w:rPr>
        <w:t xml:space="preserve"> nơi được ví von là đô thị phồn hoa của Đức. Munich được biết đến là thành phố sở hữu nhiều công trình kiến trúc lâu đời và có nền văn minh bậc nhất nước Đức.</w:t>
      </w:r>
    </w:p>
    <w:p w14:paraId="42DAEC14" w14:textId="77777777" w:rsidR="00765EA0" w:rsidRDefault="00000000">
      <w:pPr>
        <w:numPr>
          <w:ilvl w:val="0"/>
          <w:numId w:val="1"/>
        </w:numPr>
        <w:pBdr>
          <w:top w:val="nil"/>
          <w:left w:val="nil"/>
          <w:bottom w:val="nil"/>
          <w:right w:val="nil"/>
          <w:between w:val="nil"/>
        </w:pBdr>
        <w:spacing w:after="0" w:line="360" w:lineRule="auto"/>
        <w:ind w:left="357" w:hanging="357"/>
        <w:jc w:val="both"/>
        <w:rPr>
          <w:rFonts w:ascii="Palatino Linotype" w:eastAsia="Palatino Linotype" w:hAnsi="Palatino Linotype" w:cs="Palatino Linotype"/>
          <w:i/>
          <w:color w:val="000000"/>
          <w:sz w:val="24"/>
          <w:szCs w:val="24"/>
        </w:rPr>
      </w:pPr>
      <w:r>
        <w:rPr>
          <w:rFonts w:ascii="Palatino Linotype" w:eastAsia="Palatino Linotype" w:hAnsi="Palatino Linotype" w:cs="Palatino Linotype"/>
          <w:b/>
          <w:color w:val="FF0066"/>
          <w:sz w:val="24"/>
          <w:szCs w:val="24"/>
        </w:rPr>
        <w:t>PARIS</w:t>
      </w:r>
      <w:r>
        <w:rPr>
          <w:rFonts w:ascii="Palatino Linotype" w:eastAsia="Palatino Linotype" w:hAnsi="Palatino Linotype" w:cs="Palatino Linotype"/>
          <w:i/>
          <w:color w:val="FF0066"/>
          <w:sz w:val="24"/>
          <w:szCs w:val="24"/>
        </w:rPr>
        <w:t xml:space="preserve"> </w:t>
      </w:r>
      <w:r>
        <w:rPr>
          <w:rFonts w:ascii="Palatino Linotype" w:eastAsia="Palatino Linotype" w:hAnsi="Palatino Linotype" w:cs="Palatino Linotype"/>
          <w:i/>
          <w:color w:val="000000"/>
          <w:sz w:val="24"/>
          <w:szCs w:val="24"/>
        </w:rPr>
        <w:t>- là một thủ đô phồn hoa của đất nước Pháp xinh đẹp</w:t>
      </w:r>
    </w:p>
    <w:p w14:paraId="79F497D3" w14:textId="77777777" w:rsidR="00765EA0" w:rsidRDefault="00000000">
      <w:pPr>
        <w:numPr>
          <w:ilvl w:val="0"/>
          <w:numId w:val="1"/>
        </w:numPr>
        <w:spacing w:after="0" w:line="360" w:lineRule="auto"/>
        <w:jc w:val="both"/>
        <w:rPr>
          <w:rFonts w:ascii="Palatino Linotype" w:eastAsia="Palatino Linotype" w:hAnsi="Palatino Linotype" w:cs="Palatino Linotype"/>
          <w:i/>
          <w:sz w:val="24"/>
          <w:szCs w:val="24"/>
        </w:rPr>
      </w:pPr>
      <w:r>
        <w:rPr>
          <w:rFonts w:ascii="Palatino Linotype" w:eastAsia="Palatino Linotype" w:hAnsi="Palatino Linotype" w:cs="Palatino Linotype"/>
          <w:i/>
          <w:sz w:val="24"/>
          <w:szCs w:val="24"/>
        </w:rPr>
        <w:t xml:space="preserve">Các bữa ăn đa dạng theo chương trình tại nhà hàng cao cấp Việt, Á và Châu Âu </w:t>
      </w:r>
    </w:p>
    <w:p w14:paraId="179BD577" w14:textId="77777777" w:rsidR="00765EA0" w:rsidRDefault="00000000">
      <w:pPr>
        <w:numPr>
          <w:ilvl w:val="0"/>
          <w:numId w:val="1"/>
        </w:numPr>
        <w:spacing w:after="0" w:line="360" w:lineRule="auto"/>
        <w:jc w:val="both"/>
        <w:rPr>
          <w:rFonts w:ascii="Palatino Linotype" w:eastAsia="Palatino Linotype" w:hAnsi="Palatino Linotype" w:cs="Palatino Linotype"/>
          <w:i/>
          <w:sz w:val="24"/>
          <w:szCs w:val="24"/>
        </w:rPr>
      </w:pPr>
      <w:r>
        <w:rPr>
          <w:rFonts w:ascii="Palatino Linotype" w:eastAsia="Palatino Linotype" w:hAnsi="Palatino Linotype" w:cs="Palatino Linotype"/>
          <w:i/>
          <w:sz w:val="24"/>
          <w:szCs w:val="24"/>
        </w:rPr>
        <w:t xml:space="preserve">Bay thẳng hãng không quốc gia </w:t>
      </w:r>
      <w:r>
        <w:rPr>
          <w:rFonts w:ascii="Palatino Linotype" w:eastAsia="Palatino Linotype" w:hAnsi="Palatino Linotype" w:cs="Palatino Linotype"/>
          <w:b/>
          <w:i/>
          <w:sz w:val="24"/>
          <w:szCs w:val="24"/>
        </w:rPr>
        <w:t>Vietnam Airlines (</w:t>
      </w:r>
      <w:r>
        <w:rPr>
          <w:rFonts w:ascii="Palatino Linotype" w:eastAsia="Palatino Linotype" w:hAnsi="Palatino Linotype" w:cs="Palatino Linotype"/>
          <w:i/>
          <w:sz w:val="24"/>
          <w:szCs w:val="24"/>
        </w:rPr>
        <w:t>10kg xách tay + 1 kiện 23 kg ký gửi)</w:t>
      </w:r>
    </w:p>
    <w:p w14:paraId="7CEE033A" w14:textId="77777777" w:rsidR="00765EA0" w:rsidRDefault="00765EA0">
      <w:pPr>
        <w:spacing w:after="0" w:line="360" w:lineRule="auto"/>
        <w:jc w:val="both"/>
        <w:rPr>
          <w:rFonts w:ascii="Palatino Linotype" w:eastAsia="Palatino Linotype" w:hAnsi="Palatino Linotype" w:cs="Palatino Linotype"/>
          <w:i/>
          <w:sz w:val="24"/>
          <w:szCs w:val="24"/>
        </w:rPr>
      </w:pPr>
    </w:p>
    <w:tbl>
      <w:tblPr>
        <w:tblStyle w:val="af0"/>
        <w:tblW w:w="10386" w:type="dxa"/>
        <w:tblBorders>
          <w:top w:val="nil"/>
          <w:left w:val="nil"/>
          <w:bottom w:val="single" w:sz="24" w:space="0" w:color="D9448B"/>
          <w:right w:val="nil"/>
          <w:insideH w:val="nil"/>
          <w:insideV w:val="nil"/>
        </w:tblBorders>
        <w:tblLayout w:type="fixed"/>
        <w:tblLook w:val="0400" w:firstRow="0" w:lastRow="0" w:firstColumn="0" w:lastColumn="0" w:noHBand="0" w:noVBand="1"/>
      </w:tblPr>
      <w:tblGrid>
        <w:gridCol w:w="1409"/>
        <w:gridCol w:w="8977"/>
      </w:tblGrid>
      <w:tr w:rsidR="00765EA0" w14:paraId="77E564AD" w14:textId="77777777">
        <w:trPr>
          <w:trHeight w:val="502"/>
        </w:trPr>
        <w:tc>
          <w:tcPr>
            <w:tcW w:w="1409" w:type="dxa"/>
            <w:tcBorders>
              <w:bottom w:val="single" w:sz="24" w:space="0" w:color="D9448B"/>
            </w:tcBorders>
            <w:shd w:val="clear" w:color="auto" w:fill="D9448B"/>
            <w:vAlign w:val="center"/>
          </w:tcPr>
          <w:p w14:paraId="51FEB9D0" w14:textId="77777777" w:rsidR="00765EA0" w:rsidRDefault="00000000">
            <w:pPr>
              <w:spacing w:line="240" w:lineRule="auto"/>
              <w:ind w:hanging="2"/>
              <w:rPr>
                <w:rFonts w:ascii="Palatino Linotype" w:eastAsia="Palatino Linotype" w:hAnsi="Palatino Linotype" w:cs="Palatino Linotype"/>
                <w:b/>
                <w:color w:val="FFFFFF"/>
              </w:rPr>
            </w:pPr>
            <w:r>
              <w:rPr>
                <w:rFonts w:ascii="Palatino Linotype" w:eastAsia="Palatino Linotype" w:hAnsi="Palatino Linotype" w:cs="Palatino Linotype"/>
                <w:b/>
                <w:color w:val="FFFFFF"/>
              </w:rPr>
              <w:t>NGÀY  01</w:t>
            </w:r>
          </w:p>
        </w:tc>
        <w:tc>
          <w:tcPr>
            <w:tcW w:w="8977" w:type="dxa"/>
            <w:shd w:val="clear" w:color="auto" w:fill="auto"/>
            <w:vAlign w:val="center"/>
          </w:tcPr>
          <w:p w14:paraId="342B3036" w14:textId="0D5CA508" w:rsidR="00765EA0" w:rsidRDefault="00000000">
            <w:pPr>
              <w:spacing w:line="240" w:lineRule="auto"/>
              <w:ind w:left="1" w:hanging="3"/>
              <w:rPr>
                <w:rFonts w:ascii="Palatino Linotype" w:eastAsia="Palatino Linotype" w:hAnsi="Palatino Linotype" w:cs="Palatino Linotype"/>
                <w:b/>
                <w:sz w:val="26"/>
                <w:szCs w:val="26"/>
              </w:rPr>
            </w:pPr>
            <w:r>
              <w:rPr>
                <w:rFonts w:ascii="Palatino Linotype" w:eastAsia="Palatino Linotype" w:hAnsi="Palatino Linotype" w:cs="Palatino Linotype"/>
                <w:b/>
                <w:sz w:val="26"/>
                <w:szCs w:val="26"/>
              </w:rPr>
              <w:t xml:space="preserve">HÀ NỘI – </w:t>
            </w:r>
            <w:proofErr w:type="gramStart"/>
            <w:r w:rsidR="0072653E">
              <w:rPr>
                <w:rFonts w:ascii="Palatino Linotype" w:eastAsia="Palatino Linotype" w:hAnsi="Palatino Linotype" w:cs="Palatino Linotype"/>
                <w:b/>
                <w:sz w:val="26"/>
                <w:szCs w:val="26"/>
              </w:rPr>
              <w:t>MUNICH</w:t>
            </w:r>
            <w:r>
              <w:rPr>
                <w:rFonts w:ascii="Palatino Linotype" w:eastAsia="Palatino Linotype" w:hAnsi="Palatino Linotype" w:cs="Palatino Linotype"/>
                <w:b/>
                <w:sz w:val="26"/>
                <w:szCs w:val="26"/>
              </w:rPr>
              <w:t xml:space="preserve">  (</w:t>
            </w:r>
            <w:proofErr w:type="gramEnd"/>
            <w:r>
              <w:rPr>
                <w:rFonts w:ascii="Palatino Linotype" w:eastAsia="Palatino Linotype" w:hAnsi="Palatino Linotype" w:cs="Palatino Linotype"/>
                <w:b/>
                <w:sz w:val="26"/>
                <w:szCs w:val="26"/>
              </w:rPr>
              <w:t>ĂN NGHỈ TRÊN MÁY BAY)</w:t>
            </w:r>
          </w:p>
        </w:tc>
      </w:tr>
    </w:tbl>
    <w:p w14:paraId="3654319E" w14:textId="3383505F" w:rsidR="00765EA0" w:rsidRDefault="0072653E">
      <w:pPr>
        <w:spacing w:before="120" w:after="0" w:line="360" w:lineRule="auto"/>
        <w:jc w:val="both"/>
        <w:rPr>
          <w:rFonts w:ascii="Palatino Linotype" w:eastAsia="Palatino Linotype" w:hAnsi="Palatino Linotype" w:cs="Palatino Linotype"/>
          <w:i/>
          <w:color w:val="000000"/>
          <w:sz w:val="24"/>
          <w:szCs w:val="24"/>
        </w:rPr>
      </w:pPr>
      <w:r>
        <w:rPr>
          <w:rFonts w:ascii="Palatino Linotype" w:eastAsia="Palatino Linotype" w:hAnsi="Palatino Linotype" w:cs="Palatino Linotype"/>
          <w:b/>
          <w:color w:val="000000"/>
          <w:sz w:val="24"/>
          <w:szCs w:val="24"/>
        </w:rPr>
        <w:lastRenderedPageBreak/>
        <w:t>20:00:</w:t>
      </w:r>
      <w:r>
        <w:rPr>
          <w:rFonts w:ascii="Palatino Linotype" w:eastAsia="Palatino Linotype" w:hAnsi="Palatino Linotype" w:cs="Palatino Linotype"/>
          <w:color w:val="000000"/>
          <w:sz w:val="24"/>
          <w:szCs w:val="24"/>
        </w:rPr>
        <w:t xml:space="preserve"> Xe và Hướng dẫn viên đón Quý khách tại Rạp Xiếc Trung Ương – 67 Trần Nhân Tông đưa quý khách ra sân bay</w:t>
      </w:r>
      <w:r>
        <w:rPr>
          <w:rFonts w:ascii="Palatino Linotype" w:eastAsia="Palatino Linotype" w:hAnsi="Palatino Linotype" w:cs="Palatino Linotype"/>
          <w:b/>
          <w:color w:val="000000"/>
          <w:sz w:val="24"/>
          <w:szCs w:val="24"/>
        </w:rPr>
        <w:t xml:space="preserve"> </w:t>
      </w:r>
      <w:r>
        <w:rPr>
          <w:rFonts w:ascii="Palatino Linotype" w:eastAsia="Palatino Linotype" w:hAnsi="Palatino Linotype" w:cs="Palatino Linotype"/>
          <w:color w:val="000000"/>
          <w:sz w:val="24"/>
          <w:szCs w:val="24"/>
        </w:rPr>
        <w:t xml:space="preserve">Nội Bài đáp chuyến bay thẳng VN35 của hàng không Vietnam Airlines đi </w:t>
      </w:r>
      <w:r>
        <w:rPr>
          <w:rFonts w:ascii="Palatino Linotype" w:eastAsia="Palatino Linotype" w:hAnsi="Palatino Linotype" w:cs="Palatino Linotype"/>
          <w:b/>
          <w:color w:val="000000"/>
          <w:sz w:val="24"/>
          <w:szCs w:val="24"/>
        </w:rPr>
        <w:t>Munich, Đức</w:t>
      </w:r>
      <w:r>
        <w:rPr>
          <w:rFonts w:ascii="Palatino Linotype" w:eastAsia="Palatino Linotype" w:hAnsi="Palatino Linotype" w:cs="Palatino Linotype"/>
          <w:color w:val="000000"/>
          <w:sz w:val="24"/>
          <w:szCs w:val="24"/>
        </w:rPr>
        <w:t xml:space="preserve"> </w:t>
      </w:r>
      <w:r>
        <w:rPr>
          <w:rFonts w:ascii="Palatino Linotype" w:eastAsia="Palatino Linotype" w:hAnsi="Palatino Linotype" w:cs="Palatino Linotype"/>
          <w:b/>
          <w:color w:val="000000"/>
          <w:sz w:val="24"/>
          <w:szCs w:val="24"/>
        </w:rPr>
        <w:t>lúc 00:15</w:t>
      </w:r>
      <w:r>
        <w:rPr>
          <w:rFonts w:ascii="Palatino Linotype" w:eastAsia="Palatino Linotype" w:hAnsi="Palatino Linotype" w:cs="Palatino Linotype"/>
          <w:i/>
          <w:color w:val="000000"/>
          <w:sz w:val="24"/>
          <w:szCs w:val="24"/>
        </w:rPr>
        <w:t xml:space="preserve"> (Quý khách ăn và nghỉ đêm trên máy bay)</w:t>
      </w:r>
    </w:p>
    <w:p w14:paraId="57003C1C" w14:textId="77777777" w:rsidR="00765EA0" w:rsidRDefault="00000000">
      <w:pPr>
        <w:spacing w:after="0" w:line="360" w:lineRule="auto"/>
        <w:jc w:val="both"/>
        <w:rPr>
          <w:rFonts w:ascii="Palatino Linotype" w:eastAsia="Palatino Linotype" w:hAnsi="Palatino Linotype" w:cs="Palatino Linotype"/>
          <w:i/>
          <w:sz w:val="24"/>
          <w:szCs w:val="24"/>
        </w:rPr>
      </w:pPr>
      <w:r>
        <w:rPr>
          <w:rFonts w:ascii="Palatino Linotype" w:eastAsia="Palatino Linotype" w:hAnsi="Palatino Linotype" w:cs="Palatino Linotype"/>
          <w:i/>
          <w:sz w:val="24"/>
          <w:szCs w:val="24"/>
        </w:rPr>
        <w:t>Vietnam Airlines vẫn giữ vững được danh hiệu là hãng hàng không hàng đầu Việt Nam, được Skytrax công nhận là Hãng hàng không quốc tế 4 sao.</w:t>
      </w:r>
      <w:r>
        <w:rPr>
          <w:sz w:val="24"/>
          <w:szCs w:val="24"/>
        </w:rPr>
        <w:t xml:space="preserve"> </w:t>
      </w:r>
      <w:r>
        <w:rPr>
          <w:rFonts w:ascii="Palatino Linotype" w:eastAsia="Palatino Linotype" w:hAnsi="Palatino Linotype" w:cs="Palatino Linotype"/>
          <w:i/>
          <w:sz w:val="24"/>
          <w:szCs w:val="24"/>
        </w:rPr>
        <w:t>Boeing 787 là máy bay duy nhất thuộc dòng Boeing đang được Vietnam Airlines sử dụng. Đây là loại máy bay phản lực hai động cơ, nổi trội về tiết kiệm nhiên liệu cùng chặng bay dài nên Boeing 787 được Vietnam Airlines khai thác các chặng bay dài, các chặng bay sang các nước trong khu vực và quốc tế.</w:t>
      </w:r>
      <w:r>
        <w:rPr>
          <w:sz w:val="24"/>
          <w:szCs w:val="24"/>
        </w:rPr>
        <w:t xml:space="preserve"> </w:t>
      </w:r>
      <w:r>
        <w:rPr>
          <w:rFonts w:ascii="Palatino Linotype" w:eastAsia="Palatino Linotype" w:hAnsi="Palatino Linotype" w:cs="Palatino Linotype"/>
          <w:i/>
          <w:sz w:val="24"/>
          <w:szCs w:val="24"/>
        </w:rPr>
        <w:t>Máy bay Boeing 787 Vietnam Airlines có tới 274 chỗ ngồi trong đó 28 ghế hạng thương gia, 35 ghế hạng phổ thông đặc biệt, và 211 ghế hạng phổ thông.</w:t>
      </w:r>
      <w:r>
        <w:rPr>
          <w:noProof/>
        </w:rPr>
        <w:drawing>
          <wp:anchor distT="0" distB="0" distL="114300" distR="114300" simplePos="0" relativeHeight="251658240" behindDoc="0" locked="0" layoutInCell="1" hidden="0" allowOverlap="1" wp14:anchorId="6937A751" wp14:editId="171AB767">
            <wp:simplePos x="0" y="0"/>
            <wp:positionH relativeFrom="column">
              <wp:posOffset>4151076</wp:posOffset>
            </wp:positionH>
            <wp:positionV relativeFrom="paragraph">
              <wp:posOffset>260957</wp:posOffset>
            </wp:positionV>
            <wp:extent cx="2520315" cy="1890395"/>
            <wp:effectExtent l="0" t="0" r="0" b="0"/>
            <wp:wrapSquare wrapText="bothSides" distT="0" distB="0" distL="114300" distR="114300"/>
            <wp:docPr id="2012806930"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9"/>
                    <a:srcRect/>
                    <a:stretch>
                      <a:fillRect/>
                    </a:stretch>
                  </pic:blipFill>
                  <pic:spPr>
                    <a:xfrm>
                      <a:off x="0" y="0"/>
                      <a:ext cx="2520315" cy="1890395"/>
                    </a:xfrm>
                    <a:prstGeom prst="rect">
                      <a:avLst/>
                    </a:prstGeom>
                    <a:ln/>
                  </pic:spPr>
                </pic:pic>
              </a:graphicData>
            </a:graphic>
          </wp:anchor>
        </w:drawing>
      </w:r>
    </w:p>
    <w:p w14:paraId="3F0EE37A" w14:textId="77777777" w:rsidR="00765EA0" w:rsidRDefault="00000000">
      <w:pPr>
        <w:pBdr>
          <w:top w:val="nil"/>
          <w:left w:val="nil"/>
          <w:bottom w:val="nil"/>
          <w:right w:val="nil"/>
          <w:between w:val="nil"/>
        </w:pBdr>
        <w:spacing w:after="0" w:line="360" w:lineRule="auto"/>
        <w:ind w:hanging="2"/>
        <w:jc w:val="both"/>
        <w:rPr>
          <w:rFonts w:ascii="Palatino Linotype" w:eastAsia="Palatino Linotype" w:hAnsi="Palatino Linotype" w:cs="Palatino Linotype"/>
          <w:i/>
          <w:color w:val="000000"/>
          <w:sz w:val="24"/>
          <w:szCs w:val="24"/>
          <w:u w:val="single"/>
        </w:rPr>
      </w:pPr>
      <w:r>
        <w:rPr>
          <w:rFonts w:ascii="Palatino Linotype" w:eastAsia="Palatino Linotype" w:hAnsi="Palatino Linotype" w:cs="Palatino Linotype"/>
          <w:i/>
          <w:color w:val="000000"/>
          <w:sz w:val="24"/>
          <w:szCs w:val="24"/>
          <w:u w:val="single"/>
        </w:rPr>
        <w:t>Chuyến bay dự kiến:</w:t>
      </w:r>
    </w:p>
    <w:p w14:paraId="393988FA" w14:textId="7F397F21" w:rsidR="00765EA0" w:rsidRDefault="00000000">
      <w:pPr>
        <w:spacing w:after="0" w:line="360" w:lineRule="auto"/>
        <w:jc w:val="both"/>
        <w:rPr>
          <w:rFonts w:ascii="Palatino Linotype" w:eastAsia="Palatino Linotype" w:hAnsi="Palatino Linotype" w:cs="Palatino Linotype"/>
          <w:b/>
          <w:color w:val="000000"/>
          <w:sz w:val="24"/>
          <w:szCs w:val="24"/>
        </w:rPr>
      </w:pPr>
      <w:r>
        <w:rPr>
          <w:rFonts w:ascii="Palatino Linotype" w:eastAsia="Palatino Linotype" w:hAnsi="Palatino Linotype" w:cs="Palatino Linotype"/>
          <w:b/>
          <w:color w:val="000000"/>
          <w:sz w:val="24"/>
          <w:szCs w:val="24"/>
        </w:rPr>
        <w:t>VN</w:t>
      </w:r>
      <w:proofErr w:type="gramStart"/>
      <w:r w:rsidR="0072653E">
        <w:rPr>
          <w:rFonts w:ascii="Palatino Linotype" w:eastAsia="Palatino Linotype" w:hAnsi="Palatino Linotype" w:cs="Palatino Linotype"/>
          <w:b/>
          <w:color w:val="000000"/>
          <w:sz w:val="24"/>
          <w:szCs w:val="24"/>
        </w:rPr>
        <w:t>35</w:t>
      </w:r>
      <w:r>
        <w:rPr>
          <w:rFonts w:ascii="Palatino Linotype" w:eastAsia="Palatino Linotype" w:hAnsi="Palatino Linotype" w:cs="Palatino Linotype"/>
          <w:b/>
          <w:color w:val="000000"/>
          <w:sz w:val="24"/>
          <w:szCs w:val="24"/>
        </w:rPr>
        <w:t xml:space="preserve">  HAN</w:t>
      </w:r>
      <w:r w:rsidR="0072653E">
        <w:rPr>
          <w:rFonts w:ascii="Palatino Linotype" w:eastAsia="Palatino Linotype" w:hAnsi="Palatino Linotype" w:cs="Palatino Linotype"/>
          <w:b/>
          <w:color w:val="000000"/>
          <w:sz w:val="24"/>
          <w:szCs w:val="24"/>
        </w:rPr>
        <w:t>MUC</w:t>
      </w:r>
      <w:proofErr w:type="gramEnd"/>
      <w:r>
        <w:rPr>
          <w:rFonts w:ascii="Palatino Linotype" w:eastAsia="Palatino Linotype" w:hAnsi="Palatino Linotype" w:cs="Palatino Linotype"/>
          <w:b/>
          <w:color w:val="000000"/>
          <w:sz w:val="24"/>
          <w:szCs w:val="24"/>
        </w:rPr>
        <w:t xml:space="preserve"> </w:t>
      </w:r>
      <w:r w:rsidR="0072653E">
        <w:rPr>
          <w:rFonts w:ascii="Palatino Linotype" w:eastAsia="Palatino Linotype" w:hAnsi="Palatino Linotype" w:cs="Palatino Linotype"/>
          <w:b/>
          <w:color w:val="000000"/>
          <w:sz w:val="24"/>
          <w:szCs w:val="24"/>
        </w:rPr>
        <w:t>0015</w:t>
      </w:r>
      <w:r>
        <w:rPr>
          <w:rFonts w:ascii="Palatino Linotype" w:eastAsia="Palatino Linotype" w:hAnsi="Palatino Linotype" w:cs="Palatino Linotype"/>
          <w:b/>
          <w:color w:val="000000"/>
          <w:sz w:val="24"/>
          <w:szCs w:val="24"/>
        </w:rPr>
        <w:t xml:space="preserve"> </w:t>
      </w:r>
      <w:proofErr w:type="gramStart"/>
      <w:r w:rsidR="0072653E">
        <w:rPr>
          <w:rFonts w:ascii="Palatino Linotype" w:eastAsia="Palatino Linotype" w:hAnsi="Palatino Linotype" w:cs="Palatino Linotype"/>
          <w:b/>
          <w:color w:val="000000"/>
          <w:sz w:val="24"/>
          <w:szCs w:val="24"/>
        </w:rPr>
        <w:t>0500</w:t>
      </w:r>
      <w:r>
        <w:rPr>
          <w:rFonts w:ascii="Palatino Linotype" w:eastAsia="Palatino Linotype" w:hAnsi="Palatino Linotype" w:cs="Palatino Linotype"/>
          <w:b/>
          <w:color w:val="000000"/>
          <w:sz w:val="24"/>
          <w:szCs w:val="24"/>
        </w:rPr>
        <w:t xml:space="preserve">  </w:t>
      </w:r>
      <w:r w:rsidR="0072653E">
        <w:rPr>
          <w:rFonts w:ascii="Palatino Linotype" w:eastAsia="Palatino Linotype" w:hAnsi="Palatino Linotype" w:cs="Palatino Linotype"/>
          <w:b/>
          <w:color w:val="000000"/>
          <w:sz w:val="24"/>
          <w:szCs w:val="24"/>
        </w:rPr>
        <w:t>+</w:t>
      </w:r>
      <w:proofErr w:type="gramEnd"/>
      <w:r w:rsidR="0072653E">
        <w:rPr>
          <w:rFonts w:ascii="Palatino Linotype" w:eastAsia="Palatino Linotype" w:hAnsi="Palatino Linotype" w:cs="Palatino Linotype"/>
          <w:b/>
          <w:color w:val="000000"/>
          <w:sz w:val="24"/>
          <w:szCs w:val="24"/>
        </w:rPr>
        <w:t>1</w:t>
      </w:r>
      <w:r>
        <w:rPr>
          <w:rFonts w:ascii="Palatino Linotype" w:eastAsia="Palatino Linotype" w:hAnsi="Palatino Linotype" w:cs="Palatino Linotype"/>
          <w:b/>
          <w:color w:val="000000"/>
          <w:sz w:val="24"/>
          <w:szCs w:val="24"/>
        </w:rPr>
        <w:t xml:space="preserve">  </w:t>
      </w:r>
    </w:p>
    <w:p w14:paraId="6F48A780" w14:textId="77777777" w:rsidR="00765EA0" w:rsidRDefault="00765EA0">
      <w:pPr>
        <w:spacing w:after="0" w:line="360" w:lineRule="auto"/>
        <w:jc w:val="both"/>
        <w:rPr>
          <w:rFonts w:ascii="Palatino Linotype" w:eastAsia="Palatino Linotype" w:hAnsi="Palatino Linotype" w:cs="Palatino Linotype"/>
          <w:b/>
          <w:color w:val="000000"/>
        </w:rPr>
      </w:pPr>
    </w:p>
    <w:tbl>
      <w:tblPr>
        <w:tblStyle w:val="af1"/>
        <w:tblW w:w="10386" w:type="dxa"/>
        <w:tblBorders>
          <w:top w:val="nil"/>
          <w:left w:val="nil"/>
          <w:bottom w:val="single" w:sz="24" w:space="0" w:color="D9448B"/>
          <w:right w:val="nil"/>
          <w:insideH w:val="nil"/>
          <w:insideV w:val="nil"/>
        </w:tblBorders>
        <w:tblLayout w:type="fixed"/>
        <w:tblLook w:val="0400" w:firstRow="0" w:lastRow="0" w:firstColumn="0" w:lastColumn="0" w:noHBand="0" w:noVBand="1"/>
      </w:tblPr>
      <w:tblGrid>
        <w:gridCol w:w="1409"/>
        <w:gridCol w:w="8977"/>
      </w:tblGrid>
      <w:tr w:rsidR="00765EA0" w14:paraId="7EE70056" w14:textId="77777777">
        <w:trPr>
          <w:trHeight w:val="502"/>
        </w:trPr>
        <w:tc>
          <w:tcPr>
            <w:tcW w:w="1409" w:type="dxa"/>
            <w:tcBorders>
              <w:bottom w:val="single" w:sz="24" w:space="0" w:color="D9448B"/>
            </w:tcBorders>
            <w:shd w:val="clear" w:color="auto" w:fill="D9448B"/>
            <w:vAlign w:val="center"/>
          </w:tcPr>
          <w:p w14:paraId="514EBAAE" w14:textId="77777777" w:rsidR="00765EA0" w:rsidRDefault="00000000">
            <w:pPr>
              <w:spacing w:line="240" w:lineRule="auto"/>
              <w:ind w:hanging="2"/>
              <w:rPr>
                <w:rFonts w:ascii="Palatino Linotype" w:eastAsia="Palatino Linotype" w:hAnsi="Palatino Linotype" w:cs="Palatino Linotype"/>
                <w:b/>
                <w:color w:val="FFFFFF"/>
              </w:rPr>
            </w:pPr>
            <w:r>
              <w:rPr>
                <w:rFonts w:ascii="Palatino Linotype" w:eastAsia="Palatino Linotype" w:hAnsi="Palatino Linotype" w:cs="Palatino Linotype"/>
                <w:b/>
                <w:color w:val="FFFFFF"/>
              </w:rPr>
              <w:t>NGÀY  02</w:t>
            </w:r>
          </w:p>
        </w:tc>
        <w:tc>
          <w:tcPr>
            <w:tcW w:w="8977" w:type="dxa"/>
            <w:shd w:val="clear" w:color="auto" w:fill="auto"/>
            <w:vAlign w:val="center"/>
          </w:tcPr>
          <w:p w14:paraId="545C95AD" w14:textId="56BB8C69" w:rsidR="00765EA0" w:rsidRDefault="0072653E">
            <w:pPr>
              <w:spacing w:line="240" w:lineRule="auto"/>
              <w:ind w:left="1" w:hanging="3"/>
              <w:rPr>
                <w:rFonts w:ascii="Palatino Linotype" w:eastAsia="Palatino Linotype" w:hAnsi="Palatino Linotype" w:cs="Palatino Linotype"/>
                <w:b/>
                <w:sz w:val="26"/>
                <w:szCs w:val="26"/>
              </w:rPr>
            </w:pPr>
            <w:r>
              <w:rPr>
                <w:rFonts w:ascii="Palatino Linotype" w:eastAsia="Palatino Linotype" w:hAnsi="Palatino Linotype" w:cs="Palatino Linotype"/>
                <w:b/>
                <w:sz w:val="26"/>
                <w:szCs w:val="26"/>
              </w:rPr>
              <w:t>MUNICH CITY TOUR</w:t>
            </w:r>
            <w:r w:rsidR="0091651B">
              <w:rPr>
                <w:rFonts w:ascii="Palatino Linotype" w:eastAsia="Palatino Linotype" w:hAnsi="Palatino Linotype" w:cs="Palatino Linotype"/>
                <w:b/>
                <w:sz w:val="26"/>
                <w:szCs w:val="26"/>
              </w:rPr>
              <w:t xml:space="preserve"> – </w:t>
            </w:r>
            <w:proofErr w:type="gramStart"/>
            <w:r w:rsidR="0091651B">
              <w:rPr>
                <w:rFonts w:ascii="Palatino Linotype" w:eastAsia="Palatino Linotype" w:hAnsi="Palatino Linotype" w:cs="Palatino Linotype"/>
                <w:b/>
                <w:sz w:val="26"/>
                <w:szCs w:val="26"/>
              </w:rPr>
              <w:t xml:space="preserve">SALZBURG </w:t>
            </w:r>
            <w:r>
              <w:rPr>
                <w:rFonts w:ascii="Palatino Linotype" w:eastAsia="Palatino Linotype" w:hAnsi="Palatino Linotype" w:cs="Palatino Linotype"/>
                <w:b/>
                <w:sz w:val="26"/>
                <w:szCs w:val="26"/>
              </w:rPr>
              <w:t xml:space="preserve"> (</w:t>
            </w:r>
            <w:proofErr w:type="gramEnd"/>
            <w:r>
              <w:rPr>
                <w:rFonts w:ascii="Palatino Linotype" w:eastAsia="Palatino Linotype" w:hAnsi="Palatino Linotype" w:cs="Palatino Linotype"/>
                <w:b/>
                <w:sz w:val="26"/>
                <w:szCs w:val="26"/>
              </w:rPr>
              <w:t xml:space="preserve"> ĂN TRƯA, TỐI)</w:t>
            </w:r>
          </w:p>
        </w:tc>
      </w:tr>
    </w:tbl>
    <w:p w14:paraId="3465A451" w14:textId="77777777" w:rsidR="00AA2FFF" w:rsidRDefault="00AA2FFF" w:rsidP="00AA2FFF">
      <w:pPr>
        <w:pBdr>
          <w:top w:val="nil"/>
          <w:left w:val="nil"/>
          <w:bottom w:val="nil"/>
          <w:right w:val="nil"/>
          <w:between w:val="nil"/>
        </w:pBdr>
        <w:spacing w:before="120" w:after="0" w:line="360" w:lineRule="auto"/>
        <w:jc w:val="both"/>
        <w:rPr>
          <w:rFonts w:ascii="Palatino Linotype" w:eastAsia="Palatino Linotype" w:hAnsi="Palatino Linotype" w:cs="Palatino Linotype"/>
          <w:color w:val="000000"/>
          <w:sz w:val="24"/>
          <w:szCs w:val="24"/>
        </w:rPr>
      </w:pPr>
      <w:r>
        <w:rPr>
          <w:noProof/>
        </w:rPr>
        <w:drawing>
          <wp:anchor distT="0" distB="0" distL="114300" distR="114300" simplePos="0" relativeHeight="251669504" behindDoc="0" locked="0" layoutInCell="1" hidden="0" allowOverlap="1" wp14:anchorId="084EF990" wp14:editId="58C8B2D2">
            <wp:simplePos x="0" y="0"/>
            <wp:positionH relativeFrom="column">
              <wp:posOffset>3761740</wp:posOffset>
            </wp:positionH>
            <wp:positionV relativeFrom="paragraph">
              <wp:posOffset>1512570</wp:posOffset>
            </wp:positionV>
            <wp:extent cx="2874010" cy="2043430"/>
            <wp:effectExtent l="0" t="0" r="2540" b="0"/>
            <wp:wrapSquare wrapText="bothSides" distT="0" distB="0" distL="114300" distR="114300"/>
            <wp:docPr id="2012806929" name="image4.jpg" descr="Nuremberg - Tourismusverband Franken"/>
            <wp:cNvGraphicFramePr/>
            <a:graphic xmlns:a="http://schemas.openxmlformats.org/drawingml/2006/main">
              <a:graphicData uri="http://schemas.openxmlformats.org/drawingml/2006/picture">
                <pic:pic xmlns:pic="http://schemas.openxmlformats.org/drawingml/2006/picture">
                  <pic:nvPicPr>
                    <pic:cNvPr id="0" name="image4.jpg" descr="Nuremberg - Tourismusverband Franken"/>
                    <pic:cNvPicPr preferRelativeResize="0"/>
                  </pic:nvPicPr>
                  <pic:blipFill>
                    <a:blip r:embed="rId10"/>
                    <a:srcRect/>
                    <a:stretch>
                      <a:fillRect/>
                    </a:stretch>
                  </pic:blipFill>
                  <pic:spPr>
                    <a:xfrm>
                      <a:off x="0" y="0"/>
                      <a:ext cx="2874010" cy="2043430"/>
                    </a:xfrm>
                    <a:prstGeom prst="rect">
                      <a:avLst/>
                    </a:prstGeom>
                    <a:ln/>
                  </pic:spPr>
                </pic:pic>
              </a:graphicData>
            </a:graphic>
            <wp14:sizeRelH relativeFrom="margin">
              <wp14:pctWidth>0</wp14:pctWidth>
            </wp14:sizeRelH>
            <wp14:sizeRelV relativeFrom="margin">
              <wp14:pctHeight>0</wp14:pctHeight>
            </wp14:sizeRelV>
          </wp:anchor>
        </w:drawing>
      </w:r>
      <w:r>
        <w:rPr>
          <w:rFonts w:ascii="Palatino Linotype" w:eastAsia="Palatino Linotype" w:hAnsi="Palatino Linotype" w:cs="Palatino Linotype"/>
          <w:b/>
          <w:color w:val="000000"/>
          <w:sz w:val="24"/>
          <w:szCs w:val="24"/>
        </w:rPr>
        <w:t xml:space="preserve">06:00: </w:t>
      </w:r>
      <w:r>
        <w:rPr>
          <w:rFonts w:ascii="Palatino Linotype" w:eastAsia="Palatino Linotype" w:hAnsi="Palatino Linotype" w:cs="Palatino Linotype"/>
          <w:color w:val="000000"/>
          <w:sz w:val="24"/>
          <w:szCs w:val="24"/>
        </w:rPr>
        <w:t xml:space="preserve">Quý khách hạ cánh tại sân bay Munich, Đức </w:t>
      </w:r>
    </w:p>
    <w:p w14:paraId="44056320" w14:textId="3DB9CC0C" w:rsidR="00AA2FFF" w:rsidRDefault="00AA2FFF" w:rsidP="00AA2FFF">
      <w:pPr>
        <w:pBdr>
          <w:top w:val="nil"/>
          <w:left w:val="nil"/>
          <w:bottom w:val="nil"/>
          <w:right w:val="nil"/>
          <w:between w:val="nil"/>
        </w:pBdr>
        <w:spacing w:before="120" w:after="0" w:line="360" w:lineRule="auto"/>
        <w:jc w:val="both"/>
        <w:rPr>
          <w:rFonts w:ascii="Palatino Linotype" w:eastAsia="Palatino Linotype" w:hAnsi="Palatino Linotype" w:cs="Palatino Linotype"/>
          <w:i/>
          <w:iCs/>
          <w:color w:val="232B35"/>
          <w:sz w:val="24"/>
          <w:szCs w:val="24"/>
        </w:rPr>
      </w:pPr>
      <w:r>
        <w:rPr>
          <w:rFonts w:ascii="Palatino Linotype" w:eastAsia="Palatino Linotype" w:hAnsi="Palatino Linotype" w:cs="Palatino Linotype"/>
          <w:color w:val="000000"/>
          <w:sz w:val="24"/>
          <w:szCs w:val="24"/>
        </w:rPr>
        <w:t xml:space="preserve">Quý khách làm thủ tục nhập cảnh, lấy hành lí kí gửi. Sau đó xe và HDV đưa quý khách khởi hành </w:t>
      </w:r>
      <w:r>
        <w:rPr>
          <w:rFonts w:ascii="Palatino Linotype" w:eastAsia="Palatino Linotype" w:hAnsi="Palatino Linotype" w:cs="Palatino Linotype"/>
          <w:color w:val="232B35"/>
          <w:sz w:val="24"/>
          <w:szCs w:val="24"/>
        </w:rPr>
        <w:t xml:space="preserve">tới </w:t>
      </w:r>
      <w:r w:rsidRPr="00AA2FFF">
        <w:rPr>
          <w:rFonts w:ascii="Palatino Linotype" w:eastAsia="Palatino Linotype" w:hAnsi="Palatino Linotype" w:cs="Palatino Linotype"/>
          <w:b/>
          <w:bCs/>
          <w:color w:val="FF0066"/>
          <w:sz w:val="28"/>
          <w:szCs w:val="28"/>
        </w:rPr>
        <w:t>Munich</w:t>
      </w:r>
      <w:r w:rsidRPr="00AA2FFF">
        <w:rPr>
          <w:rFonts w:ascii="Palatino Linotype" w:eastAsia="Palatino Linotype" w:hAnsi="Palatino Linotype" w:cs="Palatino Linotype"/>
          <w:color w:val="232B35"/>
          <w:sz w:val="28"/>
          <w:szCs w:val="28"/>
        </w:rPr>
        <w:t xml:space="preserve"> </w:t>
      </w:r>
      <w:r>
        <w:rPr>
          <w:rFonts w:ascii="Palatino Linotype" w:eastAsia="Palatino Linotype" w:hAnsi="Palatino Linotype" w:cs="Palatino Linotype"/>
          <w:color w:val="232B35"/>
          <w:sz w:val="24"/>
          <w:szCs w:val="24"/>
        </w:rPr>
        <w:t>(cách 35km</w:t>
      </w:r>
      <w:r w:rsidRPr="00AA2FFF">
        <w:rPr>
          <w:rFonts w:ascii="Palatino Linotype" w:eastAsia="Palatino Linotype" w:hAnsi="Palatino Linotype" w:cs="Palatino Linotype"/>
          <w:i/>
          <w:iCs/>
          <w:color w:val="232B35"/>
          <w:sz w:val="24"/>
          <w:szCs w:val="24"/>
        </w:rPr>
        <w:t xml:space="preserve">)- Đây là một trong những trung tâm kinh tế, giao thông và văn hóa quan trọng nhất ở Đức và là Thành phố cổ kính nhưng phồn hoa, Munich kế thừa những di sản kiến trúc văn hóa lâu đời cả những công trình kiến trúc cổ đại xen lẫn hiện đại. Thành phố không có nhà trọc trời vì theo quy định mọi công trình kiến trúc - xây </w:t>
      </w:r>
      <w:r w:rsidRPr="00AA2FFF">
        <w:rPr>
          <w:rFonts w:ascii="Palatino Linotype" w:eastAsia="Palatino Linotype" w:hAnsi="Palatino Linotype" w:cs="Palatino Linotype"/>
          <w:i/>
          <w:iCs/>
          <w:color w:val="232B35"/>
          <w:sz w:val="24"/>
          <w:szCs w:val="24"/>
        </w:rPr>
        <w:lastRenderedPageBreak/>
        <w:t>dựng của thành phố đều không được cao quá 109m. Thành phố Munich là thành phố lớn thứ ba của Đức sau Berlin và Hamburg. Hàng năm, Munich là nơi tổ chức lễ hội bia Oktoberfest lớn nhất thế giới thu hút hàng triệu lượt du khách đến tham quan. Munich cũng là một trong những điểm đến nổi tiếng của du lịch Đức nói riêng và du lịch Châu nói chung.</w:t>
      </w:r>
    </w:p>
    <w:p w14:paraId="73C9E1B6" w14:textId="75E12A96" w:rsidR="00AA2FFF" w:rsidRPr="00AA2FFF" w:rsidRDefault="00AA2FFF" w:rsidP="00AA2FFF">
      <w:pPr>
        <w:pBdr>
          <w:top w:val="nil"/>
          <w:left w:val="nil"/>
          <w:bottom w:val="nil"/>
          <w:right w:val="nil"/>
          <w:between w:val="nil"/>
        </w:pBdr>
        <w:spacing w:before="120" w:after="0" w:line="360" w:lineRule="auto"/>
        <w:jc w:val="both"/>
        <w:rPr>
          <w:rFonts w:ascii="Times New Roman" w:eastAsia="Times New Roman" w:hAnsi="Times New Roman" w:cs="Times New Roman"/>
          <w:color w:val="000000"/>
          <w:sz w:val="24"/>
          <w:szCs w:val="24"/>
        </w:rPr>
      </w:pPr>
      <w:r w:rsidRPr="00AA2FFF">
        <w:rPr>
          <w:rFonts w:ascii="Palatino Linotype" w:eastAsia="Palatino Linotype" w:hAnsi="Palatino Linotype" w:cs="Palatino Linotype"/>
          <w:color w:val="232B35"/>
          <w:sz w:val="24"/>
          <w:szCs w:val="24"/>
        </w:rPr>
        <w:t xml:space="preserve">Tới nơi quý khách tham quan: </w:t>
      </w:r>
    </w:p>
    <w:p w14:paraId="1DB8A65B" w14:textId="77777777" w:rsidR="00AA2FFF" w:rsidRDefault="00AA2FFF" w:rsidP="00AA2FFF">
      <w:pPr>
        <w:numPr>
          <w:ilvl w:val="0"/>
          <w:numId w:val="4"/>
        </w:numPr>
        <w:pBdr>
          <w:top w:val="nil"/>
          <w:left w:val="nil"/>
          <w:bottom w:val="nil"/>
          <w:right w:val="nil"/>
          <w:between w:val="nil"/>
        </w:pBdr>
        <w:spacing w:after="0" w:line="360" w:lineRule="auto"/>
        <w:ind w:left="360"/>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b/>
          <w:i/>
          <w:color w:val="FF0066"/>
          <w:sz w:val="24"/>
          <w:szCs w:val="24"/>
        </w:rPr>
        <w:t>Tòa thị chính New Town Hall</w:t>
      </w:r>
      <w:r>
        <w:rPr>
          <w:rFonts w:ascii="Palatino Linotype" w:eastAsia="Palatino Linotype" w:hAnsi="Palatino Linotype" w:cs="Palatino Linotype"/>
          <w:color w:val="000000"/>
          <w:sz w:val="24"/>
          <w:szCs w:val="24"/>
        </w:rPr>
        <w:t>: Tòa thị chính New Town Hall được xây dựng vào năm 1867 với mặt tiền dài gần 100 mét, được trang trí theo phong cách Gothic đặc trưng.</w:t>
      </w:r>
    </w:p>
    <w:p w14:paraId="4FD2C1D5" w14:textId="77777777" w:rsidR="00AA2FFF" w:rsidRDefault="00AA2FFF" w:rsidP="00AA2FFF">
      <w:pPr>
        <w:numPr>
          <w:ilvl w:val="0"/>
          <w:numId w:val="4"/>
        </w:numPr>
        <w:pBdr>
          <w:top w:val="nil"/>
          <w:left w:val="nil"/>
          <w:bottom w:val="nil"/>
          <w:right w:val="nil"/>
          <w:between w:val="nil"/>
        </w:pBdr>
        <w:spacing w:after="0" w:line="360" w:lineRule="auto"/>
        <w:ind w:left="360"/>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b/>
          <w:i/>
          <w:color w:val="FF0066"/>
          <w:sz w:val="24"/>
          <w:szCs w:val="24"/>
        </w:rPr>
        <w:t>Tháp đồng hồ Rathaus-Glockenspiel</w:t>
      </w:r>
      <w:r>
        <w:rPr>
          <w:rFonts w:ascii="Palatino Linotype" w:eastAsia="Palatino Linotype" w:hAnsi="Palatino Linotype" w:cs="Palatino Linotype"/>
          <w:color w:val="FF0066"/>
          <w:sz w:val="24"/>
          <w:szCs w:val="24"/>
        </w:rPr>
        <w:t xml:space="preserve">: </w:t>
      </w:r>
      <w:r>
        <w:rPr>
          <w:rFonts w:ascii="Palatino Linotype" w:eastAsia="Palatino Linotype" w:hAnsi="Palatino Linotype" w:cs="Palatino Linotype"/>
          <w:color w:val="000000"/>
          <w:sz w:val="24"/>
          <w:szCs w:val="24"/>
        </w:rPr>
        <w:t>Tháp đồng hồ nổi bật với 43 quả chuông và 32 bức tượng lớn, mô tả đám cưới của công tước Wilhelm V.</w:t>
      </w:r>
    </w:p>
    <w:p w14:paraId="6362DAE0" w14:textId="77777777" w:rsidR="00AA2FFF" w:rsidRPr="006D44E1" w:rsidRDefault="00AA2FFF" w:rsidP="00AA2FFF">
      <w:pPr>
        <w:numPr>
          <w:ilvl w:val="0"/>
          <w:numId w:val="4"/>
        </w:numPr>
        <w:pBdr>
          <w:top w:val="nil"/>
          <w:left w:val="nil"/>
          <w:bottom w:val="nil"/>
          <w:right w:val="nil"/>
          <w:between w:val="nil"/>
        </w:pBdr>
        <w:spacing w:after="0" w:line="360" w:lineRule="auto"/>
        <w:ind w:left="360"/>
        <w:jc w:val="both"/>
        <w:rPr>
          <w:rFonts w:ascii="Palatino Linotype" w:eastAsia="Palatino Linotype" w:hAnsi="Palatino Linotype" w:cs="Palatino Linotype"/>
          <w:b/>
          <w:color w:val="000000"/>
          <w:sz w:val="24"/>
          <w:szCs w:val="24"/>
        </w:rPr>
      </w:pPr>
      <w:r>
        <w:rPr>
          <w:rFonts w:ascii="Palatino Linotype" w:eastAsia="Palatino Linotype" w:hAnsi="Palatino Linotype" w:cs="Palatino Linotype"/>
          <w:b/>
          <w:i/>
          <w:color w:val="FF0066"/>
          <w:sz w:val="24"/>
          <w:szCs w:val="24"/>
        </w:rPr>
        <w:t>Lâu đài Nymphenburg</w:t>
      </w:r>
      <w:r>
        <w:rPr>
          <w:rFonts w:ascii="Palatino Linotype" w:eastAsia="Palatino Linotype" w:hAnsi="Palatino Linotype" w:cs="Palatino Linotype"/>
          <w:b/>
          <w:i/>
          <w:color w:val="000000"/>
          <w:sz w:val="24"/>
          <w:szCs w:val="24"/>
        </w:rPr>
        <w:t>:</w:t>
      </w:r>
      <w:r>
        <w:rPr>
          <w:rFonts w:ascii="Palatino Linotype" w:eastAsia="Palatino Linotype" w:hAnsi="Palatino Linotype" w:cs="Palatino Linotype"/>
          <w:color w:val="000000"/>
          <w:sz w:val="24"/>
          <w:szCs w:val="24"/>
        </w:rPr>
        <w:t xml:space="preserve"> Lâu đài Nymphenburg là một trong những lâu đài đẹp nhất thế giới với sự kết hợp độc nhất vô nhị giữa các công trình kiến trúc và công viên </w:t>
      </w:r>
      <w:proofErr w:type="gramStart"/>
      <w:r>
        <w:rPr>
          <w:rFonts w:ascii="Palatino Linotype" w:eastAsia="Palatino Linotype" w:hAnsi="Palatino Linotype" w:cs="Palatino Linotype"/>
          <w:b/>
          <w:i/>
          <w:color w:val="000000"/>
          <w:sz w:val="24"/>
          <w:szCs w:val="24"/>
        </w:rPr>
        <w:t>( chụp</w:t>
      </w:r>
      <w:proofErr w:type="gramEnd"/>
      <w:r>
        <w:rPr>
          <w:rFonts w:ascii="Palatino Linotype" w:eastAsia="Palatino Linotype" w:hAnsi="Palatino Linotype" w:cs="Palatino Linotype"/>
          <w:b/>
          <w:i/>
          <w:color w:val="000000"/>
          <w:sz w:val="24"/>
          <w:szCs w:val="24"/>
        </w:rPr>
        <w:t xml:space="preserve"> ảnh bên ngoài)</w:t>
      </w:r>
    </w:p>
    <w:p w14:paraId="62739CB0" w14:textId="77777777" w:rsidR="00AA2FFF" w:rsidRPr="00DC3B66" w:rsidRDefault="00AA2FFF" w:rsidP="00AA2FFF">
      <w:pPr>
        <w:numPr>
          <w:ilvl w:val="0"/>
          <w:numId w:val="4"/>
        </w:numPr>
        <w:pBdr>
          <w:top w:val="nil"/>
          <w:left w:val="nil"/>
          <w:bottom w:val="nil"/>
          <w:right w:val="nil"/>
          <w:between w:val="nil"/>
        </w:pBdr>
        <w:spacing w:after="0" w:line="360" w:lineRule="auto"/>
        <w:ind w:left="360"/>
        <w:jc w:val="both"/>
        <w:rPr>
          <w:rFonts w:ascii="Palatino Linotype" w:eastAsia="Palatino Linotype" w:hAnsi="Palatino Linotype" w:cs="Palatino Linotype"/>
          <w:bCs/>
          <w:iCs/>
          <w:color w:val="000000" w:themeColor="text1"/>
          <w:sz w:val="24"/>
          <w:szCs w:val="24"/>
        </w:rPr>
      </w:pPr>
      <w:r w:rsidRPr="006D44E1">
        <w:rPr>
          <w:rFonts w:ascii="Palatino Linotype" w:eastAsia="Palatino Linotype" w:hAnsi="Palatino Linotype" w:cs="Palatino Linotype"/>
          <w:b/>
          <w:i/>
          <w:color w:val="FF0066"/>
          <w:sz w:val="24"/>
          <w:szCs w:val="24"/>
        </w:rPr>
        <w:t>Bảo tàng xe h</w:t>
      </w:r>
      <w:r w:rsidRPr="006D44E1">
        <w:rPr>
          <w:rFonts w:ascii="Palatino Linotype" w:eastAsia="Palatino Linotype" w:hAnsi="Palatino Linotype" w:cs="Palatino Linotype" w:hint="eastAsia"/>
          <w:b/>
          <w:i/>
          <w:color w:val="FF0066"/>
          <w:sz w:val="24"/>
          <w:szCs w:val="24"/>
        </w:rPr>
        <w:t>ơ</w:t>
      </w:r>
      <w:r w:rsidRPr="006D44E1">
        <w:rPr>
          <w:rFonts w:ascii="Palatino Linotype" w:eastAsia="Palatino Linotype" w:hAnsi="Palatino Linotype" w:cs="Palatino Linotype"/>
          <w:b/>
          <w:i/>
          <w:color w:val="FF0066"/>
          <w:sz w:val="24"/>
          <w:szCs w:val="24"/>
        </w:rPr>
        <w:t xml:space="preserve">i BMW (vé vào trong): </w:t>
      </w:r>
      <w:r w:rsidRPr="00DC3B66">
        <w:rPr>
          <w:rFonts w:ascii="Palatino Linotype" w:eastAsia="Palatino Linotype" w:hAnsi="Palatino Linotype" w:cs="Palatino Linotype"/>
          <w:bCs/>
          <w:iCs/>
          <w:color w:val="000000" w:themeColor="text1"/>
          <w:sz w:val="24"/>
          <w:szCs w:val="24"/>
        </w:rPr>
        <w:t>là một phần trong khu tổ hợp "đại bản doanh" của BMW, chiếm diện tích rất lớn tại thành phố Munich - Đức. Bảo tàng này nằm ngay bên cạnh trụ sở chính cũng nh</w:t>
      </w:r>
      <w:r w:rsidRPr="00DC3B66">
        <w:rPr>
          <w:rFonts w:ascii="Palatino Linotype" w:eastAsia="Palatino Linotype" w:hAnsi="Palatino Linotype" w:cs="Palatino Linotype" w:hint="eastAsia"/>
          <w:bCs/>
          <w:iCs/>
          <w:color w:val="000000" w:themeColor="text1"/>
          <w:sz w:val="24"/>
          <w:szCs w:val="24"/>
        </w:rPr>
        <w:t>ư</w:t>
      </w:r>
      <w:r w:rsidRPr="00DC3B66">
        <w:rPr>
          <w:rFonts w:ascii="Palatino Linotype" w:eastAsia="Palatino Linotype" w:hAnsi="Palatino Linotype" w:cs="Palatino Linotype"/>
          <w:bCs/>
          <w:iCs/>
          <w:color w:val="000000" w:themeColor="text1"/>
          <w:sz w:val="24"/>
          <w:szCs w:val="24"/>
        </w:rPr>
        <w:t xml:space="preserve"> nhà máy của hãng. Ngay từ xa, có dễ dàng nhận </w:t>
      </w:r>
      <w:proofErr w:type="gramStart"/>
      <w:r w:rsidRPr="00DC3B66">
        <w:rPr>
          <w:rFonts w:ascii="Palatino Linotype" w:eastAsia="Palatino Linotype" w:hAnsi="Palatino Linotype" w:cs="Palatino Linotype"/>
          <w:bCs/>
          <w:iCs/>
          <w:color w:val="000000" w:themeColor="text1"/>
          <w:sz w:val="24"/>
          <w:szCs w:val="24"/>
        </w:rPr>
        <w:t>ra  trụ</w:t>
      </w:r>
      <w:proofErr w:type="gramEnd"/>
      <w:r w:rsidRPr="00DC3B66">
        <w:rPr>
          <w:rFonts w:ascii="Palatino Linotype" w:eastAsia="Palatino Linotype" w:hAnsi="Palatino Linotype" w:cs="Palatino Linotype"/>
          <w:bCs/>
          <w:iCs/>
          <w:color w:val="000000" w:themeColor="text1"/>
          <w:sz w:val="24"/>
          <w:szCs w:val="24"/>
        </w:rPr>
        <w:t xml:space="preserve"> sở chính và bảo tàng BMW với 2 tòa nhà lớn hình tháp và bát đ</w:t>
      </w:r>
      <w:r w:rsidRPr="00DC3B66">
        <w:rPr>
          <w:rFonts w:ascii="Palatino Linotype" w:eastAsia="Palatino Linotype" w:hAnsi="Palatino Linotype" w:cs="Palatino Linotype" w:hint="eastAsia"/>
          <w:bCs/>
          <w:iCs/>
          <w:color w:val="000000" w:themeColor="text1"/>
          <w:sz w:val="24"/>
          <w:szCs w:val="24"/>
        </w:rPr>
        <w:t>ư</w:t>
      </w:r>
      <w:r w:rsidRPr="00DC3B66">
        <w:rPr>
          <w:rFonts w:ascii="Palatino Linotype" w:eastAsia="Palatino Linotype" w:hAnsi="Palatino Linotype" w:cs="Palatino Linotype"/>
          <w:bCs/>
          <w:iCs/>
          <w:color w:val="000000" w:themeColor="text1"/>
          <w:sz w:val="24"/>
          <w:szCs w:val="24"/>
        </w:rPr>
        <w:t>ợc s</w:t>
      </w:r>
      <w:r w:rsidRPr="00DC3B66">
        <w:rPr>
          <w:rFonts w:ascii="Palatino Linotype" w:eastAsia="Palatino Linotype" w:hAnsi="Palatino Linotype" w:cs="Palatino Linotype" w:hint="eastAsia"/>
          <w:bCs/>
          <w:iCs/>
          <w:color w:val="000000" w:themeColor="text1"/>
          <w:sz w:val="24"/>
          <w:szCs w:val="24"/>
        </w:rPr>
        <w:t>ơ</w:t>
      </w:r>
      <w:r w:rsidRPr="00DC3B66">
        <w:rPr>
          <w:rFonts w:ascii="Palatino Linotype" w:eastAsia="Palatino Linotype" w:hAnsi="Palatino Linotype" w:cs="Palatino Linotype"/>
          <w:bCs/>
          <w:iCs/>
          <w:color w:val="000000" w:themeColor="text1"/>
          <w:sz w:val="24"/>
          <w:szCs w:val="24"/>
        </w:rPr>
        <w:t>n màu bạc hiện đại. Đối với cả BMW lẫn ng</w:t>
      </w:r>
      <w:r w:rsidRPr="00DC3B66">
        <w:rPr>
          <w:rFonts w:ascii="Palatino Linotype" w:eastAsia="Palatino Linotype" w:hAnsi="Palatino Linotype" w:cs="Palatino Linotype" w:hint="eastAsia"/>
          <w:bCs/>
          <w:iCs/>
          <w:color w:val="000000" w:themeColor="text1"/>
          <w:sz w:val="24"/>
          <w:szCs w:val="24"/>
        </w:rPr>
        <w:t>ư</w:t>
      </w:r>
      <w:r w:rsidRPr="00DC3B66">
        <w:rPr>
          <w:rFonts w:ascii="Palatino Linotype" w:eastAsia="Palatino Linotype" w:hAnsi="Palatino Linotype" w:cs="Palatino Linotype"/>
          <w:bCs/>
          <w:iCs/>
          <w:color w:val="000000" w:themeColor="text1"/>
          <w:sz w:val="24"/>
          <w:szCs w:val="24"/>
        </w:rPr>
        <w:t>ời dân Munich, khu tổ hợp này đã trở thành niềm tự hào của họ.</w:t>
      </w:r>
      <w:r w:rsidRPr="006D44E1">
        <w:rPr>
          <w:rFonts w:ascii="Palatino Linotype" w:eastAsia="Palatino Linotype" w:hAnsi="Palatino Linotype" w:cs="Palatino Linotype"/>
          <w:b/>
          <w:i/>
          <w:color w:val="FF0066"/>
          <w:sz w:val="24"/>
          <w:szCs w:val="24"/>
        </w:rPr>
        <w:t xml:space="preserve"> </w:t>
      </w:r>
    </w:p>
    <w:p w14:paraId="6FC6CDAD" w14:textId="0AD1E27F" w:rsidR="00DC3B66" w:rsidRPr="00DC3B66" w:rsidRDefault="00DC3B66" w:rsidP="00AA2FFF">
      <w:pPr>
        <w:numPr>
          <w:ilvl w:val="0"/>
          <w:numId w:val="4"/>
        </w:numPr>
        <w:pBdr>
          <w:top w:val="nil"/>
          <w:left w:val="nil"/>
          <w:bottom w:val="nil"/>
          <w:right w:val="nil"/>
          <w:between w:val="nil"/>
        </w:pBdr>
        <w:spacing w:after="0" w:line="360" w:lineRule="auto"/>
        <w:ind w:left="360"/>
        <w:jc w:val="both"/>
        <w:rPr>
          <w:rFonts w:ascii="Palatino Linotype" w:eastAsia="Palatino Linotype" w:hAnsi="Palatino Linotype" w:cs="Palatino Linotype"/>
          <w:bCs/>
          <w:iCs/>
          <w:sz w:val="24"/>
          <w:szCs w:val="24"/>
        </w:rPr>
      </w:pPr>
      <w:r>
        <w:rPr>
          <w:rFonts w:ascii="Palatino Linotype" w:eastAsia="Palatino Linotype" w:hAnsi="Palatino Linotype" w:cs="Palatino Linotype"/>
          <w:b/>
          <w:i/>
          <w:color w:val="FF0066"/>
          <w:sz w:val="24"/>
          <w:szCs w:val="24"/>
        </w:rPr>
        <w:t xml:space="preserve">Sân vận động Allian </w:t>
      </w:r>
      <w:proofErr w:type="gramStart"/>
      <w:r>
        <w:rPr>
          <w:rFonts w:ascii="Palatino Linotype" w:eastAsia="Palatino Linotype" w:hAnsi="Palatino Linotype" w:cs="Palatino Linotype"/>
          <w:b/>
          <w:i/>
          <w:color w:val="FF0066"/>
          <w:sz w:val="24"/>
          <w:szCs w:val="24"/>
        </w:rPr>
        <w:t>Arena :</w:t>
      </w:r>
      <w:proofErr w:type="gramEnd"/>
      <w:r>
        <w:rPr>
          <w:rFonts w:ascii="Palatino Linotype" w:eastAsia="Palatino Linotype" w:hAnsi="Palatino Linotype" w:cs="Palatino Linotype"/>
          <w:b/>
          <w:i/>
          <w:color w:val="FF0066"/>
          <w:sz w:val="24"/>
          <w:szCs w:val="24"/>
        </w:rPr>
        <w:t xml:space="preserve"> </w:t>
      </w:r>
      <w:r w:rsidRPr="00DC3B66">
        <w:rPr>
          <w:rFonts w:ascii="Palatino Linotype" w:eastAsia="Palatino Linotype" w:hAnsi="Palatino Linotype" w:cs="Palatino Linotype"/>
          <w:bCs/>
          <w:iCs/>
          <w:sz w:val="24"/>
          <w:szCs w:val="24"/>
        </w:rPr>
        <w:t>là một trong những sân vận động hiện đại và nổi tiếng nhất thế giới, nằm tại thành phố Munich, Đức. Đ</w:t>
      </w:r>
      <w:r w:rsidRPr="00DC3B66">
        <w:rPr>
          <w:rFonts w:ascii="Palatino Linotype" w:eastAsia="Palatino Linotype" w:hAnsi="Palatino Linotype" w:cs="Palatino Linotype" w:hint="eastAsia"/>
          <w:bCs/>
          <w:iCs/>
          <w:sz w:val="24"/>
          <w:szCs w:val="24"/>
        </w:rPr>
        <w:t>ư</w:t>
      </w:r>
      <w:r w:rsidRPr="00DC3B66">
        <w:rPr>
          <w:rFonts w:ascii="Palatino Linotype" w:eastAsia="Palatino Linotype" w:hAnsi="Palatino Linotype" w:cs="Palatino Linotype"/>
          <w:bCs/>
          <w:iCs/>
          <w:sz w:val="24"/>
          <w:szCs w:val="24"/>
        </w:rPr>
        <w:t>ợc khánh thành vào năm 2005, sân là sân nhà của câu lạc bộ Bayern Munich – đội bóng hàng đầu châu Âu.</w:t>
      </w:r>
      <w:r w:rsidR="00767481">
        <w:rPr>
          <w:rFonts w:ascii="Palatino Linotype" w:eastAsia="Palatino Linotype" w:hAnsi="Palatino Linotype" w:cs="Palatino Linotype"/>
          <w:bCs/>
          <w:iCs/>
          <w:sz w:val="24"/>
          <w:szCs w:val="24"/>
        </w:rPr>
        <w:t xml:space="preserve"> (chụp ảnh bên ngoài)</w:t>
      </w:r>
    </w:p>
    <w:p w14:paraId="58AE2489" w14:textId="3E118335" w:rsidR="00AA2FFF" w:rsidRDefault="00AA2FFF" w:rsidP="00AA2FFF">
      <w:pPr>
        <w:pBdr>
          <w:top w:val="nil"/>
          <w:left w:val="nil"/>
          <w:bottom w:val="nil"/>
          <w:right w:val="nil"/>
          <w:between w:val="nil"/>
        </w:pBdr>
        <w:spacing w:after="0" w:line="360" w:lineRule="auto"/>
        <w:jc w:val="both"/>
        <w:rPr>
          <w:rFonts w:ascii="Palatino Linotype" w:eastAsia="Palatino Linotype" w:hAnsi="Palatino Linotype" w:cs="Palatino Linotype"/>
          <w:bCs/>
          <w:iCs/>
          <w:color w:val="000000" w:themeColor="text1"/>
          <w:sz w:val="24"/>
          <w:szCs w:val="24"/>
        </w:rPr>
      </w:pPr>
      <w:r w:rsidRPr="002E5FAC">
        <w:rPr>
          <w:rFonts w:ascii="Palatino Linotype" w:eastAsia="Palatino Linotype" w:hAnsi="Palatino Linotype" w:cs="Palatino Linotype"/>
          <w:b/>
          <w:iCs/>
          <w:sz w:val="24"/>
          <w:szCs w:val="24"/>
        </w:rPr>
        <w:t>Trưa</w:t>
      </w:r>
      <w:r>
        <w:rPr>
          <w:rFonts w:ascii="Palatino Linotype" w:eastAsia="Palatino Linotype" w:hAnsi="Palatino Linotype" w:cs="Palatino Linotype"/>
          <w:b/>
          <w:i/>
          <w:color w:val="FF0066"/>
          <w:sz w:val="24"/>
          <w:szCs w:val="24"/>
        </w:rPr>
        <w:t>:</w:t>
      </w:r>
      <w:r>
        <w:rPr>
          <w:rFonts w:ascii="Palatino Linotype" w:eastAsia="Palatino Linotype" w:hAnsi="Palatino Linotype" w:cs="Palatino Linotype"/>
          <w:bCs/>
          <w:iCs/>
          <w:color w:val="000000" w:themeColor="text1"/>
          <w:sz w:val="24"/>
          <w:szCs w:val="24"/>
        </w:rPr>
        <w:t xml:space="preserve"> Quý khách ăn trưa tại nhà hàng </w:t>
      </w:r>
    </w:p>
    <w:p w14:paraId="5F03AB73" w14:textId="229C6F80" w:rsidR="00AA2FFF" w:rsidRDefault="00DC3B66">
      <w:pPr>
        <w:pBdr>
          <w:top w:val="nil"/>
          <w:left w:val="nil"/>
          <w:bottom w:val="nil"/>
          <w:right w:val="nil"/>
          <w:between w:val="nil"/>
        </w:pBdr>
        <w:spacing w:after="0" w:line="360" w:lineRule="auto"/>
        <w:jc w:val="both"/>
        <w:rPr>
          <w:rFonts w:ascii="Palatino Linotype" w:eastAsia="Palatino Linotype" w:hAnsi="Palatino Linotype" w:cs="Palatino Linotype"/>
          <w:bCs/>
          <w:i/>
          <w:color w:val="000000" w:themeColor="text1"/>
          <w:sz w:val="24"/>
          <w:szCs w:val="24"/>
        </w:rPr>
      </w:pPr>
      <w:r>
        <w:rPr>
          <w:noProof/>
        </w:rPr>
        <w:lastRenderedPageBreak/>
        <w:drawing>
          <wp:anchor distT="0" distB="0" distL="114300" distR="114300" simplePos="0" relativeHeight="251672576" behindDoc="0" locked="0" layoutInCell="1" allowOverlap="1" wp14:anchorId="70514B1C" wp14:editId="717FC191">
            <wp:simplePos x="0" y="0"/>
            <wp:positionH relativeFrom="margin">
              <wp:align>right</wp:align>
            </wp:positionH>
            <wp:positionV relativeFrom="paragraph">
              <wp:posOffset>617275</wp:posOffset>
            </wp:positionV>
            <wp:extent cx="2664460" cy="1777365"/>
            <wp:effectExtent l="0" t="0" r="2540" b="0"/>
            <wp:wrapSquare wrapText="bothSides"/>
            <wp:docPr id="458527071" name="Picture 1" descr="Du lịch Salzburg: Khám phá quê hương của thiên tài Mozart - Salzbu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 lịch Salzburg: Khám phá quê hương của thiên tài Mozart - Salzbur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64460" cy="1777365"/>
                    </a:xfrm>
                    <a:prstGeom prst="rect">
                      <a:avLst/>
                    </a:prstGeom>
                    <a:noFill/>
                    <a:ln>
                      <a:noFill/>
                    </a:ln>
                  </pic:spPr>
                </pic:pic>
              </a:graphicData>
            </a:graphic>
            <wp14:sizeRelH relativeFrom="page">
              <wp14:pctWidth>0</wp14:pctWidth>
            </wp14:sizeRelH>
            <wp14:sizeRelV relativeFrom="page">
              <wp14:pctHeight>0</wp14:pctHeight>
            </wp14:sizeRelV>
          </wp:anchor>
        </w:drawing>
      </w:r>
      <w:r w:rsidR="002E5FAC">
        <w:rPr>
          <w:rFonts w:ascii="Palatino Linotype" w:eastAsia="Palatino Linotype" w:hAnsi="Palatino Linotype" w:cs="Palatino Linotype"/>
          <w:bCs/>
          <w:iCs/>
          <w:color w:val="000000" w:themeColor="text1"/>
          <w:sz w:val="24"/>
          <w:szCs w:val="24"/>
        </w:rPr>
        <w:t xml:space="preserve">Sau đó đoàn khởi hành tới </w:t>
      </w:r>
      <w:r w:rsidR="002E5FAC" w:rsidRPr="002E5FAC">
        <w:rPr>
          <w:rFonts w:ascii="Palatino Linotype" w:eastAsia="Palatino Linotype" w:hAnsi="Palatino Linotype" w:cs="Palatino Linotype"/>
          <w:b/>
          <w:iCs/>
          <w:color w:val="FF0066"/>
          <w:sz w:val="28"/>
          <w:szCs w:val="28"/>
        </w:rPr>
        <w:t>Salzburg</w:t>
      </w:r>
      <w:r w:rsidR="002E5FAC" w:rsidRPr="002E5FAC">
        <w:rPr>
          <w:rFonts w:ascii="Palatino Linotype" w:eastAsia="Palatino Linotype" w:hAnsi="Palatino Linotype" w:cs="Palatino Linotype"/>
          <w:bCs/>
          <w:iCs/>
          <w:color w:val="FF0066"/>
          <w:sz w:val="28"/>
          <w:szCs w:val="28"/>
        </w:rPr>
        <w:t xml:space="preserve"> </w:t>
      </w:r>
      <w:r w:rsidR="002E5FAC">
        <w:rPr>
          <w:rFonts w:ascii="Palatino Linotype" w:eastAsia="Palatino Linotype" w:hAnsi="Palatino Linotype" w:cs="Palatino Linotype"/>
          <w:bCs/>
          <w:iCs/>
          <w:color w:val="000000" w:themeColor="text1"/>
          <w:sz w:val="24"/>
          <w:szCs w:val="24"/>
        </w:rPr>
        <w:t xml:space="preserve">(cách 144km) </w:t>
      </w:r>
      <w:r w:rsidRPr="00DC3B66">
        <w:rPr>
          <w:rFonts w:ascii="Palatino Linotype" w:eastAsia="Palatino Linotype" w:hAnsi="Palatino Linotype" w:cs="Palatino Linotype"/>
          <w:bCs/>
          <w:i/>
          <w:color w:val="000000" w:themeColor="text1"/>
          <w:sz w:val="24"/>
          <w:szCs w:val="24"/>
        </w:rPr>
        <w:t>đ</w:t>
      </w:r>
      <w:r w:rsidRPr="00DC3B66">
        <w:rPr>
          <w:rFonts w:ascii="Palatino Linotype" w:eastAsia="Palatino Linotype" w:hAnsi="Palatino Linotype" w:cs="Palatino Linotype" w:hint="eastAsia"/>
          <w:bCs/>
          <w:i/>
          <w:color w:val="000000" w:themeColor="text1"/>
          <w:sz w:val="24"/>
          <w:szCs w:val="24"/>
        </w:rPr>
        <w:t>ư</w:t>
      </w:r>
      <w:r w:rsidRPr="00DC3B66">
        <w:rPr>
          <w:rFonts w:ascii="Palatino Linotype" w:eastAsia="Palatino Linotype" w:hAnsi="Palatino Linotype" w:cs="Palatino Linotype"/>
          <w:bCs/>
          <w:i/>
          <w:color w:val="000000" w:themeColor="text1"/>
          <w:sz w:val="24"/>
          <w:szCs w:val="24"/>
        </w:rPr>
        <w:t>ợc mệnh danh là “thành phố của âm nhạc” và là quê h</w:t>
      </w:r>
      <w:r w:rsidRPr="00DC3B66">
        <w:rPr>
          <w:rFonts w:ascii="Palatino Linotype" w:eastAsia="Palatino Linotype" w:hAnsi="Palatino Linotype" w:cs="Palatino Linotype" w:hint="eastAsia"/>
          <w:bCs/>
          <w:i/>
          <w:color w:val="000000" w:themeColor="text1"/>
          <w:sz w:val="24"/>
          <w:szCs w:val="24"/>
        </w:rPr>
        <w:t>ươ</w:t>
      </w:r>
      <w:r w:rsidRPr="00DC3B66">
        <w:rPr>
          <w:rFonts w:ascii="Palatino Linotype" w:eastAsia="Palatino Linotype" w:hAnsi="Palatino Linotype" w:cs="Palatino Linotype"/>
          <w:bCs/>
          <w:i/>
          <w:color w:val="000000" w:themeColor="text1"/>
          <w:sz w:val="24"/>
          <w:szCs w:val="24"/>
        </w:rPr>
        <w:t>ng của thiên tài âm nhạc Wolfgang Amadeus Mozart. Đây là một trong những điểm đến hấp dẫn nhất châu Âu, n</w:t>
      </w:r>
      <w:r w:rsidRPr="00DC3B66">
        <w:rPr>
          <w:rFonts w:ascii="Palatino Linotype" w:eastAsia="Palatino Linotype" w:hAnsi="Palatino Linotype" w:cs="Palatino Linotype" w:hint="eastAsia"/>
          <w:bCs/>
          <w:i/>
          <w:color w:val="000000" w:themeColor="text1"/>
          <w:sz w:val="24"/>
          <w:szCs w:val="24"/>
        </w:rPr>
        <w:t>ơ</w:t>
      </w:r>
      <w:r w:rsidRPr="00DC3B66">
        <w:rPr>
          <w:rFonts w:ascii="Palatino Linotype" w:eastAsia="Palatino Linotype" w:hAnsi="Palatino Linotype" w:cs="Palatino Linotype"/>
          <w:bCs/>
          <w:i/>
          <w:color w:val="000000" w:themeColor="text1"/>
          <w:sz w:val="24"/>
          <w:szCs w:val="24"/>
        </w:rPr>
        <w:t>i hòa quyện hoàn hảo giữa vẻ đẹp thiên nhiên, kiến trúc Baroque tráng lệ và bầu không khí cổ điển lãng mạn.</w:t>
      </w:r>
      <w:r w:rsidRPr="00DC3B66">
        <w:t xml:space="preserve"> </w:t>
      </w:r>
    </w:p>
    <w:p w14:paraId="0081BC21" w14:textId="3B1A2451" w:rsidR="00DC3B66" w:rsidRPr="00DC3B66" w:rsidRDefault="00DC3B66" w:rsidP="00DC3B66">
      <w:pPr>
        <w:pStyle w:val="ListParagraph"/>
        <w:numPr>
          <w:ilvl w:val="0"/>
          <w:numId w:val="18"/>
        </w:numPr>
        <w:pBdr>
          <w:top w:val="nil"/>
          <w:left w:val="nil"/>
          <w:bottom w:val="nil"/>
          <w:right w:val="nil"/>
          <w:between w:val="nil"/>
        </w:pBdr>
        <w:spacing w:after="0" w:line="360" w:lineRule="auto"/>
        <w:jc w:val="both"/>
        <w:rPr>
          <w:rFonts w:ascii="Palatino Linotype" w:eastAsia="Palatino Linotype" w:hAnsi="Palatino Linotype" w:cs="Palatino Linotype"/>
          <w:b/>
          <w:i/>
          <w:color w:val="FF0066"/>
          <w:sz w:val="28"/>
          <w:szCs w:val="28"/>
        </w:rPr>
      </w:pPr>
      <w:r w:rsidRPr="00DC3B66">
        <w:rPr>
          <w:rFonts w:ascii="Palatino Linotype" w:eastAsia="Palatino Linotype" w:hAnsi="Palatino Linotype" w:cs="Palatino Linotype"/>
          <w:b/>
          <w:i/>
          <w:color w:val="FF0066"/>
          <w:sz w:val="28"/>
          <w:szCs w:val="28"/>
        </w:rPr>
        <w:t>Phố cổ Altstadt</w:t>
      </w:r>
      <w:r w:rsidRPr="00DC3B66">
        <w:t xml:space="preserve"> </w:t>
      </w:r>
      <w:r w:rsidRPr="00DC3B66">
        <w:rPr>
          <w:rFonts w:ascii="Palatino Linotype" w:eastAsia="Palatino Linotype" w:hAnsi="Palatino Linotype" w:cs="Palatino Linotype"/>
          <w:bCs/>
          <w:iCs/>
          <w:sz w:val="24"/>
          <w:szCs w:val="24"/>
        </w:rPr>
        <w:t>Trung tâm lịch sử của Salzburg với những ngôi nhà mái nhọn, cửa hàng l</w:t>
      </w:r>
      <w:r w:rsidRPr="00DC3B66">
        <w:rPr>
          <w:rFonts w:ascii="Palatino Linotype" w:eastAsia="Palatino Linotype" w:hAnsi="Palatino Linotype" w:cs="Palatino Linotype" w:hint="eastAsia"/>
          <w:bCs/>
          <w:iCs/>
          <w:sz w:val="24"/>
          <w:szCs w:val="24"/>
        </w:rPr>
        <w:t>ư</w:t>
      </w:r>
      <w:r w:rsidRPr="00DC3B66">
        <w:rPr>
          <w:rFonts w:ascii="Palatino Linotype" w:eastAsia="Palatino Linotype" w:hAnsi="Palatino Linotype" w:cs="Palatino Linotype"/>
          <w:bCs/>
          <w:iCs/>
          <w:sz w:val="24"/>
          <w:szCs w:val="24"/>
        </w:rPr>
        <w:t>u niệm, quán cà phê và các công trình kiến trúc Baroque đặc tr</w:t>
      </w:r>
      <w:r w:rsidRPr="00DC3B66">
        <w:rPr>
          <w:rFonts w:ascii="Palatino Linotype" w:eastAsia="Palatino Linotype" w:hAnsi="Palatino Linotype" w:cs="Palatino Linotype" w:hint="eastAsia"/>
          <w:bCs/>
          <w:iCs/>
          <w:sz w:val="24"/>
          <w:szCs w:val="24"/>
        </w:rPr>
        <w:t>ư</w:t>
      </w:r>
      <w:r w:rsidRPr="00DC3B66">
        <w:rPr>
          <w:rFonts w:ascii="Palatino Linotype" w:eastAsia="Palatino Linotype" w:hAnsi="Palatino Linotype" w:cs="Palatino Linotype"/>
          <w:bCs/>
          <w:iCs/>
          <w:sz w:val="24"/>
          <w:szCs w:val="24"/>
        </w:rPr>
        <w:t>ng. Đây cũng là n</w:t>
      </w:r>
      <w:r w:rsidRPr="00DC3B66">
        <w:rPr>
          <w:rFonts w:ascii="Palatino Linotype" w:eastAsia="Palatino Linotype" w:hAnsi="Palatino Linotype" w:cs="Palatino Linotype" w:hint="eastAsia"/>
          <w:bCs/>
          <w:iCs/>
          <w:sz w:val="24"/>
          <w:szCs w:val="24"/>
        </w:rPr>
        <w:t>ơ</w:t>
      </w:r>
      <w:r w:rsidRPr="00DC3B66">
        <w:rPr>
          <w:rFonts w:ascii="Palatino Linotype" w:eastAsia="Palatino Linotype" w:hAnsi="Palatino Linotype" w:cs="Palatino Linotype"/>
          <w:bCs/>
          <w:iCs/>
          <w:sz w:val="24"/>
          <w:szCs w:val="24"/>
        </w:rPr>
        <w:t>i tổ chức nhiều sự kiện văn hóa, lễ hội âm nhạc quanh năm</w:t>
      </w:r>
      <w:r w:rsidRPr="00DC3B66">
        <w:rPr>
          <w:rFonts w:ascii="Palatino Linotype" w:eastAsia="Palatino Linotype" w:hAnsi="Palatino Linotype" w:cs="Palatino Linotype"/>
          <w:b/>
          <w:i/>
          <w:color w:val="FF0066"/>
          <w:sz w:val="28"/>
          <w:szCs w:val="28"/>
        </w:rPr>
        <w:t>.</w:t>
      </w:r>
    </w:p>
    <w:p w14:paraId="035A4B7E" w14:textId="2F56A2B8" w:rsidR="002E5FAC" w:rsidRDefault="002E5FAC">
      <w:pPr>
        <w:pBdr>
          <w:top w:val="nil"/>
          <w:left w:val="nil"/>
          <w:bottom w:val="nil"/>
          <w:right w:val="nil"/>
          <w:between w:val="nil"/>
        </w:pBdr>
        <w:spacing w:after="0" w:line="360" w:lineRule="auto"/>
        <w:jc w:val="both"/>
        <w:rPr>
          <w:rFonts w:ascii="Palatino Linotype" w:eastAsia="Palatino Linotype" w:hAnsi="Palatino Linotype" w:cs="Palatino Linotype"/>
          <w:bCs/>
          <w:iCs/>
          <w:color w:val="000000" w:themeColor="text1"/>
          <w:sz w:val="24"/>
          <w:szCs w:val="24"/>
        </w:rPr>
      </w:pPr>
      <w:r w:rsidRPr="002E5FAC">
        <w:rPr>
          <w:rFonts w:ascii="Palatino Linotype" w:eastAsia="Palatino Linotype" w:hAnsi="Palatino Linotype" w:cs="Palatino Linotype"/>
          <w:b/>
          <w:iCs/>
          <w:color w:val="000000" w:themeColor="text1"/>
          <w:sz w:val="24"/>
          <w:szCs w:val="24"/>
        </w:rPr>
        <w:t>Tối</w:t>
      </w:r>
      <w:r>
        <w:rPr>
          <w:rFonts w:ascii="Palatino Linotype" w:eastAsia="Palatino Linotype" w:hAnsi="Palatino Linotype" w:cs="Palatino Linotype"/>
          <w:bCs/>
          <w:iCs/>
          <w:color w:val="000000" w:themeColor="text1"/>
          <w:sz w:val="24"/>
          <w:szCs w:val="24"/>
        </w:rPr>
        <w:t>: Quý khách ăn tối tại nhà hàng</w:t>
      </w:r>
    </w:p>
    <w:p w14:paraId="5172B602" w14:textId="3ABF880F" w:rsidR="00AA2FFF" w:rsidRDefault="002E5FAC">
      <w:pPr>
        <w:pBdr>
          <w:top w:val="nil"/>
          <w:left w:val="nil"/>
          <w:bottom w:val="nil"/>
          <w:right w:val="nil"/>
          <w:between w:val="nil"/>
        </w:pBdr>
        <w:spacing w:after="0" w:line="360" w:lineRule="auto"/>
        <w:jc w:val="both"/>
        <w:rPr>
          <w:rFonts w:ascii="Palatino Linotype" w:eastAsia="Palatino Linotype" w:hAnsi="Palatino Linotype" w:cs="Palatino Linotype"/>
          <w:bCs/>
          <w:iCs/>
          <w:color w:val="000000" w:themeColor="text1"/>
          <w:sz w:val="24"/>
          <w:szCs w:val="24"/>
        </w:rPr>
      </w:pPr>
      <w:r>
        <w:rPr>
          <w:rFonts w:ascii="Palatino Linotype" w:eastAsia="Palatino Linotype" w:hAnsi="Palatino Linotype" w:cs="Palatino Linotype"/>
          <w:bCs/>
          <w:iCs/>
          <w:color w:val="000000" w:themeColor="text1"/>
          <w:sz w:val="24"/>
          <w:szCs w:val="24"/>
        </w:rPr>
        <w:t>Quý khách nghỉ đêm tại khách sạn 3-4*</w:t>
      </w:r>
    </w:p>
    <w:p w14:paraId="0514ECB5" w14:textId="77777777" w:rsidR="002E5FAC" w:rsidRDefault="002E5FAC">
      <w:pPr>
        <w:pBdr>
          <w:top w:val="nil"/>
          <w:left w:val="nil"/>
          <w:bottom w:val="nil"/>
          <w:right w:val="nil"/>
          <w:between w:val="nil"/>
        </w:pBdr>
        <w:spacing w:after="0" w:line="360" w:lineRule="auto"/>
        <w:jc w:val="both"/>
        <w:rPr>
          <w:rFonts w:ascii="Palatino Linotype" w:eastAsia="Palatino Linotype" w:hAnsi="Palatino Linotype" w:cs="Palatino Linotype"/>
          <w:b/>
          <w:color w:val="000000"/>
          <w:sz w:val="24"/>
          <w:szCs w:val="24"/>
        </w:rPr>
      </w:pPr>
    </w:p>
    <w:tbl>
      <w:tblPr>
        <w:tblStyle w:val="af1"/>
        <w:tblW w:w="10386" w:type="dxa"/>
        <w:tblBorders>
          <w:top w:val="nil"/>
          <w:left w:val="nil"/>
          <w:bottom w:val="single" w:sz="24" w:space="0" w:color="D9448B"/>
          <w:right w:val="nil"/>
          <w:insideH w:val="nil"/>
          <w:insideV w:val="nil"/>
        </w:tblBorders>
        <w:tblLayout w:type="fixed"/>
        <w:tblLook w:val="0400" w:firstRow="0" w:lastRow="0" w:firstColumn="0" w:lastColumn="0" w:noHBand="0" w:noVBand="1"/>
      </w:tblPr>
      <w:tblGrid>
        <w:gridCol w:w="1409"/>
        <w:gridCol w:w="8977"/>
      </w:tblGrid>
      <w:tr w:rsidR="002E5FAC" w14:paraId="3BE77D52" w14:textId="77777777" w:rsidTr="00815D1D">
        <w:trPr>
          <w:trHeight w:val="502"/>
        </w:trPr>
        <w:tc>
          <w:tcPr>
            <w:tcW w:w="1409" w:type="dxa"/>
            <w:tcBorders>
              <w:bottom w:val="single" w:sz="24" w:space="0" w:color="D9448B"/>
            </w:tcBorders>
            <w:shd w:val="clear" w:color="auto" w:fill="D9448B"/>
            <w:vAlign w:val="center"/>
          </w:tcPr>
          <w:p w14:paraId="32BEAF4C" w14:textId="4D4CA660" w:rsidR="002E5FAC" w:rsidRDefault="002E5FAC" w:rsidP="002E5FAC">
            <w:pPr>
              <w:spacing w:after="0" w:line="240" w:lineRule="auto"/>
              <w:ind w:hanging="2"/>
              <w:rPr>
                <w:rFonts w:ascii="Palatino Linotype" w:eastAsia="Palatino Linotype" w:hAnsi="Palatino Linotype" w:cs="Palatino Linotype"/>
                <w:b/>
                <w:color w:val="FFFFFF"/>
              </w:rPr>
            </w:pPr>
            <w:r>
              <w:rPr>
                <w:rFonts w:ascii="Palatino Linotype" w:eastAsia="Palatino Linotype" w:hAnsi="Palatino Linotype" w:cs="Palatino Linotype"/>
                <w:b/>
                <w:color w:val="FFFFFF"/>
              </w:rPr>
              <w:t>NGÀY  03</w:t>
            </w:r>
          </w:p>
        </w:tc>
        <w:tc>
          <w:tcPr>
            <w:tcW w:w="8977" w:type="dxa"/>
            <w:shd w:val="clear" w:color="auto" w:fill="auto"/>
            <w:vAlign w:val="center"/>
          </w:tcPr>
          <w:p w14:paraId="1CF63B04" w14:textId="77777777" w:rsidR="002E5FAC" w:rsidRDefault="002E5FAC" w:rsidP="002E5FAC">
            <w:pPr>
              <w:spacing w:after="0" w:line="240" w:lineRule="auto"/>
              <w:ind w:left="1" w:hanging="3"/>
              <w:rPr>
                <w:rFonts w:ascii="Palatino Linotype" w:eastAsia="Palatino Linotype" w:hAnsi="Palatino Linotype" w:cs="Palatino Linotype"/>
                <w:b/>
                <w:sz w:val="26"/>
                <w:szCs w:val="26"/>
              </w:rPr>
            </w:pPr>
            <w:proofErr w:type="gramStart"/>
            <w:r>
              <w:rPr>
                <w:rFonts w:ascii="Palatino Linotype" w:eastAsia="Palatino Linotype" w:hAnsi="Palatino Linotype" w:cs="Palatino Linotype"/>
                <w:b/>
                <w:sz w:val="26"/>
                <w:szCs w:val="26"/>
              </w:rPr>
              <w:t>SALZBURG  -</w:t>
            </w:r>
            <w:proofErr w:type="gramEnd"/>
            <w:r>
              <w:rPr>
                <w:rFonts w:ascii="Palatino Linotype" w:eastAsia="Palatino Linotype" w:hAnsi="Palatino Linotype" w:cs="Palatino Linotype"/>
                <w:b/>
                <w:sz w:val="26"/>
                <w:szCs w:val="26"/>
              </w:rPr>
              <w:t xml:space="preserve"> LÀNG CỔ HALLSTATT – VILLACH    </w:t>
            </w:r>
          </w:p>
          <w:p w14:paraId="5857D086" w14:textId="11C3BB54" w:rsidR="002E5FAC" w:rsidRDefault="002E5FAC" w:rsidP="002E5FAC">
            <w:pPr>
              <w:spacing w:after="0" w:line="240" w:lineRule="auto"/>
              <w:ind w:left="1" w:hanging="3"/>
              <w:jc w:val="right"/>
              <w:rPr>
                <w:rFonts w:ascii="Palatino Linotype" w:eastAsia="Palatino Linotype" w:hAnsi="Palatino Linotype" w:cs="Palatino Linotype"/>
                <w:b/>
                <w:sz w:val="26"/>
                <w:szCs w:val="26"/>
              </w:rPr>
            </w:pPr>
            <w:proofErr w:type="gramStart"/>
            <w:r>
              <w:rPr>
                <w:rFonts w:ascii="Palatino Linotype" w:eastAsia="Palatino Linotype" w:hAnsi="Palatino Linotype" w:cs="Palatino Linotype"/>
                <w:b/>
                <w:sz w:val="26"/>
                <w:szCs w:val="26"/>
              </w:rPr>
              <w:t>( ĂN</w:t>
            </w:r>
            <w:proofErr w:type="gramEnd"/>
            <w:r>
              <w:rPr>
                <w:rFonts w:ascii="Palatino Linotype" w:eastAsia="Palatino Linotype" w:hAnsi="Palatino Linotype" w:cs="Palatino Linotype"/>
                <w:b/>
                <w:sz w:val="26"/>
                <w:szCs w:val="26"/>
              </w:rPr>
              <w:t xml:space="preserve"> SÁNG, TRƯA, TỐI)</w:t>
            </w:r>
          </w:p>
        </w:tc>
      </w:tr>
    </w:tbl>
    <w:p w14:paraId="50C8572A" w14:textId="3B8B2BDC" w:rsidR="00AA2FFF" w:rsidRDefault="002E5FAC" w:rsidP="002E5FAC">
      <w:pPr>
        <w:pBdr>
          <w:top w:val="nil"/>
          <w:left w:val="nil"/>
          <w:bottom w:val="nil"/>
          <w:right w:val="nil"/>
          <w:between w:val="nil"/>
        </w:pBdr>
        <w:spacing w:after="0" w:line="360" w:lineRule="auto"/>
        <w:jc w:val="both"/>
        <w:rPr>
          <w:rFonts w:ascii="Palatino Linotype" w:eastAsia="Palatino Linotype" w:hAnsi="Palatino Linotype" w:cs="Palatino Linotype"/>
          <w:b/>
          <w:color w:val="000000"/>
          <w:sz w:val="24"/>
          <w:szCs w:val="24"/>
        </w:rPr>
      </w:pPr>
      <w:r>
        <w:rPr>
          <w:rFonts w:ascii="Palatino Linotype" w:eastAsia="Palatino Linotype" w:hAnsi="Palatino Linotype" w:cs="Palatino Linotype"/>
          <w:b/>
          <w:color w:val="000000"/>
          <w:sz w:val="24"/>
          <w:szCs w:val="24"/>
        </w:rPr>
        <w:t xml:space="preserve">Sáng: </w:t>
      </w:r>
      <w:r w:rsidRPr="002E5FAC">
        <w:rPr>
          <w:rFonts w:ascii="Palatino Linotype" w:eastAsia="Palatino Linotype" w:hAnsi="Palatino Linotype" w:cs="Palatino Linotype"/>
          <w:bCs/>
          <w:color w:val="000000"/>
          <w:sz w:val="24"/>
          <w:szCs w:val="24"/>
        </w:rPr>
        <w:t>Quý khách ăn sáng tại khách sạn</w:t>
      </w:r>
    </w:p>
    <w:p w14:paraId="08373AA3" w14:textId="0427E1A7" w:rsidR="002E5FAC" w:rsidRDefault="002E5FAC" w:rsidP="002E5FAC">
      <w:pPr>
        <w:spacing w:after="0" w:line="360" w:lineRule="auto"/>
        <w:jc w:val="both"/>
        <w:rPr>
          <w:rFonts w:ascii="Times New Roman" w:eastAsia="Times New Roman" w:hAnsi="Times New Roman" w:cs="Times New Roman"/>
          <w:sz w:val="24"/>
          <w:szCs w:val="24"/>
        </w:rPr>
      </w:pPr>
      <w:r w:rsidRPr="002E5FAC">
        <w:rPr>
          <w:rFonts w:ascii="Palatino Linotype" w:eastAsia="Palatino Linotype" w:hAnsi="Palatino Linotype" w:cs="Palatino Linotype"/>
          <w:bCs/>
          <w:color w:val="000000"/>
          <w:sz w:val="24"/>
          <w:szCs w:val="24"/>
        </w:rPr>
        <w:t xml:space="preserve">Sau đó đoàn khởi hành tới </w:t>
      </w:r>
      <w:r w:rsidRPr="002E5FAC">
        <w:rPr>
          <w:rFonts w:ascii="Palatino Linotype" w:eastAsia="Palatino Linotype" w:hAnsi="Palatino Linotype" w:cs="Palatino Linotype"/>
          <w:b/>
          <w:color w:val="FF0066"/>
          <w:sz w:val="28"/>
          <w:szCs w:val="28"/>
        </w:rPr>
        <w:t xml:space="preserve">Làng Cổ Hallstatt </w:t>
      </w:r>
      <w:r w:rsidRPr="002E5FAC">
        <w:rPr>
          <w:rFonts w:ascii="Palatino Linotype" w:eastAsia="Palatino Linotype" w:hAnsi="Palatino Linotype" w:cs="Palatino Linotype"/>
          <w:bCs/>
          <w:color w:val="000000"/>
          <w:sz w:val="24"/>
          <w:szCs w:val="24"/>
        </w:rPr>
        <w:t>(cách 76km)</w:t>
      </w:r>
      <w:r w:rsidRPr="002E5FAC">
        <w:rPr>
          <w:rFonts w:ascii="Palatino Linotype" w:eastAsia="Palatino Linotype" w:hAnsi="Palatino Linotype" w:cs="Palatino Linotype"/>
          <w:b/>
          <w:color w:val="FF0066"/>
          <w:sz w:val="24"/>
          <w:szCs w:val="24"/>
        </w:rPr>
        <w:t xml:space="preserve"> </w:t>
      </w:r>
      <w:r>
        <w:rPr>
          <w:rFonts w:ascii="Palatino Linotype" w:eastAsia="Palatino Linotype" w:hAnsi="Palatino Linotype" w:cs="Palatino Linotype"/>
          <w:color w:val="232B35"/>
          <w:sz w:val="24"/>
          <w:szCs w:val="24"/>
        </w:rPr>
        <w:t xml:space="preserve">– </w:t>
      </w:r>
      <w:r>
        <w:rPr>
          <w:rFonts w:ascii="Palatino Linotype" w:eastAsia="Palatino Linotype" w:hAnsi="Palatino Linotype" w:cs="Palatino Linotype"/>
          <w:i/>
          <w:color w:val="232B35"/>
          <w:sz w:val="24"/>
          <w:szCs w:val="24"/>
        </w:rPr>
        <w:t xml:space="preserve">thị trấn bên hồ đẹp nhất thế giới, được UNESCO công nhận Di Sản Văn Hoá Thế Giới. </w:t>
      </w:r>
      <w:r>
        <w:rPr>
          <w:rFonts w:ascii="Palatino Linotype" w:eastAsia="Palatino Linotype" w:hAnsi="Palatino Linotype" w:cs="Palatino Linotype"/>
          <w:i/>
          <w:color w:val="000000"/>
          <w:sz w:val="24"/>
          <w:szCs w:val="24"/>
        </w:rPr>
        <w:t>Quý khách chiêm ngưỡng vẻ đẹp của ngôi làng. Đây là Ngôi làng dựa lưng vào núi Dachstein, mặt ngoài hướng ra hồ Hallstättersee với vẻ đẹp thơ mộng được mệnh danh là “hòn ngọc nước Áo” hay “xứ sở thần tiên” có tuổi đời lên tới 7.000 năm. Quý khách sẽ cảm nhận được vẻ đẹp của Hallstatt khi nhìn thấy hình ảnh phản chiếu của ngôi làng lung linh trên mặt hồ.</w:t>
      </w:r>
    </w:p>
    <w:p w14:paraId="49D132EA" w14:textId="5060DA20" w:rsidR="002E5FAC" w:rsidRDefault="002E5FAC" w:rsidP="002E5FAC">
      <w:pPr>
        <w:numPr>
          <w:ilvl w:val="0"/>
          <w:numId w:val="3"/>
        </w:numPr>
        <w:spacing w:after="0" w:line="360" w:lineRule="auto"/>
        <w:ind w:left="360"/>
        <w:jc w:val="both"/>
        <w:rPr>
          <w:rFonts w:ascii="Palatino Linotype" w:eastAsia="Palatino Linotype" w:hAnsi="Palatino Linotype" w:cs="Palatino Linotype"/>
          <w:b/>
          <w:i/>
          <w:sz w:val="24"/>
          <w:szCs w:val="24"/>
        </w:rPr>
      </w:pPr>
      <w:r>
        <w:rPr>
          <w:noProof/>
        </w:rPr>
        <w:lastRenderedPageBreak/>
        <w:drawing>
          <wp:anchor distT="114300" distB="114300" distL="114300" distR="114300" simplePos="0" relativeHeight="251671552" behindDoc="0" locked="0" layoutInCell="1" hidden="0" allowOverlap="1" wp14:anchorId="6A066E4E" wp14:editId="2369440F">
            <wp:simplePos x="0" y="0"/>
            <wp:positionH relativeFrom="margin">
              <wp:align>right</wp:align>
            </wp:positionH>
            <wp:positionV relativeFrom="paragraph">
              <wp:posOffset>114548</wp:posOffset>
            </wp:positionV>
            <wp:extent cx="2814320" cy="2019300"/>
            <wp:effectExtent l="0" t="0" r="5080" b="0"/>
            <wp:wrapSquare wrapText="bothSides" distT="114300" distB="114300" distL="114300" distR="114300"/>
            <wp:docPr id="2012806933"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2"/>
                    <a:srcRect/>
                    <a:stretch>
                      <a:fillRect/>
                    </a:stretch>
                  </pic:blipFill>
                  <pic:spPr>
                    <a:xfrm>
                      <a:off x="0" y="0"/>
                      <a:ext cx="2814320" cy="2019300"/>
                    </a:xfrm>
                    <a:prstGeom prst="rect">
                      <a:avLst/>
                    </a:prstGeom>
                    <a:ln/>
                  </pic:spPr>
                </pic:pic>
              </a:graphicData>
            </a:graphic>
            <wp14:sizeRelH relativeFrom="margin">
              <wp14:pctWidth>0</wp14:pctWidth>
            </wp14:sizeRelH>
            <wp14:sizeRelV relativeFrom="margin">
              <wp14:pctHeight>0</wp14:pctHeight>
            </wp14:sizeRelV>
          </wp:anchor>
        </w:drawing>
      </w:r>
      <w:r>
        <w:rPr>
          <w:rFonts w:ascii="Palatino Linotype" w:eastAsia="Palatino Linotype" w:hAnsi="Palatino Linotype" w:cs="Palatino Linotype"/>
          <w:b/>
          <w:i/>
          <w:color w:val="FF0066"/>
          <w:sz w:val="24"/>
          <w:szCs w:val="24"/>
        </w:rPr>
        <w:t xml:space="preserve">Trung tâm làng cổ Hallstatt </w:t>
      </w:r>
      <w:r>
        <w:rPr>
          <w:rFonts w:ascii="Palatino Linotype" w:eastAsia="Palatino Linotype" w:hAnsi="Palatino Linotype" w:cs="Palatino Linotype"/>
          <w:sz w:val="24"/>
          <w:szCs w:val="24"/>
        </w:rPr>
        <w:t>nổi bật với những ngôi nhà cổ đầy màu sắc nằm san sát bên nhau. Những ngôi nhà tại đây được sơn các tông màu khác nhau và trồng nhiều loại hoa trên ban công. Một gợi ý để khách tham quan trải nghiệm tại đây chính là tản bộ trên những con đường làng, để tận hưởng và hít thở bầu không khí bình yên nơi đây.</w:t>
      </w:r>
    </w:p>
    <w:p w14:paraId="799B2195" w14:textId="77777777" w:rsidR="002E5FAC" w:rsidRDefault="002E5FAC" w:rsidP="002E5FAC">
      <w:pPr>
        <w:numPr>
          <w:ilvl w:val="0"/>
          <w:numId w:val="3"/>
        </w:numPr>
        <w:spacing w:after="0" w:line="360" w:lineRule="auto"/>
        <w:ind w:left="360"/>
        <w:jc w:val="both"/>
        <w:rPr>
          <w:rFonts w:ascii="Palatino Linotype" w:eastAsia="Palatino Linotype" w:hAnsi="Palatino Linotype" w:cs="Palatino Linotype"/>
          <w:sz w:val="24"/>
          <w:szCs w:val="24"/>
        </w:rPr>
      </w:pPr>
      <w:r>
        <w:rPr>
          <w:rFonts w:ascii="Palatino Linotype" w:eastAsia="Palatino Linotype" w:hAnsi="Palatino Linotype" w:cs="Palatino Linotype"/>
          <w:b/>
          <w:color w:val="FF0066"/>
          <w:sz w:val="24"/>
          <w:szCs w:val="24"/>
        </w:rPr>
        <w:t>Hồ Hallstatt</w:t>
      </w:r>
      <w:r>
        <w:rPr>
          <w:rFonts w:ascii="Palatino Linotype" w:eastAsia="Palatino Linotype" w:hAnsi="Palatino Linotype" w:cs="Palatino Linotype"/>
          <w:b/>
          <w:color w:val="D9448B"/>
          <w:sz w:val="24"/>
          <w:szCs w:val="24"/>
        </w:rPr>
        <w:t xml:space="preserve"> </w:t>
      </w:r>
      <w:r>
        <w:rPr>
          <w:rFonts w:ascii="Palatino Linotype" w:eastAsia="Palatino Linotype" w:hAnsi="Palatino Linotype" w:cs="Palatino Linotype"/>
          <w:sz w:val="24"/>
          <w:szCs w:val="24"/>
        </w:rPr>
        <w:t>với khung cảnh làn nước trong xanh phản chiếu ngôi làng cổ cùng các đỉnh núi hùng vĩ.</w:t>
      </w:r>
    </w:p>
    <w:p w14:paraId="4F644485" w14:textId="33E996D8" w:rsidR="002E5FAC" w:rsidRDefault="002E5FAC" w:rsidP="002E5FAC">
      <w:pPr>
        <w:spacing w:after="0" w:line="360" w:lineRule="auto"/>
        <w:jc w:val="both"/>
        <w:rPr>
          <w:rFonts w:ascii="Times New Roman" w:eastAsia="Times New Roman" w:hAnsi="Times New Roman" w:cs="Times New Roman"/>
          <w:sz w:val="24"/>
          <w:szCs w:val="24"/>
        </w:rPr>
      </w:pPr>
      <w:r>
        <w:rPr>
          <w:rFonts w:ascii="Palatino Linotype" w:eastAsia="Palatino Linotype" w:hAnsi="Palatino Linotype" w:cs="Palatino Linotype"/>
          <w:b/>
          <w:color w:val="232B35"/>
          <w:sz w:val="24"/>
          <w:szCs w:val="24"/>
        </w:rPr>
        <w:t>Trưa</w:t>
      </w:r>
      <w:r>
        <w:rPr>
          <w:rFonts w:ascii="Palatino Linotype" w:eastAsia="Palatino Linotype" w:hAnsi="Palatino Linotype" w:cs="Palatino Linotype"/>
          <w:color w:val="232B35"/>
          <w:sz w:val="24"/>
          <w:szCs w:val="24"/>
        </w:rPr>
        <w:t>:  Quý khách ăn trưa tại nhà hàng sau đó tham quan:</w:t>
      </w:r>
      <w:r>
        <w:rPr>
          <w:rFonts w:ascii="Times New Roman" w:eastAsia="Times New Roman" w:hAnsi="Times New Roman" w:cs="Times New Roman"/>
          <w:color w:val="000000"/>
          <w:sz w:val="24"/>
          <w:szCs w:val="24"/>
        </w:rPr>
        <w:t> </w:t>
      </w:r>
    </w:p>
    <w:p w14:paraId="5D82275F" w14:textId="2862378F" w:rsidR="002E5FAC" w:rsidRPr="002E5FAC" w:rsidRDefault="002E5FAC" w:rsidP="002E5FAC">
      <w:pPr>
        <w:pBdr>
          <w:top w:val="nil"/>
          <w:left w:val="nil"/>
          <w:bottom w:val="nil"/>
          <w:right w:val="nil"/>
          <w:between w:val="nil"/>
        </w:pBdr>
        <w:spacing w:after="0" w:line="360" w:lineRule="auto"/>
        <w:jc w:val="both"/>
        <w:rPr>
          <w:rFonts w:ascii="Palatino Linotype" w:eastAsia="Palatino Linotype" w:hAnsi="Palatino Linotype" w:cs="Palatino Linotype"/>
          <w:bCs/>
          <w:i/>
          <w:iCs/>
          <w:color w:val="000000"/>
          <w:sz w:val="24"/>
          <w:szCs w:val="24"/>
        </w:rPr>
      </w:pPr>
      <w:r>
        <w:rPr>
          <w:rFonts w:ascii="Palatino Linotype" w:eastAsia="Palatino Linotype" w:hAnsi="Palatino Linotype" w:cs="Palatino Linotype"/>
          <w:b/>
          <w:color w:val="000000"/>
          <w:sz w:val="24"/>
          <w:szCs w:val="24"/>
        </w:rPr>
        <w:t xml:space="preserve">Chiều: </w:t>
      </w:r>
      <w:r w:rsidRPr="002E5FAC">
        <w:rPr>
          <w:rFonts w:ascii="Palatino Linotype" w:eastAsia="Palatino Linotype" w:hAnsi="Palatino Linotype" w:cs="Palatino Linotype"/>
          <w:bCs/>
          <w:color w:val="000000"/>
          <w:sz w:val="24"/>
          <w:szCs w:val="24"/>
        </w:rPr>
        <w:t>Quý khách khởi  hành tới</w:t>
      </w:r>
      <w:r>
        <w:rPr>
          <w:rFonts w:ascii="Palatino Linotype" w:eastAsia="Palatino Linotype" w:hAnsi="Palatino Linotype" w:cs="Palatino Linotype"/>
          <w:b/>
          <w:color w:val="000000"/>
          <w:sz w:val="24"/>
          <w:szCs w:val="24"/>
        </w:rPr>
        <w:t xml:space="preserve"> </w:t>
      </w:r>
      <w:r w:rsidRPr="002E5FAC">
        <w:rPr>
          <w:rFonts w:ascii="Palatino Linotype" w:eastAsia="Palatino Linotype" w:hAnsi="Palatino Linotype" w:cs="Palatino Linotype"/>
          <w:b/>
          <w:color w:val="FF0066"/>
          <w:sz w:val="28"/>
          <w:szCs w:val="28"/>
        </w:rPr>
        <w:t xml:space="preserve">Villach </w:t>
      </w:r>
      <w:r w:rsidRPr="002E5FAC">
        <w:rPr>
          <w:rFonts w:ascii="Palatino Linotype" w:eastAsia="Palatino Linotype" w:hAnsi="Palatino Linotype" w:cs="Palatino Linotype"/>
          <w:bCs/>
          <w:color w:val="000000"/>
          <w:sz w:val="24"/>
          <w:szCs w:val="24"/>
        </w:rPr>
        <w:t>(cách 175 km)</w:t>
      </w:r>
      <w:r>
        <w:rPr>
          <w:rFonts w:ascii="Palatino Linotype" w:eastAsia="Palatino Linotype" w:hAnsi="Palatino Linotype" w:cs="Palatino Linotype"/>
          <w:b/>
          <w:color w:val="000000"/>
          <w:sz w:val="24"/>
          <w:szCs w:val="24"/>
        </w:rPr>
        <w:t xml:space="preserve"> </w:t>
      </w:r>
      <w:r w:rsidRPr="002E5FAC">
        <w:rPr>
          <w:rFonts w:ascii="Palatino Linotype" w:eastAsia="Palatino Linotype" w:hAnsi="Palatino Linotype" w:cs="Palatino Linotype"/>
          <w:bCs/>
          <w:i/>
          <w:iCs/>
          <w:color w:val="000000"/>
          <w:sz w:val="24"/>
          <w:szCs w:val="24"/>
        </w:rPr>
        <w:t>nằm ở miền Nam n</w:t>
      </w:r>
      <w:r w:rsidRPr="002E5FAC">
        <w:rPr>
          <w:rFonts w:ascii="Palatino Linotype" w:eastAsia="Palatino Linotype" w:hAnsi="Palatino Linotype" w:cs="Palatino Linotype" w:hint="eastAsia"/>
          <w:bCs/>
          <w:i/>
          <w:iCs/>
          <w:color w:val="000000"/>
          <w:sz w:val="24"/>
          <w:szCs w:val="24"/>
        </w:rPr>
        <w:t>ư</w:t>
      </w:r>
      <w:r w:rsidRPr="002E5FAC">
        <w:rPr>
          <w:rFonts w:ascii="Palatino Linotype" w:eastAsia="Palatino Linotype" w:hAnsi="Palatino Linotype" w:cs="Palatino Linotype"/>
          <w:bCs/>
          <w:i/>
          <w:iCs/>
          <w:color w:val="000000"/>
          <w:sz w:val="24"/>
          <w:szCs w:val="24"/>
        </w:rPr>
        <w:t>ớc Áo, thuộc bang Carinthia, Villach là thành phố lớn thứ hai của vùng và là một trong những trung tâm du lịch, văn hóa quan trọng của dãy núi Alps. Với vị trí chiến l</w:t>
      </w:r>
      <w:r w:rsidRPr="002E5FAC">
        <w:rPr>
          <w:rFonts w:ascii="Palatino Linotype" w:eastAsia="Palatino Linotype" w:hAnsi="Palatino Linotype" w:cs="Palatino Linotype" w:hint="eastAsia"/>
          <w:bCs/>
          <w:i/>
          <w:iCs/>
          <w:color w:val="000000"/>
          <w:sz w:val="24"/>
          <w:szCs w:val="24"/>
        </w:rPr>
        <w:t>ư</w:t>
      </w:r>
      <w:r w:rsidRPr="002E5FAC">
        <w:rPr>
          <w:rFonts w:ascii="Palatino Linotype" w:eastAsia="Palatino Linotype" w:hAnsi="Palatino Linotype" w:cs="Palatino Linotype"/>
          <w:bCs/>
          <w:i/>
          <w:iCs/>
          <w:color w:val="000000"/>
          <w:sz w:val="24"/>
          <w:szCs w:val="24"/>
        </w:rPr>
        <w:t>ợc bên bờ sông Drau và gần biên giới Ý – Slovenia, Villach mang đậm nét giao thoa văn hoá Trung Âu và Nam Âu, tạo nên một bức tranh vừa cổ kính, vừa sinh động.</w:t>
      </w:r>
    </w:p>
    <w:p w14:paraId="15F9268F" w14:textId="77777777" w:rsidR="002E5FAC" w:rsidRDefault="002E5FAC" w:rsidP="002E5FAC">
      <w:pPr>
        <w:pBdr>
          <w:top w:val="nil"/>
          <w:left w:val="nil"/>
          <w:bottom w:val="nil"/>
          <w:right w:val="nil"/>
          <w:between w:val="nil"/>
        </w:pBdr>
        <w:spacing w:after="0" w:line="360" w:lineRule="auto"/>
        <w:jc w:val="both"/>
        <w:rPr>
          <w:rFonts w:ascii="Palatino Linotype" w:eastAsia="Palatino Linotype" w:hAnsi="Palatino Linotype" w:cs="Palatino Linotype"/>
          <w:bCs/>
          <w:iCs/>
          <w:color w:val="000000" w:themeColor="text1"/>
          <w:sz w:val="24"/>
          <w:szCs w:val="24"/>
        </w:rPr>
      </w:pPr>
      <w:r w:rsidRPr="002E5FAC">
        <w:rPr>
          <w:rFonts w:ascii="Palatino Linotype" w:eastAsia="Palatino Linotype" w:hAnsi="Palatino Linotype" w:cs="Palatino Linotype"/>
          <w:b/>
          <w:iCs/>
          <w:color w:val="000000" w:themeColor="text1"/>
          <w:sz w:val="24"/>
          <w:szCs w:val="24"/>
        </w:rPr>
        <w:t>Tối</w:t>
      </w:r>
      <w:r>
        <w:rPr>
          <w:rFonts w:ascii="Palatino Linotype" w:eastAsia="Palatino Linotype" w:hAnsi="Palatino Linotype" w:cs="Palatino Linotype"/>
          <w:bCs/>
          <w:iCs/>
          <w:color w:val="000000" w:themeColor="text1"/>
          <w:sz w:val="24"/>
          <w:szCs w:val="24"/>
        </w:rPr>
        <w:t>: Quý khách ăn tối tại nhà hàng</w:t>
      </w:r>
    </w:p>
    <w:p w14:paraId="1248E9A9" w14:textId="77777777" w:rsidR="002E5FAC" w:rsidRDefault="002E5FAC" w:rsidP="002E5FAC">
      <w:pPr>
        <w:pBdr>
          <w:top w:val="nil"/>
          <w:left w:val="nil"/>
          <w:bottom w:val="nil"/>
          <w:right w:val="nil"/>
          <w:between w:val="nil"/>
        </w:pBdr>
        <w:spacing w:after="0" w:line="360" w:lineRule="auto"/>
        <w:jc w:val="both"/>
        <w:rPr>
          <w:rFonts w:ascii="Palatino Linotype" w:eastAsia="Palatino Linotype" w:hAnsi="Palatino Linotype" w:cs="Palatino Linotype"/>
          <w:bCs/>
          <w:iCs/>
          <w:color w:val="000000" w:themeColor="text1"/>
          <w:sz w:val="24"/>
          <w:szCs w:val="24"/>
        </w:rPr>
      </w:pPr>
      <w:r>
        <w:rPr>
          <w:rFonts w:ascii="Palatino Linotype" w:eastAsia="Palatino Linotype" w:hAnsi="Palatino Linotype" w:cs="Palatino Linotype"/>
          <w:bCs/>
          <w:iCs/>
          <w:color w:val="000000" w:themeColor="text1"/>
          <w:sz w:val="24"/>
          <w:szCs w:val="24"/>
        </w:rPr>
        <w:t>Quý khách nghỉ đêm tại khách sạn 3-4*</w:t>
      </w:r>
    </w:p>
    <w:p w14:paraId="4B3C1543" w14:textId="77777777" w:rsidR="00DC3B66" w:rsidRDefault="00DC3B66" w:rsidP="002E5FAC">
      <w:pPr>
        <w:pBdr>
          <w:top w:val="nil"/>
          <w:left w:val="nil"/>
          <w:bottom w:val="nil"/>
          <w:right w:val="nil"/>
          <w:between w:val="nil"/>
        </w:pBdr>
        <w:spacing w:after="0" w:line="360" w:lineRule="auto"/>
        <w:jc w:val="both"/>
        <w:rPr>
          <w:rFonts w:ascii="Palatino Linotype" w:eastAsia="Palatino Linotype" w:hAnsi="Palatino Linotype" w:cs="Palatino Linotype"/>
          <w:bCs/>
          <w:iCs/>
          <w:color w:val="000000" w:themeColor="text1"/>
          <w:sz w:val="24"/>
          <w:szCs w:val="24"/>
        </w:rPr>
      </w:pPr>
    </w:p>
    <w:tbl>
      <w:tblPr>
        <w:tblStyle w:val="af1"/>
        <w:tblW w:w="10386" w:type="dxa"/>
        <w:tblBorders>
          <w:top w:val="nil"/>
          <w:left w:val="nil"/>
          <w:bottom w:val="single" w:sz="24" w:space="0" w:color="D9448B"/>
          <w:right w:val="nil"/>
          <w:insideH w:val="nil"/>
          <w:insideV w:val="nil"/>
        </w:tblBorders>
        <w:tblLayout w:type="fixed"/>
        <w:tblLook w:val="0400" w:firstRow="0" w:lastRow="0" w:firstColumn="0" w:lastColumn="0" w:noHBand="0" w:noVBand="1"/>
      </w:tblPr>
      <w:tblGrid>
        <w:gridCol w:w="1409"/>
        <w:gridCol w:w="8977"/>
      </w:tblGrid>
      <w:tr w:rsidR="002E5FAC" w14:paraId="4139543D" w14:textId="77777777" w:rsidTr="00815D1D">
        <w:trPr>
          <w:trHeight w:val="502"/>
        </w:trPr>
        <w:tc>
          <w:tcPr>
            <w:tcW w:w="1409" w:type="dxa"/>
            <w:tcBorders>
              <w:bottom w:val="single" w:sz="24" w:space="0" w:color="D9448B"/>
            </w:tcBorders>
            <w:shd w:val="clear" w:color="auto" w:fill="D9448B"/>
            <w:vAlign w:val="center"/>
          </w:tcPr>
          <w:p w14:paraId="71DE2DFF" w14:textId="306288CB" w:rsidR="002E5FAC" w:rsidRDefault="002E5FAC" w:rsidP="00815D1D">
            <w:pPr>
              <w:spacing w:after="0" w:line="240" w:lineRule="auto"/>
              <w:ind w:hanging="2"/>
              <w:rPr>
                <w:rFonts w:ascii="Palatino Linotype" w:eastAsia="Palatino Linotype" w:hAnsi="Palatino Linotype" w:cs="Palatino Linotype"/>
                <w:b/>
                <w:color w:val="FFFFFF"/>
              </w:rPr>
            </w:pPr>
            <w:r>
              <w:rPr>
                <w:rFonts w:ascii="Palatino Linotype" w:eastAsia="Palatino Linotype" w:hAnsi="Palatino Linotype" w:cs="Palatino Linotype"/>
                <w:b/>
                <w:color w:val="FFFFFF"/>
              </w:rPr>
              <w:t>NGÀY  04</w:t>
            </w:r>
          </w:p>
        </w:tc>
        <w:tc>
          <w:tcPr>
            <w:tcW w:w="8977" w:type="dxa"/>
            <w:shd w:val="clear" w:color="auto" w:fill="auto"/>
            <w:vAlign w:val="center"/>
          </w:tcPr>
          <w:p w14:paraId="13E1319F" w14:textId="696D5B97" w:rsidR="002E5FAC" w:rsidRDefault="002E5FAC" w:rsidP="002E5FAC">
            <w:pPr>
              <w:spacing w:after="0" w:line="240" w:lineRule="auto"/>
              <w:ind w:left="1" w:hanging="3"/>
              <w:rPr>
                <w:rFonts w:ascii="Palatino Linotype" w:eastAsia="Palatino Linotype" w:hAnsi="Palatino Linotype" w:cs="Palatino Linotype"/>
                <w:b/>
                <w:sz w:val="26"/>
                <w:szCs w:val="26"/>
              </w:rPr>
            </w:pPr>
            <w:r>
              <w:rPr>
                <w:rFonts w:ascii="Palatino Linotype" w:eastAsia="Palatino Linotype" w:hAnsi="Palatino Linotype" w:cs="Palatino Linotype"/>
                <w:b/>
                <w:sz w:val="26"/>
                <w:szCs w:val="26"/>
              </w:rPr>
              <w:t>VILLACH - VENICE    ( ĂN SÁNG, TRƯA, TỐI)</w:t>
            </w:r>
          </w:p>
        </w:tc>
      </w:tr>
    </w:tbl>
    <w:p w14:paraId="5B087E49" w14:textId="71C41436" w:rsidR="00DC3B66" w:rsidRDefault="00DC3B66" w:rsidP="00DC3B66">
      <w:pPr>
        <w:pBdr>
          <w:top w:val="nil"/>
          <w:left w:val="nil"/>
          <w:bottom w:val="nil"/>
          <w:right w:val="nil"/>
          <w:between w:val="nil"/>
        </w:pBdr>
        <w:spacing w:before="120" w:after="0" w:line="360" w:lineRule="auto"/>
        <w:jc w:val="both"/>
        <w:rPr>
          <w:rFonts w:ascii="Times New Roman" w:eastAsia="Times New Roman" w:hAnsi="Times New Roman" w:cs="Times New Roman"/>
          <w:color w:val="000000"/>
          <w:sz w:val="24"/>
          <w:szCs w:val="24"/>
        </w:rPr>
      </w:pPr>
      <w:r>
        <w:rPr>
          <w:noProof/>
        </w:rPr>
        <w:lastRenderedPageBreak/>
        <w:drawing>
          <wp:anchor distT="0" distB="0" distL="114300" distR="114300" simplePos="0" relativeHeight="251674624" behindDoc="0" locked="0" layoutInCell="1" hidden="0" allowOverlap="1" wp14:anchorId="756F4A11" wp14:editId="49796922">
            <wp:simplePos x="0" y="0"/>
            <wp:positionH relativeFrom="column">
              <wp:posOffset>3777615</wp:posOffset>
            </wp:positionH>
            <wp:positionV relativeFrom="paragraph">
              <wp:posOffset>854710</wp:posOffset>
            </wp:positionV>
            <wp:extent cx="2861945" cy="1979295"/>
            <wp:effectExtent l="0" t="0" r="0" b="1905"/>
            <wp:wrapSquare wrapText="bothSides" distT="0" distB="0" distL="114300" distR="114300"/>
            <wp:docPr id="2012806926" name="image9.jpg" descr="du lịch venice"/>
            <wp:cNvGraphicFramePr/>
            <a:graphic xmlns:a="http://schemas.openxmlformats.org/drawingml/2006/main">
              <a:graphicData uri="http://schemas.openxmlformats.org/drawingml/2006/picture">
                <pic:pic xmlns:pic="http://schemas.openxmlformats.org/drawingml/2006/picture">
                  <pic:nvPicPr>
                    <pic:cNvPr id="0" name="image9.jpg" descr="du lịch venice"/>
                    <pic:cNvPicPr preferRelativeResize="0"/>
                  </pic:nvPicPr>
                  <pic:blipFill>
                    <a:blip r:embed="rId13"/>
                    <a:srcRect/>
                    <a:stretch>
                      <a:fillRect/>
                    </a:stretch>
                  </pic:blipFill>
                  <pic:spPr>
                    <a:xfrm>
                      <a:off x="0" y="0"/>
                      <a:ext cx="2861945" cy="1979295"/>
                    </a:xfrm>
                    <a:prstGeom prst="rect">
                      <a:avLst/>
                    </a:prstGeom>
                    <a:ln/>
                  </pic:spPr>
                </pic:pic>
              </a:graphicData>
            </a:graphic>
            <wp14:sizeRelH relativeFrom="margin">
              <wp14:pctWidth>0</wp14:pctWidth>
            </wp14:sizeRelH>
            <wp14:sizeRelV relativeFrom="margin">
              <wp14:pctHeight>0</wp14:pctHeight>
            </wp14:sizeRelV>
          </wp:anchor>
        </w:drawing>
      </w:r>
      <w:r>
        <w:rPr>
          <w:rFonts w:ascii="Palatino Linotype" w:eastAsia="Palatino Linotype" w:hAnsi="Palatino Linotype" w:cs="Palatino Linotype"/>
          <w:b/>
          <w:color w:val="000000"/>
          <w:sz w:val="24"/>
          <w:szCs w:val="24"/>
        </w:rPr>
        <w:t>Sáng</w:t>
      </w:r>
      <w:r>
        <w:rPr>
          <w:rFonts w:ascii="Palatino Linotype" w:eastAsia="Palatino Linotype" w:hAnsi="Palatino Linotype" w:cs="Palatino Linotype"/>
          <w:color w:val="000000"/>
          <w:sz w:val="24"/>
          <w:szCs w:val="24"/>
        </w:rPr>
        <w:t xml:space="preserve">: Quý khách ăn sáng tại khách sạn, sau đó đoàn khởi hành tới </w:t>
      </w:r>
      <w:r>
        <w:rPr>
          <w:rFonts w:ascii="Palatino Linotype" w:eastAsia="Palatino Linotype" w:hAnsi="Palatino Linotype" w:cs="Palatino Linotype"/>
          <w:b/>
          <w:color w:val="FF0066"/>
          <w:sz w:val="24"/>
          <w:szCs w:val="24"/>
        </w:rPr>
        <w:t>Venice</w:t>
      </w:r>
      <w:r>
        <w:rPr>
          <w:rFonts w:ascii="Palatino Linotype" w:eastAsia="Palatino Linotype" w:hAnsi="Palatino Linotype" w:cs="Palatino Linotype"/>
          <w:color w:val="FF0066"/>
          <w:sz w:val="24"/>
          <w:szCs w:val="24"/>
        </w:rPr>
        <w:t xml:space="preserve"> </w:t>
      </w:r>
      <w:r>
        <w:rPr>
          <w:rFonts w:ascii="Palatino Linotype" w:eastAsia="Palatino Linotype" w:hAnsi="Palatino Linotype" w:cs="Palatino Linotype"/>
          <w:color w:val="000000"/>
          <w:sz w:val="24"/>
          <w:szCs w:val="24"/>
        </w:rPr>
        <w:t xml:space="preserve">(cách 249km) đầy thơ mộng - </w:t>
      </w:r>
      <w:r>
        <w:rPr>
          <w:rFonts w:ascii="Palatino Linotype" w:eastAsia="Palatino Linotype" w:hAnsi="Palatino Linotype" w:cs="Palatino Linotype"/>
          <w:b/>
          <w:color w:val="FF0066"/>
          <w:sz w:val="24"/>
          <w:szCs w:val="24"/>
        </w:rPr>
        <w:t>Venice</w:t>
      </w:r>
      <w:r>
        <w:rPr>
          <w:rFonts w:ascii="Palatino Linotype" w:eastAsia="Palatino Linotype" w:hAnsi="Palatino Linotype" w:cs="Palatino Linotype"/>
          <w:i/>
          <w:color w:val="FF0066"/>
          <w:sz w:val="24"/>
          <w:szCs w:val="24"/>
        </w:rPr>
        <w:t xml:space="preserve"> </w:t>
      </w:r>
      <w:r>
        <w:rPr>
          <w:rFonts w:ascii="Palatino Linotype" w:eastAsia="Palatino Linotype" w:hAnsi="Palatino Linotype" w:cs="Palatino Linotype"/>
          <w:i/>
          <w:color w:val="000000"/>
          <w:sz w:val="24"/>
          <w:szCs w:val="24"/>
        </w:rPr>
        <w:t>là một thành phố tuyệt vời, nằm ở phía Đông Bắc của Italia, khi đến đây, du khách có thể hình dung một cách tổng quan Venice trông giống như một mạng nhện khổng lồ được tạo lên bởi 118 đảo và 175 kênh đào, các đảo nối với nha</w:t>
      </w:r>
      <w:r>
        <w:rPr>
          <w:rFonts w:ascii="Times New Roman" w:eastAsia="Times New Roman" w:hAnsi="Times New Roman" w:cs="Times New Roman"/>
          <w:color w:val="000000"/>
          <w:sz w:val="24"/>
          <w:szCs w:val="24"/>
        </w:rPr>
        <w:t xml:space="preserve"> </w:t>
      </w:r>
      <w:r>
        <w:rPr>
          <w:rFonts w:ascii="Palatino Linotype" w:eastAsia="Palatino Linotype" w:hAnsi="Palatino Linotype" w:cs="Palatino Linotype"/>
          <w:i/>
          <w:color w:val="000000"/>
          <w:sz w:val="24"/>
          <w:szCs w:val="24"/>
        </w:rPr>
        <w:t> u bởi 444 cây cầu. Venice luôn giữ được vẻ đẹp vừa lãng mạn, thơ mộng, vừa yên ả, êm đềm. </w:t>
      </w:r>
    </w:p>
    <w:p w14:paraId="6FE19347" w14:textId="77777777" w:rsidR="00DC3B66" w:rsidRDefault="00DC3B66" w:rsidP="00DC3B66">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Palatino Linotype" w:eastAsia="Palatino Linotype" w:hAnsi="Palatino Linotype" w:cs="Palatino Linotype"/>
          <w:b/>
          <w:color w:val="000000"/>
          <w:sz w:val="24"/>
          <w:szCs w:val="24"/>
        </w:rPr>
        <w:t xml:space="preserve">Trưa: </w:t>
      </w:r>
      <w:r>
        <w:rPr>
          <w:rFonts w:ascii="Palatino Linotype" w:eastAsia="Palatino Linotype" w:hAnsi="Palatino Linotype" w:cs="Palatino Linotype"/>
          <w:color w:val="000000"/>
          <w:sz w:val="24"/>
          <w:szCs w:val="24"/>
        </w:rPr>
        <w:t>Quý khách ăn trưa tại nhà hàng.</w:t>
      </w:r>
    </w:p>
    <w:p w14:paraId="3BDC060D" w14:textId="77777777" w:rsidR="00DC3B66" w:rsidRDefault="00DC3B66" w:rsidP="00DC3B66">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Palatino Linotype" w:eastAsia="Palatino Linotype" w:hAnsi="Palatino Linotype" w:cs="Palatino Linotype"/>
          <w:color w:val="232B35"/>
          <w:sz w:val="24"/>
          <w:szCs w:val="24"/>
        </w:rPr>
        <w:t>Đoàn khởi hành tới bến thuyền, sau đó quý khách lên thuyền tới đảo. Dọc theo các kênh đào ngắm nhìn các kiến trúc tuyệt vời và các nhà thờ cổ. </w:t>
      </w:r>
    </w:p>
    <w:p w14:paraId="02E0F2EC" w14:textId="77777777" w:rsidR="00DC3B66" w:rsidRDefault="00DC3B66" w:rsidP="00DC3B66">
      <w:p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Palatino Linotype" w:eastAsia="Palatino Linotype" w:hAnsi="Palatino Linotype" w:cs="Palatino Linotype"/>
          <w:color w:val="232B35"/>
          <w:sz w:val="24"/>
          <w:szCs w:val="24"/>
        </w:rPr>
        <w:t xml:space="preserve">•   </w:t>
      </w:r>
      <w:r>
        <w:rPr>
          <w:rFonts w:ascii="Palatino Linotype" w:eastAsia="Palatino Linotype" w:hAnsi="Palatino Linotype" w:cs="Palatino Linotype"/>
          <w:b/>
          <w:i/>
          <w:color w:val="FF0066"/>
          <w:sz w:val="24"/>
          <w:szCs w:val="24"/>
        </w:rPr>
        <w:t>Vương cung thánh đường San Marco</w:t>
      </w:r>
      <w:r>
        <w:rPr>
          <w:rFonts w:ascii="Palatino Linotype" w:eastAsia="Palatino Linotype" w:hAnsi="Palatino Linotype" w:cs="Palatino Linotype"/>
          <w:color w:val="FF0066"/>
          <w:sz w:val="24"/>
          <w:szCs w:val="24"/>
        </w:rPr>
        <w:t xml:space="preserve"> </w:t>
      </w:r>
      <w:r>
        <w:rPr>
          <w:rFonts w:ascii="Palatino Linotype" w:eastAsia="Palatino Linotype" w:hAnsi="Palatino Linotype" w:cs="Palatino Linotype"/>
          <w:color w:val="232B35"/>
          <w:sz w:val="24"/>
          <w:szCs w:val="24"/>
        </w:rPr>
        <w:t>với kiến trúc Byzantine</w:t>
      </w:r>
    </w:p>
    <w:p w14:paraId="0AD4052E" w14:textId="77777777" w:rsidR="00DC3B66" w:rsidRDefault="00DC3B66" w:rsidP="00DC3B66">
      <w:pPr>
        <w:numPr>
          <w:ilvl w:val="0"/>
          <w:numId w:val="2"/>
        </w:numPr>
        <w:pBdr>
          <w:top w:val="nil"/>
          <w:left w:val="nil"/>
          <w:bottom w:val="nil"/>
          <w:right w:val="nil"/>
          <w:between w:val="nil"/>
        </w:pBdr>
        <w:spacing w:after="0" w:line="360" w:lineRule="auto"/>
        <w:ind w:left="360"/>
        <w:rPr>
          <w:rFonts w:ascii="Palatino Linotype" w:eastAsia="Palatino Linotype" w:hAnsi="Palatino Linotype" w:cs="Palatino Linotype"/>
          <w:color w:val="232B35"/>
          <w:sz w:val="24"/>
          <w:szCs w:val="24"/>
        </w:rPr>
      </w:pPr>
      <w:r>
        <w:rPr>
          <w:rFonts w:ascii="Palatino Linotype" w:eastAsia="Palatino Linotype" w:hAnsi="Palatino Linotype" w:cs="Palatino Linotype"/>
          <w:b/>
          <w:i/>
          <w:color w:val="FF0066"/>
          <w:sz w:val="24"/>
          <w:szCs w:val="24"/>
        </w:rPr>
        <w:t>Cầu Than Thở</w:t>
      </w:r>
      <w:r>
        <w:rPr>
          <w:rFonts w:ascii="Palatino Linotype" w:eastAsia="Palatino Linotype" w:hAnsi="Palatino Linotype" w:cs="Palatino Linotype"/>
          <w:color w:val="FF0066"/>
          <w:sz w:val="24"/>
          <w:szCs w:val="24"/>
        </w:rPr>
        <w:t xml:space="preserve"> </w:t>
      </w:r>
      <w:r>
        <w:rPr>
          <w:rFonts w:ascii="Palatino Linotype" w:eastAsia="Palatino Linotype" w:hAnsi="Palatino Linotype" w:cs="Palatino Linotype"/>
          <w:color w:val="232B35"/>
          <w:sz w:val="24"/>
          <w:szCs w:val="24"/>
        </w:rPr>
        <w:t>nơi nối liền nhà tù cũ tới phòng thẩm vấn trong dinh tổng trấn Doge’s.</w:t>
      </w:r>
    </w:p>
    <w:p w14:paraId="02D76718" w14:textId="77777777" w:rsidR="00DC3B66" w:rsidRDefault="00DC3B66" w:rsidP="00DC3B66">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Palatino Linotype" w:eastAsia="Palatino Linotype" w:hAnsi="Palatino Linotype" w:cs="Palatino Linotype"/>
          <w:color w:val="232B35"/>
          <w:sz w:val="24"/>
          <w:szCs w:val="24"/>
        </w:rPr>
        <w:t xml:space="preserve">•    Thưởng thức không gian và cảnh vật Venice trên thuyền </w:t>
      </w:r>
      <w:r>
        <w:rPr>
          <w:rFonts w:ascii="Palatino Linotype" w:eastAsia="Palatino Linotype" w:hAnsi="Palatino Linotype" w:cs="Palatino Linotype"/>
          <w:b/>
          <w:color w:val="232B35"/>
          <w:sz w:val="24"/>
          <w:szCs w:val="24"/>
        </w:rPr>
        <w:t xml:space="preserve">GONDOLA </w:t>
      </w:r>
      <w:r>
        <w:rPr>
          <w:rFonts w:ascii="Palatino Linotype" w:eastAsia="Palatino Linotype" w:hAnsi="Palatino Linotype" w:cs="Palatino Linotype"/>
          <w:color w:val="232B35"/>
          <w:sz w:val="24"/>
          <w:szCs w:val="24"/>
        </w:rPr>
        <w:t>truyền thống là tiếc mục đặc sắc không thể bỏ qua  len lỏi trong các kênh rạch, tham quan cầu Rialto nổi tiếng bắt qua Đại Kênh</w:t>
      </w:r>
      <w:r>
        <w:rPr>
          <w:rFonts w:ascii="Palatino Linotype" w:eastAsia="Palatino Linotype" w:hAnsi="Palatino Linotype" w:cs="Palatino Linotype"/>
          <w:b/>
          <w:i/>
          <w:color w:val="232B35"/>
          <w:sz w:val="24"/>
          <w:szCs w:val="24"/>
        </w:rPr>
        <w:t>.(chi phí tự túc)</w:t>
      </w:r>
    </w:p>
    <w:p w14:paraId="1C9AC2BA" w14:textId="77777777" w:rsidR="00DC3B66" w:rsidRDefault="00DC3B66" w:rsidP="00DC3B66">
      <w:p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Palatino Linotype" w:eastAsia="Palatino Linotype" w:hAnsi="Palatino Linotype" w:cs="Palatino Linotype"/>
          <w:b/>
          <w:color w:val="000000"/>
          <w:sz w:val="24"/>
          <w:szCs w:val="24"/>
        </w:rPr>
        <w:t>Tối:</w:t>
      </w:r>
      <w:r>
        <w:rPr>
          <w:rFonts w:ascii="Palatino Linotype" w:eastAsia="Palatino Linotype" w:hAnsi="Palatino Linotype" w:cs="Palatino Linotype"/>
          <w:color w:val="000000"/>
          <w:sz w:val="24"/>
          <w:szCs w:val="24"/>
        </w:rPr>
        <w:t xml:space="preserve"> Quý khách dùng bữa tại nhà hàng </w:t>
      </w:r>
    </w:p>
    <w:p w14:paraId="782D1AEF" w14:textId="0DDA0836" w:rsidR="00DC3B66" w:rsidRDefault="00DC3B66" w:rsidP="00DC3B66">
      <w:p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 xml:space="preserve">Nghỉ ngơi tại khách sạn 3 - 4* </w:t>
      </w:r>
    </w:p>
    <w:tbl>
      <w:tblPr>
        <w:tblStyle w:val="af1"/>
        <w:tblW w:w="10386" w:type="dxa"/>
        <w:tblBorders>
          <w:top w:val="nil"/>
          <w:left w:val="nil"/>
          <w:bottom w:val="single" w:sz="24" w:space="0" w:color="D9448B"/>
          <w:right w:val="nil"/>
          <w:insideH w:val="nil"/>
          <w:insideV w:val="nil"/>
        </w:tblBorders>
        <w:tblLayout w:type="fixed"/>
        <w:tblLook w:val="0400" w:firstRow="0" w:lastRow="0" w:firstColumn="0" w:lastColumn="0" w:noHBand="0" w:noVBand="1"/>
      </w:tblPr>
      <w:tblGrid>
        <w:gridCol w:w="1409"/>
        <w:gridCol w:w="8977"/>
      </w:tblGrid>
      <w:tr w:rsidR="00DC3B66" w14:paraId="3876C938" w14:textId="77777777" w:rsidTr="00815D1D">
        <w:trPr>
          <w:trHeight w:val="502"/>
        </w:trPr>
        <w:tc>
          <w:tcPr>
            <w:tcW w:w="1409" w:type="dxa"/>
            <w:tcBorders>
              <w:bottom w:val="single" w:sz="24" w:space="0" w:color="D9448B"/>
            </w:tcBorders>
            <w:shd w:val="clear" w:color="auto" w:fill="D9448B"/>
            <w:vAlign w:val="center"/>
          </w:tcPr>
          <w:p w14:paraId="4B699C0E" w14:textId="46A80D81" w:rsidR="00DC3B66" w:rsidRDefault="00DC3B66" w:rsidP="00815D1D">
            <w:pPr>
              <w:spacing w:after="0" w:line="240" w:lineRule="auto"/>
              <w:ind w:hanging="2"/>
              <w:rPr>
                <w:rFonts w:ascii="Palatino Linotype" w:eastAsia="Palatino Linotype" w:hAnsi="Palatino Linotype" w:cs="Palatino Linotype"/>
                <w:b/>
                <w:color w:val="FFFFFF"/>
              </w:rPr>
            </w:pPr>
            <w:r>
              <w:rPr>
                <w:rFonts w:ascii="Palatino Linotype" w:eastAsia="Palatino Linotype" w:hAnsi="Palatino Linotype" w:cs="Palatino Linotype"/>
                <w:b/>
                <w:color w:val="FFFFFF"/>
              </w:rPr>
              <w:t xml:space="preserve">NGÀY  </w:t>
            </w:r>
            <w:r w:rsidR="00251F79">
              <w:rPr>
                <w:rFonts w:ascii="Palatino Linotype" w:eastAsia="Palatino Linotype" w:hAnsi="Palatino Linotype" w:cs="Palatino Linotype"/>
                <w:b/>
                <w:color w:val="FFFFFF"/>
              </w:rPr>
              <w:t>05</w:t>
            </w:r>
          </w:p>
        </w:tc>
        <w:tc>
          <w:tcPr>
            <w:tcW w:w="8977" w:type="dxa"/>
            <w:shd w:val="clear" w:color="auto" w:fill="auto"/>
            <w:vAlign w:val="center"/>
          </w:tcPr>
          <w:p w14:paraId="2D949722" w14:textId="0878D6DF" w:rsidR="00DC3B66" w:rsidRDefault="00DC3B66" w:rsidP="00815D1D">
            <w:pPr>
              <w:spacing w:after="0" w:line="240" w:lineRule="auto"/>
              <w:ind w:left="1" w:hanging="3"/>
              <w:rPr>
                <w:rFonts w:ascii="Palatino Linotype" w:eastAsia="Palatino Linotype" w:hAnsi="Palatino Linotype" w:cs="Palatino Linotype"/>
                <w:b/>
                <w:sz w:val="26"/>
                <w:szCs w:val="26"/>
              </w:rPr>
            </w:pPr>
            <w:r>
              <w:rPr>
                <w:rFonts w:ascii="Palatino Linotype" w:eastAsia="Palatino Linotype" w:hAnsi="Palatino Linotype" w:cs="Palatino Linotype"/>
                <w:b/>
                <w:sz w:val="26"/>
                <w:szCs w:val="26"/>
              </w:rPr>
              <w:t>VENICE – MILAN                      ( ĂN SÁNG, TRƯA, TỐI)</w:t>
            </w:r>
          </w:p>
        </w:tc>
      </w:tr>
    </w:tbl>
    <w:p w14:paraId="6834323A" w14:textId="2CDA2D10" w:rsidR="00DC3B66" w:rsidRPr="00251F79" w:rsidRDefault="00DC3B66" w:rsidP="00DC3B66">
      <w:pPr>
        <w:pBdr>
          <w:top w:val="nil"/>
          <w:left w:val="nil"/>
          <w:bottom w:val="nil"/>
          <w:right w:val="nil"/>
          <w:between w:val="nil"/>
        </w:pBdr>
        <w:spacing w:before="120" w:after="0" w:line="360" w:lineRule="auto"/>
        <w:jc w:val="both"/>
        <w:rPr>
          <w:rFonts w:ascii="Times New Roman" w:eastAsia="Times New Roman" w:hAnsi="Times New Roman" w:cs="Times New Roman"/>
          <w:i/>
          <w:iCs/>
          <w:color w:val="000000"/>
          <w:sz w:val="24"/>
          <w:szCs w:val="24"/>
        </w:rPr>
      </w:pPr>
      <w:r>
        <w:rPr>
          <w:noProof/>
        </w:rPr>
        <w:lastRenderedPageBreak/>
        <w:drawing>
          <wp:anchor distT="0" distB="0" distL="114300" distR="114300" simplePos="0" relativeHeight="251676672" behindDoc="0" locked="0" layoutInCell="1" hidden="0" allowOverlap="1" wp14:anchorId="24FA332C" wp14:editId="2D89F647">
            <wp:simplePos x="0" y="0"/>
            <wp:positionH relativeFrom="margin">
              <wp:align>right</wp:align>
            </wp:positionH>
            <wp:positionV relativeFrom="paragraph">
              <wp:posOffset>485775</wp:posOffset>
            </wp:positionV>
            <wp:extent cx="2675255" cy="1915795"/>
            <wp:effectExtent l="0" t="0" r="0" b="8255"/>
            <wp:wrapSquare wrapText="bothSides" distT="0" distB="0" distL="114300" distR="114300"/>
            <wp:docPr id="2012806928" name="image10.jpg" descr="Check in tại những điểm đến hot nhất ở thành phố Milan"/>
            <wp:cNvGraphicFramePr/>
            <a:graphic xmlns:a="http://schemas.openxmlformats.org/drawingml/2006/main">
              <a:graphicData uri="http://schemas.openxmlformats.org/drawingml/2006/picture">
                <pic:pic xmlns:pic="http://schemas.openxmlformats.org/drawingml/2006/picture">
                  <pic:nvPicPr>
                    <pic:cNvPr id="0" name="image10.jpg" descr="Check in tại những điểm đến hot nhất ở thành phố Milan"/>
                    <pic:cNvPicPr preferRelativeResize="0"/>
                  </pic:nvPicPr>
                  <pic:blipFill>
                    <a:blip r:embed="rId14"/>
                    <a:srcRect/>
                    <a:stretch>
                      <a:fillRect/>
                    </a:stretch>
                  </pic:blipFill>
                  <pic:spPr>
                    <a:xfrm>
                      <a:off x="0" y="0"/>
                      <a:ext cx="2675255" cy="1915795"/>
                    </a:xfrm>
                    <a:prstGeom prst="rect">
                      <a:avLst/>
                    </a:prstGeom>
                    <a:ln/>
                  </pic:spPr>
                </pic:pic>
              </a:graphicData>
            </a:graphic>
          </wp:anchor>
        </w:drawing>
      </w:r>
      <w:r>
        <w:rPr>
          <w:rFonts w:ascii="Palatino Linotype" w:eastAsia="Palatino Linotype" w:hAnsi="Palatino Linotype" w:cs="Palatino Linotype"/>
          <w:b/>
          <w:color w:val="000000"/>
          <w:sz w:val="24"/>
          <w:szCs w:val="24"/>
        </w:rPr>
        <w:t>Sáng</w:t>
      </w:r>
      <w:r>
        <w:rPr>
          <w:rFonts w:ascii="Palatino Linotype" w:eastAsia="Palatino Linotype" w:hAnsi="Palatino Linotype" w:cs="Palatino Linotype"/>
          <w:color w:val="000000"/>
          <w:sz w:val="24"/>
          <w:szCs w:val="24"/>
        </w:rPr>
        <w:t>: Quý khách ăn sáng tại khách sạn, sau đó đoàn tới Milan (cách </w:t>
      </w:r>
      <w:r w:rsidR="00251F79">
        <w:rPr>
          <w:rFonts w:ascii="Palatino Linotype" w:eastAsia="Palatino Linotype" w:hAnsi="Palatino Linotype" w:cs="Palatino Linotype"/>
          <w:color w:val="000000"/>
          <w:sz w:val="24"/>
          <w:szCs w:val="24"/>
        </w:rPr>
        <w:t>27</w:t>
      </w:r>
      <w:r>
        <w:rPr>
          <w:rFonts w:ascii="Palatino Linotype" w:eastAsia="Palatino Linotype" w:hAnsi="Palatino Linotype" w:cs="Palatino Linotype"/>
          <w:color w:val="000000"/>
          <w:sz w:val="24"/>
          <w:szCs w:val="24"/>
        </w:rPr>
        <w:t xml:space="preserve">8 km) </w:t>
      </w:r>
      <w:r w:rsidRPr="00251F79">
        <w:rPr>
          <w:rFonts w:ascii="Palatino Linotype" w:eastAsia="Palatino Linotype" w:hAnsi="Palatino Linotype" w:cs="Palatino Linotype"/>
          <w:i/>
          <w:iCs/>
          <w:color w:val="000000"/>
          <w:sz w:val="24"/>
          <w:szCs w:val="24"/>
        </w:rPr>
        <w:t>thủ đô thời trang” của thế giới. Ở đây du khách sẽ cảm nhận được nhiều góc cạnh đa dạng khác ngoài thương hiệu thời trang thế giới bất di dịch của thành phố này . Nếu có dịp khám phá sâu hơn vào nhiều ngõ ngách của thành phố, du khách sẽ thấy bức tranh muôn màu của nó, có nền chính đặc sắc là nét kiến trúc đặc trưng đầy khoe mẽ nhưng hết sức kín đáo . </w:t>
      </w:r>
    </w:p>
    <w:p w14:paraId="3577BE6D" w14:textId="77777777" w:rsidR="00DC3B66" w:rsidRDefault="00DC3B66" w:rsidP="00DC3B66">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Palatino Linotype" w:eastAsia="Palatino Linotype" w:hAnsi="Palatino Linotype" w:cs="Palatino Linotype"/>
          <w:b/>
          <w:color w:val="000000"/>
          <w:sz w:val="24"/>
          <w:szCs w:val="24"/>
        </w:rPr>
        <w:t xml:space="preserve">Trưa: </w:t>
      </w:r>
      <w:r>
        <w:rPr>
          <w:rFonts w:ascii="Palatino Linotype" w:eastAsia="Palatino Linotype" w:hAnsi="Palatino Linotype" w:cs="Palatino Linotype"/>
          <w:color w:val="000000"/>
          <w:sz w:val="24"/>
          <w:szCs w:val="24"/>
        </w:rPr>
        <w:t>Quý khách ăn trưa tại nhà hàng </w:t>
      </w:r>
    </w:p>
    <w:p w14:paraId="4DD13B5B" w14:textId="77777777" w:rsidR="00DC3B66" w:rsidRPr="006D44E1" w:rsidRDefault="00DC3B66" w:rsidP="00DC3B66">
      <w:pPr>
        <w:numPr>
          <w:ilvl w:val="0"/>
          <w:numId w:val="14"/>
        </w:numPr>
        <w:pBdr>
          <w:top w:val="nil"/>
          <w:left w:val="nil"/>
          <w:bottom w:val="nil"/>
          <w:right w:val="nil"/>
          <w:between w:val="nil"/>
        </w:pBdr>
        <w:spacing w:after="0" w:line="360" w:lineRule="auto"/>
        <w:ind w:left="360"/>
        <w:jc w:val="both"/>
        <w:rPr>
          <w:rFonts w:ascii="Palatino Linotype" w:eastAsia="Palatino Linotype" w:hAnsi="Palatino Linotype" w:cs="Palatino Linotype"/>
          <w:bCs/>
          <w:iCs/>
          <w:color w:val="000000" w:themeColor="text1"/>
          <w:sz w:val="24"/>
          <w:szCs w:val="24"/>
        </w:rPr>
      </w:pPr>
      <w:r>
        <w:rPr>
          <w:rFonts w:ascii="Palatino Linotype" w:eastAsia="Palatino Linotype" w:hAnsi="Palatino Linotype" w:cs="Palatino Linotype"/>
          <w:bCs/>
          <w:iCs/>
          <w:sz w:val="24"/>
          <w:szCs w:val="24"/>
        </w:rPr>
        <w:t xml:space="preserve">Chụp hình tại </w:t>
      </w:r>
      <w:r w:rsidRPr="006D44E1">
        <w:rPr>
          <w:rFonts w:ascii="Palatino Linotype" w:eastAsia="Palatino Linotype" w:hAnsi="Palatino Linotype" w:cs="Palatino Linotype"/>
          <w:b/>
          <w:i/>
          <w:color w:val="FF0066"/>
          <w:sz w:val="24"/>
          <w:szCs w:val="24"/>
        </w:rPr>
        <w:t xml:space="preserve">Pháo đài Sforza </w:t>
      </w:r>
      <w:r w:rsidRPr="006D44E1">
        <w:rPr>
          <w:rFonts w:ascii="Palatino Linotype" w:eastAsia="Palatino Linotype" w:hAnsi="Palatino Linotype" w:cs="Palatino Linotype"/>
          <w:bCs/>
          <w:iCs/>
          <w:color w:val="000000" w:themeColor="text1"/>
          <w:sz w:val="24"/>
          <w:szCs w:val="24"/>
        </w:rPr>
        <w:t>là một công trình phòng thủ thời Phục H</w:t>
      </w:r>
      <w:r w:rsidRPr="006D44E1">
        <w:rPr>
          <w:rFonts w:ascii="Palatino Linotype" w:eastAsia="Palatino Linotype" w:hAnsi="Palatino Linotype" w:cs="Palatino Linotype" w:hint="eastAsia"/>
          <w:bCs/>
          <w:iCs/>
          <w:color w:val="000000" w:themeColor="text1"/>
          <w:sz w:val="24"/>
          <w:szCs w:val="24"/>
        </w:rPr>
        <w:t>ư</w:t>
      </w:r>
      <w:r w:rsidRPr="006D44E1">
        <w:rPr>
          <w:rFonts w:ascii="Palatino Linotype" w:eastAsia="Palatino Linotype" w:hAnsi="Palatino Linotype" w:cs="Palatino Linotype"/>
          <w:bCs/>
          <w:iCs/>
          <w:color w:val="000000" w:themeColor="text1"/>
          <w:sz w:val="24"/>
          <w:szCs w:val="24"/>
        </w:rPr>
        <w:t>ng và là một trong những địa điểm du lịch Milan mang đậm dấu ấn lịch sử. Từng là n</w:t>
      </w:r>
      <w:r w:rsidRPr="006D44E1">
        <w:rPr>
          <w:rFonts w:ascii="Palatino Linotype" w:eastAsia="Palatino Linotype" w:hAnsi="Palatino Linotype" w:cs="Palatino Linotype" w:hint="eastAsia"/>
          <w:bCs/>
          <w:iCs/>
          <w:color w:val="000000" w:themeColor="text1"/>
          <w:sz w:val="24"/>
          <w:szCs w:val="24"/>
        </w:rPr>
        <w:t>ơ</w:t>
      </w:r>
      <w:r w:rsidRPr="006D44E1">
        <w:rPr>
          <w:rFonts w:ascii="Palatino Linotype" w:eastAsia="Palatino Linotype" w:hAnsi="Palatino Linotype" w:cs="Palatino Linotype"/>
          <w:bCs/>
          <w:iCs/>
          <w:color w:val="000000" w:themeColor="text1"/>
          <w:sz w:val="24"/>
          <w:szCs w:val="24"/>
        </w:rPr>
        <w:t>i ở của gia tộc Sforza quyền lực, lâu đài ngày nay trở thành tổ hợp các bảo tàng và phòng tr</w:t>
      </w:r>
      <w:r w:rsidRPr="006D44E1">
        <w:rPr>
          <w:rFonts w:ascii="Palatino Linotype" w:eastAsia="Palatino Linotype" w:hAnsi="Palatino Linotype" w:cs="Palatino Linotype" w:hint="eastAsia"/>
          <w:bCs/>
          <w:iCs/>
          <w:color w:val="000000" w:themeColor="text1"/>
          <w:sz w:val="24"/>
          <w:szCs w:val="24"/>
        </w:rPr>
        <w:t>ư</w:t>
      </w:r>
      <w:r w:rsidRPr="006D44E1">
        <w:rPr>
          <w:rFonts w:ascii="Palatino Linotype" w:eastAsia="Palatino Linotype" w:hAnsi="Palatino Linotype" w:cs="Palatino Linotype"/>
          <w:bCs/>
          <w:iCs/>
          <w:color w:val="000000" w:themeColor="text1"/>
          <w:sz w:val="24"/>
          <w:szCs w:val="24"/>
        </w:rPr>
        <w:t>ng bày nghệ thuật quan trọng bậc nhất thành phố</w:t>
      </w:r>
      <w:r>
        <w:rPr>
          <w:rFonts w:ascii="Palatino Linotype" w:eastAsia="Palatino Linotype" w:hAnsi="Palatino Linotype" w:cs="Palatino Linotype"/>
          <w:bCs/>
          <w:iCs/>
          <w:color w:val="000000" w:themeColor="text1"/>
          <w:sz w:val="24"/>
          <w:szCs w:val="24"/>
        </w:rPr>
        <w:t xml:space="preserve">. </w:t>
      </w:r>
    </w:p>
    <w:p w14:paraId="6EDEF124" w14:textId="77777777" w:rsidR="00DC3B66" w:rsidRDefault="00DC3B66" w:rsidP="00DC3B66">
      <w:pPr>
        <w:numPr>
          <w:ilvl w:val="0"/>
          <w:numId w:val="14"/>
        </w:numPr>
        <w:pBdr>
          <w:top w:val="nil"/>
          <w:left w:val="nil"/>
          <w:bottom w:val="nil"/>
          <w:right w:val="nil"/>
          <w:between w:val="nil"/>
        </w:pBdr>
        <w:spacing w:after="0" w:line="360" w:lineRule="auto"/>
        <w:ind w:left="360"/>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b/>
          <w:i/>
          <w:color w:val="FF0066"/>
          <w:sz w:val="24"/>
          <w:szCs w:val="24"/>
        </w:rPr>
        <w:t>Quảng trường Duomo</w:t>
      </w:r>
      <w:r>
        <w:rPr>
          <w:rFonts w:ascii="Palatino Linotype" w:eastAsia="Palatino Linotype" w:hAnsi="Palatino Linotype" w:cs="Palatino Linotype"/>
          <w:color w:val="FF0066"/>
          <w:sz w:val="24"/>
          <w:szCs w:val="24"/>
        </w:rPr>
        <w:t xml:space="preserve"> </w:t>
      </w:r>
      <w:r>
        <w:rPr>
          <w:rFonts w:ascii="Palatino Linotype" w:eastAsia="Palatino Linotype" w:hAnsi="Palatino Linotype" w:cs="Palatino Linotype"/>
          <w:color w:val="000000"/>
          <w:sz w:val="24"/>
          <w:szCs w:val="24"/>
        </w:rPr>
        <w:t>– quảng trường trung tâm thành phố Milan</w:t>
      </w:r>
      <w:r>
        <w:rPr>
          <w:rFonts w:ascii="Times New Roman" w:eastAsia="Times New Roman" w:hAnsi="Times New Roman" w:cs="Times New Roman"/>
          <w:color w:val="000000"/>
          <w:sz w:val="24"/>
          <w:szCs w:val="24"/>
        </w:rPr>
        <w:t xml:space="preserve"> </w:t>
      </w:r>
      <w:r>
        <w:rPr>
          <w:rFonts w:ascii="Palatino Linotype" w:eastAsia="Palatino Linotype" w:hAnsi="Palatino Linotype" w:cs="Palatino Linotype"/>
          <w:color w:val="000000"/>
          <w:sz w:val="24"/>
          <w:szCs w:val="24"/>
        </w:rPr>
        <w:t>, nổi bật với nhà thờ Duomo – xây dựng năm 1386 với kiến trúc Gothic tuyệt đẹp, được trang trí bằng vô số các bức tượng điêu khắc bên ngoài.</w:t>
      </w:r>
    </w:p>
    <w:p w14:paraId="79D5DF2C" w14:textId="77777777" w:rsidR="00DC3B66" w:rsidRDefault="00DC3B66" w:rsidP="00DC3B66">
      <w:pPr>
        <w:numPr>
          <w:ilvl w:val="0"/>
          <w:numId w:val="14"/>
        </w:numPr>
        <w:pBdr>
          <w:top w:val="nil"/>
          <w:left w:val="nil"/>
          <w:bottom w:val="nil"/>
          <w:right w:val="nil"/>
          <w:between w:val="nil"/>
        </w:pBdr>
        <w:spacing w:after="0" w:line="360" w:lineRule="auto"/>
        <w:ind w:left="360"/>
        <w:jc w:val="both"/>
        <w:rPr>
          <w:rFonts w:ascii="Palatino Linotype" w:eastAsia="Palatino Linotype" w:hAnsi="Palatino Linotype" w:cs="Palatino Linotype"/>
          <w:bCs/>
          <w:iCs/>
          <w:sz w:val="24"/>
          <w:szCs w:val="24"/>
        </w:rPr>
      </w:pPr>
      <w:r>
        <w:rPr>
          <w:rFonts w:ascii="Palatino Linotype" w:eastAsia="Palatino Linotype" w:hAnsi="Palatino Linotype" w:cs="Palatino Linotype"/>
          <w:b/>
          <w:i/>
          <w:color w:val="FF0066"/>
          <w:sz w:val="24"/>
          <w:szCs w:val="24"/>
        </w:rPr>
        <w:t xml:space="preserve">Trung tâm thương mại </w:t>
      </w:r>
      <w:r w:rsidRPr="00557D21">
        <w:rPr>
          <w:rFonts w:ascii="Palatino Linotype" w:eastAsia="Palatino Linotype" w:hAnsi="Palatino Linotype" w:cs="Palatino Linotype"/>
          <w:b/>
          <w:i/>
          <w:color w:val="FF0066"/>
          <w:sz w:val="24"/>
          <w:szCs w:val="24"/>
        </w:rPr>
        <w:t>Galleria Vittorio Emanuele II</w:t>
      </w:r>
      <w:r>
        <w:rPr>
          <w:rFonts w:ascii="Palatino Linotype" w:eastAsia="Palatino Linotype" w:hAnsi="Palatino Linotype" w:cs="Palatino Linotype"/>
          <w:b/>
          <w:i/>
          <w:color w:val="FF0066"/>
          <w:sz w:val="24"/>
          <w:szCs w:val="24"/>
        </w:rPr>
        <w:t xml:space="preserve">: </w:t>
      </w:r>
      <w:r w:rsidRPr="00557D21">
        <w:rPr>
          <w:rFonts w:ascii="Palatino Linotype" w:eastAsia="Palatino Linotype" w:hAnsi="Palatino Linotype" w:cs="Palatino Linotype"/>
          <w:bCs/>
          <w:iCs/>
          <w:sz w:val="24"/>
          <w:szCs w:val="24"/>
        </w:rPr>
        <w:t>Tọa lạc ngay cạnh nhà thờ chính tòa, Galleria Vittorio Emanuele II là một trong những trung t</w:t>
      </w:r>
      <w:r w:rsidRPr="006D44E1">
        <w:t xml:space="preserve"> </w:t>
      </w:r>
      <w:r>
        <w:rPr>
          <w:noProof/>
        </w:rPr>
        <w:drawing>
          <wp:anchor distT="0" distB="0" distL="114300" distR="114300" simplePos="0" relativeHeight="251677696" behindDoc="0" locked="0" layoutInCell="1" allowOverlap="1" wp14:anchorId="20B9CCB9" wp14:editId="12EFA143">
            <wp:simplePos x="0" y="0"/>
            <wp:positionH relativeFrom="column">
              <wp:posOffset>4055745</wp:posOffset>
            </wp:positionH>
            <wp:positionV relativeFrom="paragraph">
              <wp:posOffset>310515</wp:posOffset>
            </wp:positionV>
            <wp:extent cx="2621915" cy="1748790"/>
            <wp:effectExtent l="0" t="0" r="6985" b="3810"/>
            <wp:wrapSquare wrapText="bothSides"/>
            <wp:docPr id="83584657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621915" cy="17487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57D21">
        <w:rPr>
          <w:rFonts w:ascii="Palatino Linotype" w:eastAsia="Palatino Linotype" w:hAnsi="Palatino Linotype" w:cs="Palatino Linotype"/>
          <w:bCs/>
          <w:iCs/>
          <w:sz w:val="24"/>
          <w:szCs w:val="24"/>
        </w:rPr>
        <w:t>âm mua sắm lâu đời nhất thế giới và cũng là địa điểm du lịch Milan nổi bật dành cho những tín đồ thời trang và nghệ thuật. Đ</w:t>
      </w:r>
      <w:r w:rsidRPr="00557D21">
        <w:rPr>
          <w:rFonts w:ascii="Palatino Linotype" w:eastAsia="Palatino Linotype" w:hAnsi="Palatino Linotype" w:cs="Palatino Linotype" w:hint="eastAsia"/>
          <w:bCs/>
          <w:iCs/>
          <w:sz w:val="24"/>
          <w:szCs w:val="24"/>
        </w:rPr>
        <w:t>ư</w:t>
      </w:r>
      <w:r w:rsidRPr="00557D21">
        <w:rPr>
          <w:rFonts w:ascii="Palatino Linotype" w:eastAsia="Palatino Linotype" w:hAnsi="Palatino Linotype" w:cs="Palatino Linotype"/>
          <w:bCs/>
          <w:iCs/>
          <w:sz w:val="24"/>
          <w:szCs w:val="24"/>
        </w:rPr>
        <w:t>ợc xây dựng từ thế kỷ 19, công trình n</w:t>
      </w:r>
      <w:r w:rsidRPr="00557D21">
        <w:rPr>
          <w:rFonts w:ascii="Palatino Linotype" w:eastAsia="Palatino Linotype" w:hAnsi="Palatino Linotype" w:cs="Palatino Linotype" w:hint="eastAsia"/>
          <w:bCs/>
          <w:iCs/>
          <w:sz w:val="24"/>
          <w:szCs w:val="24"/>
        </w:rPr>
        <w:t>à</w:t>
      </w:r>
      <w:r w:rsidRPr="00557D21">
        <w:rPr>
          <w:rFonts w:ascii="Palatino Linotype" w:eastAsia="Palatino Linotype" w:hAnsi="Palatino Linotype" w:cs="Palatino Linotype"/>
          <w:bCs/>
          <w:iCs/>
          <w:sz w:val="24"/>
          <w:szCs w:val="24"/>
        </w:rPr>
        <w:t>y gây ấn t</w:t>
      </w:r>
      <w:r w:rsidRPr="00557D21">
        <w:rPr>
          <w:rFonts w:ascii="Palatino Linotype" w:eastAsia="Palatino Linotype" w:hAnsi="Palatino Linotype" w:cs="Palatino Linotype" w:hint="eastAsia"/>
          <w:bCs/>
          <w:iCs/>
          <w:sz w:val="24"/>
          <w:szCs w:val="24"/>
        </w:rPr>
        <w:t>ư</w:t>
      </w:r>
      <w:r w:rsidRPr="00557D21">
        <w:rPr>
          <w:rFonts w:ascii="Palatino Linotype" w:eastAsia="Palatino Linotype" w:hAnsi="Palatino Linotype" w:cs="Palatino Linotype"/>
          <w:bCs/>
          <w:iCs/>
          <w:sz w:val="24"/>
          <w:szCs w:val="24"/>
        </w:rPr>
        <w:t>ợng với mái vòm kính khổng lồ, sàn đá hoa c</w:t>
      </w:r>
      <w:r w:rsidRPr="00557D21">
        <w:rPr>
          <w:rFonts w:ascii="Palatino Linotype" w:eastAsia="Palatino Linotype" w:hAnsi="Palatino Linotype" w:cs="Palatino Linotype" w:hint="eastAsia"/>
          <w:bCs/>
          <w:iCs/>
          <w:sz w:val="24"/>
          <w:szCs w:val="24"/>
        </w:rPr>
        <w:t>ươ</w:t>
      </w:r>
      <w:r w:rsidRPr="00557D21">
        <w:rPr>
          <w:rFonts w:ascii="Palatino Linotype" w:eastAsia="Palatino Linotype" w:hAnsi="Palatino Linotype" w:cs="Palatino Linotype"/>
          <w:bCs/>
          <w:iCs/>
          <w:sz w:val="24"/>
          <w:szCs w:val="24"/>
        </w:rPr>
        <w:t>ng trang trí theo hình mozaic và không gian sang trọng lộng lẫy.</w:t>
      </w:r>
    </w:p>
    <w:p w14:paraId="1CDF86CF" w14:textId="77777777" w:rsidR="00DC3B66" w:rsidRDefault="00DC3B66" w:rsidP="00DC3B66">
      <w:p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Palatino Linotype" w:eastAsia="Palatino Linotype" w:hAnsi="Palatino Linotype" w:cs="Palatino Linotype"/>
          <w:b/>
          <w:color w:val="000000"/>
          <w:sz w:val="24"/>
          <w:szCs w:val="24"/>
        </w:rPr>
        <w:t>Tối:</w:t>
      </w:r>
      <w:r>
        <w:rPr>
          <w:rFonts w:ascii="Palatino Linotype" w:eastAsia="Palatino Linotype" w:hAnsi="Palatino Linotype" w:cs="Palatino Linotype"/>
          <w:color w:val="000000"/>
          <w:sz w:val="24"/>
          <w:szCs w:val="24"/>
        </w:rPr>
        <w:t xml:space="preserve"> Quý khách dùng bữa tại nhà hàng </w:t>
      </w:r>
    </w:p>
    <w:p w14:paraId="4643755C" w14:textId="1DD3413B" w:rsidR="00DC3B66" w:rsidRDefault="00DC3B66" w:rsidP="00DC3B66">
      <w:pPr>
        <w:pBdr>
          <w:top w:val="nil"/>
          <w:left w:val="nil"/>
          <w:bottom w:val="nil"/>
          <w:right w:val="nil"/>
          <w:between w:val="nil"/>
        </w:pBdr>
        <w:spacing w:after="0" w:line="36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Nghỉ ngơi tại khách sạn 3 - 4*</w:t>
      </w:r>
      <w:r w:rsidR="000A758B">
        <w:rPr>
          <w:rFonts w:ascii="Palatino Linotype" w:eastAsia="Palatino Linotype" w:hAnsi="Palatino Linotype" w:cs="Palatino Linotype"/>
          <w:color w:val="000000"/>
          <w:sz w:val="24"/>
          <w:szCs w:val="24"/>
        </w:rPr>
        <w:t xml:space="preserve"> Milan hoặc thành phố lân cận</w:t>
      </w:r>
    </w:p>
    <w:p w14:paraId="25045785" w14:textId="77777777" w:rsidR="008F1570" w:rsidRDefault="008F1570" w:rsidP="00DC3B66">
      <w:pPr>
        <w:pBdr>
          <w:top w:val="nil"/>
          <w:left w:val="nil"/>
          <w:bottom w:val="nil"/>
          <w:right w:val="nil"/>
          <w:between w:val="nil"/>
        </w:pBdr>
        <w:spacing w:after="0" w:line="360" w:lineRule="auto"/>
        <w:rPr>
          <w:rFonts w:ascii="Palatino Linotype" w:eastAsia="Palatino Linotype" w:hAnsi="Palatino Linotype" w:cs="Palatino Linotype"/>
          <w:color w:val="000000"/>
          <w:sz w:val="24"/>
          <w:szCs w:val="24"/>
        </w:rPr>
      </w:pPr>
    </w:p>
    <w:tbl>
      <w:tblPr>
        <w:tblStyle w:val="af1"/>
        <w:tblW w:w="10386" w:type="dxa"/>
        <w:tblBorders>
          <w:top w:val="nil"/>
          <w:left w:val="nil"/>
          <w:bottom w:val="single" w:sz="24" w:space="0" w:color="D9448B"/>
          <w:right w:val="nil"/>
          <w:insideH w:val="nil"/>
          <w:insideV w:val="nil"/>
        </w:tblBorders>
        <w:tblLayout w:type="fixed"/>
        <w:tblLook w:val="0400" w:firstRow="0" w:lastRow="0" w:firstColumn="0" w:lastColumn="0" w:noHBand="0" w:noVBand="1"/>
      </w:tblPr>
      <w:tblGrid>
        <w:gridCol w:w="1409"/>
        <w:gridCol w:w="8977"/>
      </w:tblGrid>
      <w:tr w:rsidR="00251F79" w:rsidRPr="00251F79" w14:paraId="6D885FAE" w14:textId="77777777" w:rsidTr="00815D1D">
        <w:trPr>
          <w:trHeight w:val="502"/>
        </w:trPr>
        <w:tc>
          <w:tcPr>
            <w:tcW w:w="1409" w:type="dxa"/>
            <w:tcBorders>
              <w:bottom w:val="single" w:sz="24" w:space="0" w:color="D9448B"/>
            </w:tcBorders>
            <w:shd w:val="clear" w:color="auto" w:fill="D9448B"/>
            <w:vAlign w:val="center"/>
          </w:tcPr>
          <w:p w14:paraId="3FE9C90F" w14:textId="139CC844" w:rsidR="00251F79" w:rsidRDefault="00251F79" w:rsidP="00815D1D">
            <w:pPr>
              <w:spacing w:after="0" w:line="240" w:lineRule="auto"/>
              <w:ind w:hanging="2"/>
              <w:rPr>
                <w:rFonts w:ascii="Palatino Linotype" w:eastAsia="Palatino Linotype" w:hAnsi="Palatino Linotype" w:cs="Palatino Linotype"/>
                <w:b/>
                <w:color w:val="FFFFFF"/>
              </w:rPr>
            </w:pPr>
            <w:r>
              <w:rPr>
                <w:rFonts w:ascii="Palatino Linotype" w:eastAsia="Palatino Linotype" w:hAnsi="Palatino Linotype" w:cs="Palatino Linotype"/>
                <w:b/>
                <w:color w:val="FFFFFF"/>
              </w:rPr>
              <w:t>NGÀY  06</w:t>
            </w:r>
          </w:p>
        </w:tc>
        <w:tc>
          <w:tcPr>
            <w:tcW w:w="8977" w:type="dxa"/>
            <w:shd w:val="clear" w:color="auto" w:fill="auto"/>
            <w:vAlign w:val="center"/>
          </w:tcPr>
          <w:p w14:paraId="06D326E9" w14:textId="685232EF" w:rsidR="00251F79" w:rsidRPr="00251F79" w:rsidRDefault="00251F79" w:rsidP="00815D1D">
            <w:pPr>
              <w:spacing w:after="0" w:line="240" w:lineRule="auto"/>
              <w:ind w:left="1" w:hanging="3"/>
              <w:rPr>
                <w:rFonts w:ascii="Palatino Linotype" w:eastAsia="Palatino Linotype" w:hAnsi="Palatino Linotype" w:cs="Palatino Linotype"/>
                <w:b/>
                <w:sz w:val="26"/>
                <w:szCs w:val="26"/>
                <w:lang w:val="nl-NL"/>
              </w:rPr>
            </w:pPr>
            <w:r w:rsidRPr="00251F79">
              <w:rPr>
                <w:rFonts w:ascii="Palatino Linotype" w:eastAsia="Palatino Linotype" w:hAnsi="Palatino Linotype" w:cs="Palatino Linotype"/>
                <w:b/>
                <w:sz w:val="26"/>
                <w:szCs w:val="26"/>
                <w:lang w:val="nl-NL"/>
              </w:rPr>
              <w:t>MILAN – ENGELBERG - LUC</w:t>
            </w:r>
            <w:r>
              <w:rPr>
                <w:rFonts w:ascii="Palatino Linotype" w:eastAsia="Palatino Linotype" w:hAnsi="Palatino Linotype" w:cs="Palatino Linotype"/>
                <w:b/>
                <w:sz w:val="26"/>
                <w:szCs w:val="26"/>
                <w:lang w:val="nl-NL"/>
              </w:rPr>
              <w:t>ERN</w:t>
            </w:r>
            <w:r w:rsidRPr="00251F79">
              <w:rPr>
                <w:rFonts w:ascii="Palatino Linotype" w:eastAsia="Palatino Linotype" w:hAnsi="Palatino Linotype" w:cs="Palatino Linotype"/>
                <w:b/>
                <w:sz w:val="26"/>
                <w:szCs w:val="26"/>
                <w:lang w:val="nl-NL"/>
              </w:rPr>
              <w:t xml:space="preserve">                     ( ĂN SÁNG, TRƯA, TỐI)</w:t>
            </w:r>
          </w:p>
        </w:tc>
      </w:tr>
    </w:tbl>
    <w:p w14:paraId="5A24E203" w14:textId="255A759A" w:rsidR="00251F79" w:rsidRPr="00097016" w:rsidRDefault="00251F79" w:rsidP="00251F79">
      <w:pPr>
        <w:pBdr>
          <w:top w:val="nil"/>
          <w:left w:val="nil"/>
          <w:bottom w:val="nil"/>
          <w:right w:val="nil"/>
          <w:between w:val="nil"/>
        </w:pBdr>
        <w:spacing w:after="0" w:line="360" w:lineRule="auto"/>
        <w:jc w:val="both"/>
        <w:rPr>
          <w:rFonts w:ascii="Palatino Linotype" w:eastAsia="Palatino Linotype" w:hAnsi="Palatino Linotype" w:cs="Palatino Linotype"/>
          <w:color w:val="FF0066"/>
          <w:sz w:val="24"/>
          <w:szCs w:val="24"/>
        </w:rPr>
      </w:pPr>
      <w:r>
        <w:rPr>
          <w:noProof/>
        </w:rPr>
        <w:drawing>
          <wp:anchor distT="0" distB="0" distL="114300" distR="114300" simplePos="0" relativeHeight="251680768" behindDoc="0" locked="0" layoutInCell="1" allowOverlap="1" wp14:anchorId="6888651E" wp14:editId="360824FD">
            <wp:simplePos x="0" y="0"/>
            <wp:positionH relativeFrom="margin">
              <wp:posOffset>3578860</wp:posOffset>
            </wp:positionH>
            <wp:positionV relativeFrom="paragraph">
              <wp:posOffset>440690</wp:posOffset>
            </wp:positionV>
            <wp:extent cx="3126740" cy="2025015"/>
            <wp:effectExtent l="0" t="0" r="0" b="0"/>
            <wp:wrapSquare wrapText="bothSides"/>
            <wp:docPr id="136569199" name="Picture 2" descr="Các trải nghiệm hấp dẫn khi du lịch Engelberg, Thụy S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ác trải nghiệm hấp dẫn khi du lịch Engelberg, Thụy Sĩ"/>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126740" cy="20250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97016">
        <w:rPr>
          <w:rFonts w:ascii="Palatino Linotype" w:eastAsia="Palatino Linotype" w:hAnsi="Palatino Linotype" w:cs="Palatino Linotype"/>
          <w:b/>
          <w:color w:val="000000"/>
          <w:sz w:val="24"/>
          <w:szCs w:val="24"/>
        </w:rPr>
        <w:t>Sáng</w:t>
      </w:r>
      <w:r w:rsidRPr="00097016">
        <w:rPr>
          <w:rFonts w:ascii="Palatino Linotype" w:eastAsia="Palatino Linotype" w:hAnsi="Palatino Linotype" w:cs="Palatino Linotype"/>
          <w:color w:val="000000"/>
          <w:sz w:val="24"/>
          <w:szCs w:val="24"/>
        </w:rPr>
        <w:t xml:space="preserve">: Quý khách ăn sáng tại khách sạn, sau đó đoàn khởi hành </w:t>
      </w:r>
      <w:r w:rsidRPr="00097016">
        <w:rPr>
          <w:rFonts w:ascii="Palatino Linotype" w:eastAsia="Palatino Linotype" w:hAnsi="Palatino Linotype" w:cs="Palatino Linotype"/>
          <w:b/>
          <w:color w:val="FF0066"/>
          <w:sz w:val="28"/>
          <w:szCs w:val="28"/>
        </w:rPr>
        <w:t xml:space="preserve">Thị trấn Engelberg </w:t>
      </w:r>
      <w:r w:rsidRPr="00097016">
        <w:rPr>
          <w:rFonts w:ascii="Palatino Linotype" w:eastAsia="Palatino Linotype" w:hAnsi="Palatino Linotype" w:cs="Palatino Linotype"/>
          <w:bCs/>
          <w:sz w:val="24"/>
          <w:szCs w:val="24"/>
        </w:rPr>
        <w:t>(cách 248 km km)</w:t>
      </w:r>
      <w:r w:rsidRPr="00097016">
        <w:rPr>
          <w:rFonts w:ascii="Palatino Linotype" w:eastAsia="Palatino Linotype" w:hAnsi="Palatino Linotype" w:cs="Palatino Linotype"/>
          <w:color w:val="FF0066"/>
          <w:sz w:val="24"/>
          <w:szCs w:val="24"/>
        </w:rPr>
        <w:t xml:space="preserve"> </w:t>
      </w:r>
      <w:r w:rsidRPr="00097016">
        <w:rPr>
          <w:rFonts w:ascii="Palatino Linotype" w:eastAsia="Palatino Linotype" w:hAnsi="Palatino Linotype" w:cs="Palatino Linotype"/>
          <w:i/>
          <w:iCs/>
          <w:sz w:val="24"/>
          <w:szCs w:val="24"/>
        </w:rPr>
        <w:t>Nằm giữa dãy núi Alps tráng lệ của Thụy Sĩ, Engelberg là một thị trấn nghỉ d</w:t>
      </w:r>
      <w:r w:rsidRPr="00097016">
        <w:rPr>
          <w:rFonts w:ascii="Palatino Linotype" w:eastAsia="Palatino Linotype" w:hAnsi="Palatino Linotype" w:cs="Palatino Linotype" w:hint="eastAsia"/>
          <w:i/>
          <w:iCs/>
          <w:sz w:val="24"/>
          <w:szCs w:val="24"/>
        </w:rPr>
        <w:t>ư</w:t>
      </w:r>
      <w:r w:rsidRPr="00097016">
        <w:rPr>
          <w:rFonts w:ascii="Palatino Linotype" w:eastAsia="Palatino Linotype" w:hAnsi="Palatino Linotype" w:cs="Palatino Linotype"/>
          <w:i/>
          <w:iCs/>
          <w:sz w:val="24"/>
          <w:szCs w:val="24"/>
        </w:rPr>
        <w:t>ỡng trên núi nổi tiếng thuộc bang Obwalden, cách thành phố Lucerne khoảng 35 km. Tên gọi Engelberg có nghĩa là “Ngọn núi của các thiên thần”, gợi nên hình ảnh bình yên, thuần khiết và đầy quyến rũ của vùng đất này.</w:t>
      </w:r>
    </w:p>
    <w:p w14:paraId="32ABE089" w14:textId="76D8460E" w:rsidR="00251F79" w:rsidRPr="003038BB" w:rsidRDefault="00251F79" w:rsidP="00251F79">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sidRPr="003038BB">
        <w:rPr>
          <w:rFonts w:ascii="Palatino Linotype" w:eastAsia="Palatino Linotype" w:hAnsi="Palatino Linotype" w:cs="Palatino Linotype"/>
          <w:b/>
          <w:color w:val="000000"/>
          <w:sz w:val="24"/>
          <w:szCs w:val="24"/>
        </w:rPr>
        <w:t>Trưa</w:t>
      </w:r>
      <w:r w:rsidRPr="003038BB">
        <w:rPr>
          <w:rFonts w:ascii="Palatino Linotype" w:eastAsia="Palatino Linotype" w:hAnsi="Palatino Linotype" w:cs="Palatino Linotype"/>
          <w:color w:val="000000"/>
          <w:sz w:val="24"/>
          <w:szCs w:val="24"/>
        </w:rPr>
        <w:t>: Quý khách ăn trưa tại nhà hàng</w:t>
      </w:r>
    </w:p>
    <w:p w14:paraId="4E5AE903" w14:textId="7315C604" w:rsidR="00251F79" w:rsidRPr="003038BB" w:rsidRDefault="00251F79" w:rsidP="00251F79">
      <w:pPr>
        <w:pBdr>
          <w:top w:val="nil"/>
          <w:left w:val="nil"/>
          <w:bottom w:val="nil"/>
          <w:right w:val="nil"/>
          <w:between w:val="nil"/>
        </w:pBdr>
        <w:spacing w:after="0" w:line="360" w:lineRule="auto"/>
        <w:jc w:val="both"/>
        <w:rPr>
          <w:rFonts w:ascii="Palatino Linotype" w:eastAsia="Palatino Linotype" w:hAnsi="Palatino Linotype" w:cs="Palatino Linotype"/>
          <w:i/>
          <w:color w:val="000000"/>
          <w:sz w:val="24"/>
          <w:szCs w:val="24"/>
        </w:rPr>
      </w:pPr>
      <w:r w:rsidRPr="003038BB">
        <w:rPr>
          <w:rFonts w:ascii="Palatino Linotype" w:eastAsia="Palatino Linotype" w:hAnsi="Palatino Linotype" w:cs="Palatino Linotype"/>
          <w:color w:val="000000"/>
          <w:sz w:val="24"/>
          <w:szCs w:val="24"/>
        </w:rPr>
        <w:t>Quý khách có thể mua vé cáp treo để chiêm ngưỡng vẻ đẹp hùng vĩ được tuyết bao phủ của dãy núi Alps. Trải nghiệm cáp treo quay 360o trên không đầu tiên của thế giới, chiêm ngưỡng phong cảnh tuyệt đẹp từ sông băng ở độ cao 3200m (so mực nước biển). Đi cáp treo 45 phút vượt qua rặng núi hùng vĩ cao vút phủ trắng tuyết, sườn dốc đứng, qua những hồ nước, những cánh rừng thông, thung lũng xanh rì ngập tràn hoa để tới dãy Alpes ngắm nhìn kẽ nứt sông băng</w:t>
      </w:r>
      <w:r w:rsidRPr="003038BB">
        <w:rPr>
          <w:rFonts w:ascii="Palatino Linotype" w:eastAsia="Palatino Linotype" w:hAnsi="Palatino Linotype" w:cs="Palatino Linotype"/>
          <w:b/>
          <w:i/>
          <w:color w:val="000000"/>
          <w:sz w:val="24"/>
          <w:szCs w:val="24"/>
        </w:rPr>
        <w:t>. (chưa gồm vé cáp treo đỉnh núi Titlis)</w:t>
      </w:r>
    </w:p>
    <w:p w14:paraId="7B095EC8" w14:textId="4CF2048D" w:rsidR="00251F79" w:rsidRPr="003038BB" w:rsidRDefault="00251F79" w:rsidP="00251F79">
      <w:pPr>
        <w:pBdr>
          <w:top w:val="nil"/>
          <w:left w:val="nil"/>
          <w:bottom w:val="nil"/>
          <w:right w:val="nil"/>
          <w:between w:val="nil"/>
        </w:pBdr>
        <w:spacing w:after="0" w:line="360" w:lineRule="auto"/>
        <w:jc w:val="both"/>
        <w:rPr>
          <w:rFonts w:ascii="Palatino Linotype" w:eastAsia="Palatino Linotype" w:hAnsi="Palatino Linotype" w:cs="Palatino Linotype"/>
          <w:i/>
          <w:color w:val="000000"/>
          <w:sz w:val="24"/>
          <w:szCs w:val="24"/>
        </w:rPr>
      </w:pPr>
      <w:r w:rsidRPr="003038BB">
        <w:rPr>
          <w:rFonts w:ascii="Palatino Linotype" w:eastAsia="Palatino Linotype" w:hAnsi="Palatino Linotype" w:cs="Palatino Linotype"/>
          <w:color w:val="000000"/>
          <w:sz w:val="24"/>
          <w:szCs w:val="24"/>
        </w:rPr>
        <w:t xml:space="preserve">Sau đó đoàn khởi hành tới Lucern (cách 40 km) - thành </w:t>
      </w:r>
      <w:r w:rsidRPr="003038BB">
        <w:rPr>
          <w:rFonts w:ascii="Palatino Linotype" w:eastAsia="Palatino Linotype" w:hAnsi="Palatino Linotype" w:cs="Palatino Linotype"/>
          <w:i/>
          <w:color w:val="000000"/>
          <w:sz w:val="24"/>
          <w:szCs w:val="24"/>
        </w:rPr>
        <w:t>phố nhỏ bé nằm bên bờ hồ xinh đẹp, với các thị trấn mang dáng dấp thời Trung cổ, cùng cảnh quan thơ mộng là một trong những địa điểm thu hút khách du lịch nhiều nhất ở Thụy Sĩ. </w:t>
      </w:r>
    </w:p>
    <w:p w14:paraId="3186242E" w14:textId="3713E281" w:rsidR="00251F79" w:rsidRPr="003038BB" w:rsidRDefault="00251F79" w:rsidP="00251F79">
      <w:pPr>
        <w:numPr>
          <w:ilvl w:val="0"/>
          <w:numId w:val="12"/>
        </w:numPr>
        <w:pBdr>
          <w:top w:val="nil"/>
          <w:left w:val="nil"/>
          <w:bottom w:val="nil"/>
          <w:right w:val="nil"/>
          <w:between w:val="nil"/>
        </w:pBdr>
        <w:spacing w:after="0" w:line="360" w:lineRule="auto"/>
        <w:ind w:left="360"/>
        <w:jc w:val="both"/>
        <w:rPr>
          <w:rFonts w:ascii="Palatino Linotype" w:eastAsia="Palatino Linotype" w:hAnsi="Palatino Linotype" w:cs="Palatino Linotype"/>
          <w:color w:val="000000"/>
          <w:sz w:val="24"/>
          <w:szCs w:val="24"/>
        </w:rPr>
      </w:pPr>
      <w:r>
        <w:rPr>
          <w:noProof/>
        </w:rPr>
        <w:lastRenderedPageBreak/>
        <w:drawing>
          <wp:anchor distT="0" distB="0" distL="114300" distR="114300" simplePos="0" relativeHeight="251681792" behindDoc="1" locked="0" layoutInCell="1" allowOverlap="1" wp14:anchorId="222EFD4A" wp14:editId="10E551FF">
            <wp:simplePos x="0" y="0"/>
            <wp:positionH relativeFrom="margin">
              <wp:align>right</wp:align>
            </wp:positionH>
            <wp:positionV relativeFrom="paragraph">
              <wp:posOffset>84069</wp:posOffset>
            </wp:positionV>
            <wp:extent cx="3106420" cy="1939925"/>
            <wp:effectExtent l="0" t="0" r="0" b="3175"/>
            <wp:wrapSquare wrapText="bothSides"/>
            <wp:docPr id="878629012" name="Picture 4" descr="Chiêm ngưỡng vẻ đẹp mê mẩn của phố cổ Lucerne khi du lịch Thụy S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hiêm ngưỡng vẻ đẹp mê mẩn của phố cổ Lucerne khi du lịch Thụy Sĩ"/>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106420" cy="1939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038BB">
        <w:rPr>
          <w:rFonts w:ascii="Palatino Linotype" w:eastAsia="Palatino Linotype" w:hAnsi="Palatino Linotype" w:cs="Palatino Linotype"/>
          <w:b/>
          <w:i/>
          <w:color w:val="FF0066"/>
          <w:sz w:val="24"/>
          <w:szCs w:val="24"/>
        </w:rPr>
        <w:t>Cầu cổ Chapel</w:t>
      </w:r>
      <w:r w:rsidRPr="003038BB">
        <w:rPr>
          <w:rFonts w:ascii="Palatino Linotype" w:eastAsia="Palatino Linotype" w:hAnsi="Palatino Linotype" w:cs="Palatino Linotype"/>
          <w:b/>
          <w:color w:val="000000"/>
          <w:sz w:val="24"/>
          <w:szCs w:val="24"/>
        </w:rPr>
        <w:t>:</w:t>
      </w:r>
      <w:r w:rsidRPr="003038BB">
        <w:rPr>
          <w:rFonts w:ascii="Palatino Linotype" w:eastAsia="Palatino Linotype" w:hAnsi="Palatino Linotype" w:cs="Palatino Linotype"/>
          <w:color w:val="000000"/>
          <w:sz w:val="24"/>
          <w:szCs w:val="24"/>
        </w:rPr>
        <w:t xml:space="preserve"> cây cầu có mái che cổ nhất ở châu Âu, bắc qua dòng sông Reuss. Điều thú vị là khi tản bộ trên cây cầu này, du khách sẽ được chiêm ngưỡng những bức họa cổ nổi tiếng treo dọc hai bên thành cầu. Cùng với Tháp nước Waaseturn nằm kề bên, cầu Chapel được xem là biểu tượng nhận diện của thành phố này khi xuất hiện trên các tấm bưu thiếp.</w:t>
      </w:r>
      <w:r w:rsidRPr="003038BB">
        <w:rPr>
          <w:rFonts w:ascii="Times New Roman" w:eastAsia="Times New Roman" w:hAnsi="Times New Roman" w:cs="Times New Roman"/>
          <w:color w:val="000000"/>
          <w:sz w:val="24"/>
          <w:szCs w:val="24"/>
        </w:rPr>
        <w:t> </w:t>
      </w:r>
    </w:p>
    <w:p w14:paraId="0226C691" w14:textId="1086472D" w:rsidR="00251F79" w:rsidRPr="003038BB" w:rsidRDefault="00251F79" w:rsidP="00251F79">
      <w:pPr>
        <w:numPr>
          <w:ilvl w:val="0"/>
          <w:numId w:val="13"/>
        </w:numPr>
        <w:pBdr>
          <w:top w:val="nil"/>
          <w:left w:val="nil"/>
          <w:bottom w:val="nil"/>
          <w:right w:val="nil"/>
          <w:between w:val="nil"/>
        </w:pBdr>
        <w:spacing w:after="0" w:line="360" w:lineRule="auto"/>
        <w:ind w:left="360"/>
        <w:jc w:val="both"/>
        <w:rPr>
          <w:rFonts w:ascii="Palatino Linotype" w:eastAsia="Palatino Linotype" w:hAnsi="Palatino Linotype" w:cs="Palatino Linotype"/>
          <w:color w:val="000000"/>
          <w:sz w:val="24"/>
          <w:szCs w:val="24"/>
        </w:rPr>
      </w:pPr>
      <w:r w:rsidRPr="003038BB">
        <w:rPr>
          <w:rFonts w:ascii="Palatino Linotype" w:eastAsia="Palatino Linotype" w:hAnsi="Palatino Linotype" w:cs="Palatino Linotype"/>
          <w:b/>
          <w:i/>
          <w:color w:val="FF0066"/>
          <w:sz w:val="24"/>
          <w:szCs w:val="24"/>
        </w:rPr>
        <w:t>Hồ Lucerne</w:t>
      </w:r>
      <w:r w:rsidRPr="003038BB">
        <w:rPr>
          <w:rFonts w:ascii="Palatino Linotype" w:eastAsia="Palatino Linotype" w:hAnsi="Palatino Linotype" w:cs="Palatino Linotype"/>
          <w:b/>
          <w:color w:val="FF0066"/>
          <w:sz w:val="24"/>
          <w:szCs w:val="24"/>
        </w:rPr>
        <w:t xml:space="preserve"> </w:t>
      </w:r>
      <w:r w:rsidRPr="003038BB">
        <w:rPr>
          <w:rFonts w:ascii="Palatino Linotype" w:eastAsia="Palatino Linotype" w:hAnsi="Palatino Linotype" w:cs="Palatino Linotype"/>
          <w:b/>
          <w:color w:val="000000"/>
          <w:sz w:val="24"/>
          <w:szCs w:val="24"/>
        </w:rPr>
        <w:t>–</w:t>
      </w:r>
      <w:r w:rsidRPr="003038BB">
        <w:rPr>
          <w:rFonts w:ascii="Palatino Linotype" w:eastAsia="Palatino Linotype" w:hAnsi="Palatino Linotype" w:cs="Palatino Linotype"/>
          <w:color w:val="000000"/>
          <w:sz w:val="24"/>
          <w:szCs w:val="24"/>
        </w:rPr>
        <w:t xml:space="preserve"> Đẹp và thơ mộng tựa như tranh vẽ</w:t>
      </w:r>
    </w:p>
    <w:p w14:paraId="249C5197" w14:textId="10F60E23" w:rsidR="00251F79" w:rsidRPr="003038BB" w:rsidRDefault="00251F79" w:rsidP="00251F79">
      <w:pPr>
        <w:numPr>
          <w:ilvl w:val="0"/>
          <w:numId w:val="13"/>
        </w:numPr>
        <w:pBdr>
          <w:top w:val="nil"/>
          <w:left w:val="nil"/>
          <w:bottom w:val="nil"/>
          <w:right w:val="nil"/>
          <w:between w:val="nil"/>
        </w:pBdr>
        <w:spacing w:after="0" w:line="360" w:lineRule="auto"/>
        <w:ind w:left="360"/>
        <w:jc w:val="both"/>
        <w:rPr>
          <w:rFonts w:ascii="Palatino Linotype" w:eastAsia="Palatino Linotype" w:hAnsi="Palatino Linotype" w:cs="Palatino Linotype"/>
          <w:i/>
          <w:color w:val="000000"/>
          <w:sz w:val="24"/>
          <w:szCs w:val="24"/>
        </w:rPr>
      </w:pPr>
      <w:r w:rsidRPr="003038BB">
        <w:rPr>
          <w:rFonts w:ascii="Palatino Linotype" w:eastAsia="Palatino Linotype" w:hAnsi="Palatino Linotype" w:cs="Palatino Linotype"/>
          <w:b/>
          <w:i/>
          <w:color w:val="FF0066"/>
          <w:sz w:val="24"/>
          <w:szCs w:val="24"/>
        </w:rPr>
        <w:t>Tượng đài Sư tử đá</w:t>
      </w:r>
      <w:r w:rsidRPr="003038BB">
        <w:rPr>
          <w:rFonts w:ascii="Palatino Linotype" w:eastAsia="Palatino Linotype" w:hAnsi="Palatino Linotype" w:cs="Palatino Linotype"/>
          <w:b/>
          <w:color w:val="000000"/>
          <w:sz w:val="24"/>
          <w:szCs w:val="24"/>
        </w:rPr>
        <w:t>:</w:t>
      </w:r>
      <w:r w:rsidRPr="003038BB">
        <w:rPr>
          <w:rFonts w:ascii="Palatino Linotype" w:eastAsia="Palatino Linotype" w:hAnsi="Palatino Linotype" w:cs="Palatino Linotype"/>
          <w:color w:val="000000"/>
          <w:sz w:val="24"/>
          <w:szCs w:val="24"/>
        </w:rPr>
        <w:t xml:space="preserve"> Tượng đài là tác phẩm điêu khắc một con sư tử đang hấp hối bằng đá. Tác phẩm này đã gây ấn tượng mạnh bởi ý nghĩa tôn vinh sự hy sinh anh dũng của những người lính Thụy Sĩ bảo vệ Louis XVI tại Tuileries năm 1792. Tượng đài này nằm trên vách một ngọn núi nhỏ bên cạnh một công viên ở phía đông bắc của </w:t>
      </w:r>
      <w:r w:rsidRPr="003038BB">
        <w:rPr>
          <w:rFonts w:ascii="Palatino Linotype" w:eastAsia="Palatino Linotype" w:hAnsi="Palatino Linotype" w:cs="Palatino Linotype"/>
          <w:b/>
          <w:color w:val="000000"/>
          <w:sz w:val="24"/>
          <w:szCs w:val="24"/>
        </w:rPr>
        <w:t>Lucerne.</w:t>
      </w:r>
    </w:p>
    <w:p w14:paraId="639F8DA2" w14:textId="2833CD31" w:rsidR="00251F79" w:rsidRPr="00251F79" w:rsidRDefault="00251F79" w:rsidP="00251F79">
      <w:pPr>
        <w:numPr>
          <w:ilvl w:val="0"/>
          <w:numId w:val="13"/>
        </w:numPr>
        <w:pBdr>
          <w:top w:val="nil"/>
          <w:left w:val="nil"/>
          <w:bottom w:val="nil"/>
          <w:right w:val="nil"/>
          <w:between w:val="nil"/>
        </w:pBdr>
        <w:spacing w:after="0" w:line="360" w:lineRule="auto"/>
        <w:ind w:left="360"/>
        <w:jc w:val="both"/>
        <w:rPr>
          <w:rFonts w:ascii="Palatino Linotype" w:eastAsia="Palatino Linotype" w:hAnsi="Palatino Linotype" w:cs="Palatino Linotype"/>
          <w:bCs/>
          <w:iCs/>
          <w:sz w:val="24"/>
          <w:szCs w:val="24"/>
        </w:rPr>
      </w:pPr>
      <w:r w:rsidRPr="00251F79">
        <w:rPr>
          <w:rFonts w:ascii="Palatino Linotype" w:eastAsia="Palatino Linotype" w:hAnsi="Palatino Linotype" w:cs="Palatino Linotype"/>
          <w:bCs/>
          <w:iCs/>
          <w:sz w:val="24"/>
          <w:szCs w:val="24"/>
        </w:rPr>
        <w:t>Quý khách tự do mua sắm</w:t>
      </w:r>
    </w:p>
    <w:p w14:paraId="10A9F1EF" w14:textId="77777777" w:rsidR="00251F79" w:rsidRPr="00251F79" w:rsidRDefault="00251F79" w:rsidP="00251F79">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sidRPr="00251F79">
        <w:rPr>
          <w:rFonts w:ascii="Palatino Linotype" w:eastAsia="Palatino Linotype" w:hAnsi="Palatino Linotype" w:cs="Palatino Linotype"/>
          <w:b/>
          <w:color w:val="000000"/>
          <w:sz w:val="24"/>
          <w:szCs w:val="24"/>
        </w:rPr>
        <w:t>Tối</w:t>
      </w:r>
      <w:r w:rsidRPr="00251F79">
        <w:rPr>
          <w:rFonts w:ascii="Palatino Linotype" w:eastAsia="Palatino Linotype" w:hAnsi="Palatino Linotype" w:cs="Palatino Linotype"/>
          <w:color w:val="000000"/>
          <w:sz w:val="24"/>
          <w:szCs w:val="24"/>
        </w:rPr>
        <w:t>: Quý khách ăn tối tại nhà hàng</w:t>
      </w:r>
    </w:p>
    <w:p w14:paraId="62B30922" w14:textId="77777777" w:rsidR="00251F79" w:rsidRDefault="00251F79" w:rsidP="00251F79">
      <w:p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r w:rsidRPr="00097016">
        <w:rPr>
          <w:rFonts w:ascii="Palatino Linotype" w:eastAsia="Palatino Linotype" w:hAnsi="Palatino Linotype" w:cs="Palatino Linotype"/>
          <w:color w:val="000000"/>
          <w:sz w:val="24"/>
          <w:szCs w:val="24"/>
        </w:rPr>
        <w:t>Nghỉ đêm tại khách sạn 3*</w:t>
      </w:r>
    </w:p>
    <w:p w14:paraId="071C63A0" w14:textId="77777777" w:rsidR="004A5BC2" w:rsidRPr="00097016" w:rsidRDefault="004A5BC2" w:rsidP="00251F79">
      <w:p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p>
    <w:tbl>
      <w:tblPr>
        <w:tblStyle w:val="af1"/>
        <w:tblW w:w="10386" w:type="dxa"/>
        <w:tblBorders>
          <w:top w:val="nil"/>
          <w:left w:val="nil"/>
          <w:bottom w:val="single" w:sz="24" w:space="0" w:color="D9448B"/>
          <w:right w:val="nil"/>
          <w:insideH w:val="nil"/>
          <w:insideV w:val="nil"/>
        </w:tblBorders>
        <w:tblLayout w:type="fixed"/>
        <w:tblLook w:val="0400" w:firstRow="0" w:lastRow="0" w:firstColumn="0" w:lastColumn="0" w:noHBand="0" w:noVBand="1"/>
      </w:tblPr>
      <w:tblGrid>
        <w:gridCol w:w="1409"/>
        <w:gridCol w:w="8977"/>
      </w:tblGrid>
      <w:tr w:rsidR="00251F79" w:rsidRPr="00251F79" w14:paraId="56C820CE" w14:textId="77777777" w:rsidTr="00815D1D">
        <w:trPr>
          <w:trHeight w:val="502"/>
        </w:trPr>
        <w:tc>
          <w:tcPr>
            <w:tcW w:w="1409" w:type="dxa"/>
            <w:tcBorders>
              <w:bottom w:val="single" w:sz="24" w:space="0" w:color="D9448B"/>
            </w:tcBorders>
            <w:shd w:val="clear" w:color="auto" w:fill="D9448B"/>
            <w:vAlign w:val="center"/>
          </w:tcPr>
          <w:p w14:paraId="41C280D5" w14:textId="44929ED6" w:rsidR="00251F79" w:rsidRDefault="00251F79" w:rsidP="00815D1D">
            <w:pPr>
              <w:spacing w:after="0" w:line="240" w:lineRule="auto"/>
              <w:ind w:hanging="2"/>
              <w:rPr>
                <w:rFonts w:ascii="Palatino Linotype" w:eastAsia="Palatino Linotype" w:hAnsi="Palatino Linotype" w:cs="Palatino Linotype"/>
                <w:b/>
                <w:color w:val="FFFFFF"/>
              </w:rPr>
            </w:pPr>
            <w:r>
              <w:rPr>
                <w:rFonts w:ascii="Palatino Linotype" w:eastAsia="Palatino Linotype" w:hAnsi="Palatino Linotype" w:cs="Palatino Linotype"/>
                <w:b/>
                <w:color w:val="FFFFFF"/>
              </w:rPr>
              <w:t>NGÀY  07</w:t>
            </w:r>
          </w:p>
        </w:tc>
        <w:tc>
          <w:tcPr>
            <w:tcW w:w="8977" w:type="dxa"/>
            <w:shd w:val="clear" w:color="auto" w:fill="auto"/>
            <w:vAlign w:val="center"/>
          </w:tcPr>
          <w:p w14:paraId="5DD53110" w14:textId="4BA16B97" w:rsidR="00251F79" w:rsidRPr="00251F79" w:rsidRDefault="00251F79" w:rsidP="00815D1D">
            <w:pPr>
              <w:spacing w:after="0" w:line="240" w:lineRule="auto"/>
              <w:ind w:left="1" w:hanging="3"/>
              <w:rPr>
                <w:rFonts w:ascii="Palatino Linotype" w:eastAsia="Palatino Linotype" w:hAnsi="Palatino Linotype" w:cs="Palatino Linotype"/>
                <w:b/>
                <w:sz w:val="26"/>
                <w:szCs w:val="26"/>
              </w:rPr>
            </w:pPr>
            <w:r w:rsidRPr="00251F79">
              <w:rPr>
                <w:rFonts w:ascii="Palatino Linotype" w:eastAsia="Palatino Linotype" w:hAnsi="Palatino Linotype" w:cs="Palatino Linotype"/>
                <w:b/>
                <w:sz w:val="26"/>
                <w:szCs w:val="26"/>
              </w:rPr>
              <w:t xml:space="preserve">LUCERN – COLMAR – </w:t>
            </w:r>
            <w:r w:rsidR="007677CF">
              <w:rPr>
                <w:rFonts w:ascii="Palatino Linotype" w:eastAsia="Palatino Linotype" w:hAnsi="Palatino Linotype" w:cs="Palatino Linotype"/>
                <w:b/>
                <w:sz w:val="26"/>
                <w:szCs w:val="26"/>
              </w:rPr>
              <w:t xml:space="preserve">REIMS </w:t>
            </w:r>
            <w:proofErr w:type="gramStart"/>
            <w:r w:rsidRPr="00251F79">
              <w:rPr>
                <w:rFonts w:ascii="Palatino Linotype" w:eastAsia="Palatino Linotype" w:hAnsi="Palatino Linotype" w:cs="Palatino Linotype"/>
                <w:b/>
                <w:sz w:val="26"/>
                <w:szCs w:val="26"/>
              </w:rPr>
              <w:t>( ĂN</w:t>
            </w:r>
            <w:proofErr w:type="gramEnd"/>
            <w:r w:rsidRPr="00251F79">
              <w:rPr>
                <w:rFonts w:ascii="Palatino Linotype" w:eastAsia="Palatino Linotype" w:hAnsi="Palatino Linotype" w:cs="Palatino Linotype"/>
                <w:b/>
                <w:sz w:val="26"/>
                <w:szCs w:val="26"/>
              </w:rPr>
              <w:t xml:space="preserve"> SÁNG, TRƯA, TỐI)</w:t>
            </w:r>
          </w:p>
        </w:tc>
      </w:tr>
    </w:tbl>
    <w:p w14:paraId="560F65F4" w14:textId="668A17D0" w:rsidR="00DC3B66" w:rsidRDefault="00251F79" w:rsidP="00251F79">
      <w:pPr>
        <w:pBdr>
          <w:top w:val="nil"/>
          <w:left w:val="nil"/>
          <w:bottom w:val="nil"/>
          <w:right w:val="nil"/>
          <w:between w:val="nil"/>
        </w:pBdr>
        <w:spacing w:before="120" w:after="0" w:line="360" w:lineRule="auto"/>
        <w:jc w:val="both"/>
        <w:rPr>
          <w:rFonts w:ascii="Palatino Linotype" w:eastAsia="Palatino Linotype" w:hAnsi="Palatino Linotype" w:cs="Palatino Linotype"/>
          <w:color w:val="000000"/>
          <w:sz w:val="24"/>
          <w:szCs w:val="24"/>
        </w:rPr>
      </w:pPr>
      <w:r w:rsidRPr="00251F79">
        <w:rPr>
          <w:rFonts w:ascii="Palatino Linotype" w:eastAsia="Palatino Linotype" w:hAnsi="Palatino Linotype" w:cs="Palatino Linotype"/>
          <w:b/>
          <w:bCs/>
          <w:color w:val="000000"/>
          <w:sz w:val="24"/>
          <w:szCs w:val="24"/>
        </w:rPr>
        <w:t>Sáng</w:t>
      </w:r>
      <w:r>
        <w:rPr>
          <w:rFonts w:ascii="Palatino Linotype" w:eastAsia="Palatino Linotype" w:hAnsi="Palatino Linotype" w:cs="Palatino Linotype"/>
          <w:color w:val="000000"/>
          <w:sz w:val="24"/>
          <w:szCs w:val="24"/>
        </w:rPr>
        <w:t>: Quý khách ăn sáng tại khách sạn</w:t>
      </w:r>
    </w:p>
    <w:p w14:paraId="0D6DC84F" w14:textId="77777777" w:rsidR="00251F79" w:rsidRPr="00557D21" w:rsidRDefault="00251F79" w:rsidP="00251F79">
      <w:pPr>
        <w:pBdr>
          <w:top w:val="nil"/>
          <w:left w:val="nil"/>
          <w:bottom w:val="nil"/>
          <w:right w:val="nil"/>
          <w:between w:val="nil"/>
        </w:pBdr>
        <w:spacing w:after="0" w:line="360" w:lineRule="auto"/>
        <w:jc w:val="both"/>
        <w:rPr>
          <w:rFonts w:ascii="Times New Roman" w:eastAsia="Times New Roman" w:hAnsi="Times New Roman" w:cs="Times New Roman"/>
          <w:i/>
          <w:iCs/>
          <w:color w:val="000000"/>
          <w:sz w:val="24"/>
          <w:szCs w:val="24"/>
        </w:rPr>
      </w:pPr>
      <w:r>
        <w:rPr>
          <w:rFonts w:ascii="Palatino Linotype" w:eastAsia="Palatino Linotype" w:hAnsi="Palatino Linotype" w:cs="Palatino Linotype"/>
          <w:color w:val="000000"/>
          <w:sz w:val="24"/>
          <w:szCs w:val="24"/>
        </w:rPr>
        <w:t xml:space="preserve">Sau đó đoàn khởi hành tới </w:t>
      </w:r>
      <w:r w:rsidRPr="00251F79">
        <w:rPr>
          <w:rFonts w:ascii="Palatino Linotype" w:eastAsia="Palatino Linotype" w:hAnsi="Palatino Linotype" w:cs="Palatino Linotype"/>
          <w:b/>
          <w:bCs/>
          <w:color w:val="FF0066"/>
          <w:sz w:val="28"/>
          <w:szCs w:val="28"/>
        </w:rPr>
        <w:t>Colmar</w:t>
      </w:r>
      <w:r w:rsidRPr="00251F79">
        <w:rPr>
          <w:rFonts w:ascii="Palatino Linotype" w:eastAsia="Palatino Linotype" w:hAnsi="Palatino Linotype" w:cs="Palatino Linotype"/>
          <w:color w:val="FF0066"/>
          <w:sz w:val="28"/>
          <w:szCs w:val="28"/>
        </w:rPr>
        <w:t xml:space="preserve"> </w:t>
      </w:r>
      <w:r>
        <w:rPr>
          <w:rFonts w:ascii="Palatino Linotype" w:eastAsia="Palatino Linotype" w:hAnsi="Palatino Linotype" w:cs="Palatino Linotype"/>
          <w:color w:val="000000"/>
          <w:sz w:val="24"/>
          <w:szCs w:val="24"/>
        </w:rPr>
        <w:t xml:space="preserve">(cách 162km) </w:t>
      </w:r>
      <w:r w:rsidRPr="00557D21">
        <w:rPr>
          <w:rFonts w:ascii="Palatino Linotype" w:eastAsia="Palatino Linotype" w:hAnsi="Palatino Linotype" w:cs="Palatino Linotype"/>
          <w:i/>
          <w:iCs/>
          <w:color w:val="000000"/>
          <w:sz w:val="24"/>
          <w:szCs w:val="24"/>
        </w:rPr>
        <w:t>Đây là thành phố lớn thứ ba của vùng Alsace, sau Strasbourg và Mulhouse. Thành phố được ví von như tiểu Venice "La petite Venise" với những căn nhà gỗ nhỏ xinh bên bờ kênh. Quý khách thăm quan làng cổ Colmar một ngôi làng nhỏ xinh xắn vùng Alsace nước Pháp</w:t>
      </w:r>
    </w:p>
    <w:p w14:paraId="47AA37DF" w14:textId="77777777" w:rsidR="00251F79" w:rsidRDefault="00251F79" w:rsidP="00251F79">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Palatino Linotype" w:eastAsia="Palatino Linotype" w:hAnsi="Palatino Linotype" w:cs="Palatino Linotype"/>
          <w:color w:val="000000"/>
          <w:sz w:val="24"/>
          <w:szCs w:val="24"/>
        </w:rPr>
        <w:t xml:space="preserve">Tới Colmar quý khách tham </w:t>
      </w:r>
      <w:proofErr w:type="gramStart"/>
      <w:r>
        <w:rPr>
          <w:rFonts w:ascii="Palatino Linotype" w:eastAsia="Palatino Linotype" w:hAnsi="Palatino Linotype" w:cs="Palatino Linotype"/>
          <w:color w:val="000000"/>
          <w:sz w:val="24"/>
          <w:szCs w:val="24"/>
        </w:rPr>
        <w:t>quan :</w:t>
      </w:r>
      <w:proofErr w:type="gramEnd"/>
    </w:p>
    <w:p w14:paraId="682E3030" w14:textId="77777777" w:rsidR="00251F79" w:rsidRDefault="00251F79" w:rsidP="00251F79">
      <w:pPr>
        <w:numPr>
          <w:ilvl w:val="0"/>
          <w:numId w:val="11"/>
        </w:numPr>
        <w:pBdr>
          <w:top w:val="nil"/>
          <w:left w:val="nil"/>
          <w:bottom w:val="nil"/>
          <w:right w:val="nil"/>
          <w:between w:val="nil"/>
        </w:pBdr>
        <w:spacing w:after="0" w:line="360" w:lineRule="auto"/>
        <w:jc w:val="both"/>
      </w:pPr>
      <w:r>
        <w:rPr>
          <w:rFonts w:ascii="Palatino Linotype" w:eastAsia="Palatino Linotype" w:hAnsi="Palatino Linotype" w:cs="Palatino Linotype"/>
          <w:b/>
          <w:i/>
          <w:color w:val="FF0066"/>
          <w:sz w:val="24"/>
          <w:szCs w:val="24"/>
        </w:rPr>
        <w:lastRenderedPageBreak/>
        <w:t>Khu phố cổ Colmar</w:t>
      </w:r>
      <w:r>
        <w:rPr>
          <w:rFonts w:ascii="Palatino Linotype" w:eastAsia="Palatino Linotype" w:hAnsi="Palatino Linotype" w:cs="Palatino Linotype"/>
          <w:b/>
          <w:color w:val="000000"/>
          <w:sz w:val="24"/>
          <w:szCs w:val="24"/>
        </w:rPr>
        <w:t>:</w:t>
      </w:r>
      <w:r>
        <w:rPr>
          <w:rFonts w:ascii="Palatino Linotype" w:eastAsia="Palatino Linotype" w:hAnsi="Palatino Linotype" w:cs="Palatino Linotype"/>
          <w:color w:val="000000"/>
          <w:sz w:val="24"/>
          <w:szCs w:val="24"/>
        </w:rPr>
        <w:t xml:space="preserve"> Không gì thú vị hơn </w:t>
      </w:r>
      <w:proofErr w:type="gramStart"/>
      <w:r>
        <w:rPr>
          <w:rFonts w:ascii="Palatino Linotype" w:eastAsia="Palatino Linotype" w:hAnsi="Palatino Linotype" w:cs="Palatino Linotype"/>
          <w:color w:val="000000"/>
          <w:sz w:val="24"/>
          <w:szCs w:val="24"/>
        </w:rPr>
        <w:t>bằng  việc</w:t>
      </w:r>
      <w:proofErr w:type="gramEnd"/>
      <w:r>
        <w:rPr>
          <w:rFonts w:ascii="Palatino Linotype" w:eastAsia="Palatino Linotype" w:hAnsi="Palatino Linotype" w:cs="Palatino Linotype"/>
          <w:color w:val="000000"/>
          <w:sz w:val="24"/>
          <w:szCs w:val="24"/>
        </w:rPr>
        <w:t xml:space="preserve"> rảo bước trên những con phố, ngõ ngách nhỏ ở Colmar. Lối kiến trúc pha trộn Pháp – Đức ở đây khá tương tự với Strasburg, nhưng lại được tô điểm bởi những con kênh nhỏ uốn khúc chạy qua, đẹp như tranh vẽ vậy.</w:t>
      </w:r>
      <w:r>
        <w:rPr>
          <w:noProof/>
        </w:rPr>
        <w:drawing>
          <wp:anchor distT="0" distB="0" distL="114300" distR="114300" simplePos="0" relativeHeight="251683840" behindDoc="0" locked="0" layoutInCell="1" hidden="0" allowOverlap="1" wp14:anchorId="6BC08A60" wp14:editId="54898441">
            <wp:simplePos x="0" y="0"/>
            <wp:positionH relativeFrom="column">
              <wp:posOffset>4623435</wp:posOffset>
            </wp:positionH>
            <wp:positionV relativeFrom="paragraph">
              <wp:posOffset>6046</wp:posOffset>
            </wp:positionV>
            <wp:extent cx="2059305" cy="2573655"/>
            <wp:effectExtent l="0" t="0" r="0" b="0"/>
            <wp:wrapSquare wrapText="bothSides" distT="0" distB="0" distL="114300" distR="114300"/>
            <wp:docPr id="2012806934" name="image2.jpg" descr="Phố cổ La Petite Venise"/>
            <wp:cNvGraphicFramePr/>
            <a:graphic xmlns:a="http://schemas.openxmlformats.org/drawingml/2006/main">
              <a:graphicData uri="http://schemas.openxmlformats.org/drawingml/2006/picture">
                <pic:pic xmlns:pic="http://schemas.openxmlformats.org/drawingml/2006/picture">
                  <pic:nvPicPr>
                    <pic:cNvPr id="0" name="image2.jpg" descr="Phố cổ La Petite Venise"/>
                    <pic:cNvPicPr preferRelativeResize="0"/>
                  </pic:nvPicPr>
                  <pic:blipFill>
                    <a:blip r:embed="rId18"/>
                    <a:srcRect/>
                    <a:stretch>
                      <a:fillRect/>
                    </a:stretch>
                  </pic:blipFill>
                  <pic:spPr>
                    <a:xfrm>
                      <a:off x="0" y="0"/>
                      <a:ext cx="2059305" cy="2573655"/>
                    </a:xfrm>
                    <a:prstGeom prst="rect">
                      <a:avLst/>
                    </a:prstGeom>
                    <a:ln/>
                  </pic:spPr>
                </pic:pic>
              </a:graphicData>
            </a:graphic>
          </wp:anchor>
        </w:drawing>
      </w:r>
    </w:p>
    <w:p w14:paraId="4EFB9AE5" w14:textId="77777777" w:rsidR="00251F79" w:rsidRPr="00251F79" w:rsidRDefault="00251F79" w:rsidP="00251F79">
      <w:pPr>
        <w:numPr>
          <w:ilvl w:val="0"/>
          <w:numId w:val="11"/>
        </w:numPr>
        <w:pBdr>
          <w:top w:val="nil"/>
          <w:left w:val="nil"/>
          <w:bottom w:val="nil"/>
          <w:right w:val="nil"/>
          <w:between w:val="nil"/>
        </w:pBdr>
        <w:spacing w:after="0" w:line="360" w:lineRule="auto"/>
        <w:jc w:val="both"/>
      </w:pPr>
      <w:r>
        <w:rPr>
          <w:rFonts w:ascii="Palatino Linotype" w:eastAsia="Palatino Linotype" w:hAnsi="Palatino Linotype" w:cs="Palatino Linotype"/>
          <w:b/>
          <w:i/>
          <w:color w:val="FF0066"/>
          <w:sz w:val="24"/>
          <w:szCs w:val="24"/>
        </w:rPr>
        <w:t>Khu Little Venice ở Colmar</w:t>
      </w:r>
      <w:r>
        <w:rPr>
          <w:rFonts w:ascii="Palatino Linotype" w:eastAsia="Palatino Linotype" w:hAnsi="Palatino Linotype" w:cs="Palatino Linotype"/>
          <w:b/>
          <w:color w:val="000000"/>
          <w:sz w:val="24"/>
          <w:szCs w:val="24"/>
        </w:rPr>
        <w:t>:</w:t>
      </w:r>
      <w:r>
        <w:rPr>
          <w:rFonts w:ascii="Palatino Linotype" w:eastAsia="Palatino Linotype" w:hAnsi="Palatino Linotype" w:cs="Palatino Linotype"/>
          <w:color w:val="000000"/>
          <w:sz w:val="24"/>
          <w:szCs w:val="24"/>
        </w:rPr>
        <w:t xml:space="preserve"> Khu Little Venice hay La Petite Venise này cũng như phần còn lại của Colmar có từ thế kỷ 14 đã sống sót và được bảo tồn qua rất nhiều các cuộc chiến tranh ác </w:t>
      </w:r>
      <w:proofErr w:type="gramStart"/>
      <w:r>
        <w:rPr>
          <w:rFonts w:ascii="Palatino Linotype" w:eastAsia="Palatino Linotype" w:hAnsi="Palatino Linotype" w:cs="Palatino Linotype"/>
          <w:color w:val="000000"/>
          <w:sz w:val="24"/>
          <w:szCs w:val="24"/>
        </w:rPr>
        <w:t>liệt .</w:t>
      </w:r>
      <w:proofErr w:type="gramEnd"/>
      <w:r>
        <w:rPr>
          <w:rFonts w:ascii="Palatino Linotype" w:eastAsia="Palatino Linotype" w:hAnsi="Palatino Linotype" w:cs="Palatino Linotype"/>
          <w:color w:val="000000"/>
          <w:sz w:val="24"/>
          <w:szCs w:val="24"/>
        </w:rPr>
        <w:t xml:space="preserve"> Gọi là một “Tiểu Venice” vì những con phố ở đây được xây dựng bên cạnh những con kênh nhỏ chạy len lỏi, giống như Venice của nước Ý.  Little Venice ở Colmar còn là khu phố của các thương gia </w:t>
      </w:r>
      <w:proofErr w:type="gramStart"/>
      <w:r>
        <w:rPr>
          <w:rFonts w:ascii="Palatino Linotype" w:eastAsia="Palatino Linotype" w:hAnsi="Palatino Linotype" w:cs="Palatino Linotype"/>
          <w:color w:val="000000"/>
          <w:sz w:val="24"/>
          <w:szCs w:val="24"/>
        </w:rPr>
        <w:t>cũ .</w:t>
      </w:r>
      <w:proofErr w:type="gramEnd"/>
    </w:p>
    <w:p w14:paraId="788B090A" w14:textId="6BAD514B" w:rsidR="00251F79" w:rsidRPr="00251F79" w:rsidRDefault="00251F79" w:rsidP="00251F79">
      <w:pPr>
        <w:pBdr>
          <w:top w:val="nil"/>
          <w:left w:val="nil"/>
          <w:bottom w:val="nil"/>
          <w:right w:val="nil"/>
          <w:between w:val="nil"/>
        </w:pBdr>
        <w:spacing w:after="0" w:line="360" w:lineRule="auto"/>
        <w:jc w:val="both"/>
        <w:rPr>
          <w:rFonts w:ascii="Palatino Linotype" w:hAnsi="Palatino Linotype" w:cs="Calibri"/>
          <w:sz w:val="24"/>
          <w:szCs w:val="24"/>
        </w:rPr>
      </w:pPr>
      <w:r w:rsidRPr="00251F79">
        <w:rPr>
          <w:rFonts w:ascii="Palatino Linotype" w:eastAsia="Palatino Linotype" w:hAnsi="Palatino Linotype" w:cs="Palatino Linotype"/>
          <w:b/>
          <w:iCs/>
          <w:color w:val="000000" w:themeColor="text1"/>
          <w:sz w:val="24"/>
          <w:szCs w:val="24"/>
        </w:rPr>
        <w:t>Trưa</w:t>
      </w:r>
      <w:r w:rsidRPr="00251F79">
        <w:rPr>
          <w:rFonts w:ascii="Palatino Linotype" w:eastAsia="Palatino Linotype" w:hAnsi="Palatino Linotype" w:cs="Palatino Linotype"/>
          <w:b/>
          <w:i/>
          <w:color w:val="FF0066"/>
          <w:sz w:val="24"/>
          <w:szCs w:val="24"/>
        </w:rPr>
        <w:t>:</w:t>
      </w:r>
      <w:r w:rsidRPr="00251F79">
        <w:rPr>
          <w:rFonts w:ascii="Palatino Linotype" w:hAnsi="Palatino Linotype"/>
          <w:sz w:val="24"/>
          <w:szCs w:val="24"/>
        </w:rPr>
        <w:t xml:space="preserve"> Quý khách ăn tr</w:t>
      </w:r>
      <w:r w:rsidRPr="00251F79">
        <w:rPr>
          <w:rFonts w:ascii="Palatino Linotype" w:hAnsi="Palatino Linotype" w:cs="Calibri"/>
          <w:sz w:val="24"/>
          <w:szCs w:val="24"/>
          <w:lang w:val="vi-VN"/>
        </w:rPr>
        <w:t>ư</w:t>
      </w:r>
      <w:r w:rsidRPr="00251F79">
        <w:rPr>
          <w:rFonts w:ascii="Palatino Linotype" w:hAnsi="Palatino Linotype" w:cs="Calibri"/>
          <w:sz w:val="24"/>
          <w:szCs w:val="24"/>
        </w:rPr>
        <w:t>a tại nhà hàng</w:t>
      </w:r>
    </w:p>
    <w:p w14:paraId="794F215E" w14:textId="795595CF" w:rsidR="00251F79" w:rsidRPr="00251F79" w:rsidRDefault="00251F79" w:rsidP="00251F79">
      <w:pPr>
        <w:pBdr>
          <w:top w:val="nil"/>
          <w:left w:val="nil"/>
          <w:bottom w:val="nil"/>
          <w:right w:val="nil"/>
          <w:between w:val="nil"/>
        </w:pBdr>
        <w:spacing w:after="0" w:line="360" w:lineRule="auto"/>
        <w:jc w:val="both"/>
        <w:rPr>
          <w:rFonts w:ascii="Palatino Linotype" w:hAnsi="Palatino Linotype" w:cs="Calibri"/>
          <w:sz w:val="24"/>
          <w:szCs w:val="24"/>
        </w:rPr>
      </w:pPr>
      <w:r w:rsidRPr="00251F79">
        <w:rPr>
          <w:rFonts w:ascii="Palatino Linotype" w:hAnsi="Palatino Linotype" w:cs="Calibri"/>
          <w:b/>
          <w:bCs/>
          <w:sz w:val="24"/>
          <w:szCs w:val="24"/>
        </w:rPr>
        <w:t>Chiều</w:t>
      </w:r>
      <w:r w:rsidRPr="00251F79">
        <w:rPr>
          <w:rFonts w:ascii="Palatino Linotype" w:hAnsi="Palatino Linotype" w:cs="Calibri"/>
          <w:sz w:val="24"/>
          <w:szCs w:val="24"/>
        </w:rPr>
        <w:t xml:space="preserve">: Quý khách khởi hành về </w:t>
      </w:r>
      <w:r w:rsidR="00647281">
        <w:rPr>
          <w:rFonts w:ascii="Palatino Linotype" w:hAnsi="Palatino Linotype" w:cs="Calibri"/>
          <w:b/>
          <w:bCs/>
          <w:color w:val="FF0066"/>
          <w:sz w:val="28"/>
          <w:szCs w:val="28"/>
        </w:rPr>
        <w:t>Reims</w:t>
      </w:r>
      <w:r w:rsidRPr="00251F79">
        <w:rPr>
          <w:rFonts w:ascii="Palatino Linotype" w:hAnsi="Palatino Linotype" w:cs="Calibri"/>
          <w:color w:val="FF0066"/>
          <w:sz w:val="28"/>
          <w:szCs w:val="28"/>
        </w:rPr>
        <w:t xml:space="preserve"> </w:t>
      </w:r>
      <w:r w:rsidRPr="00251F79">
        <w:rPr>
          <w:rFonts w:ascii="Palatino Linotype" w:hAnsi="Palatino Linotype" w:cs="Calibri"/>
          <w:sz w:val="24"/>
          <w:szCs w:val="24"/>
        </w:rPr>
        <w:t>(cách 3</w:t>
      </w:r>
      <w:r w:rsidR="00647281">
        <w:rPr>
          <w:rFonts w:ascii="Palatino Linotype" w:hAnsi="Palatino Linotype" w:cs="Calibri"/>
          <w:sz w:val="24"/>
          <w:szCs w:val="24"/>
        </w:rPr>
        <w:t>43</w:t>
      </w:r>
      <w:r w:rsidRPr="00251F79">
        <w:rPr>
          <w:rFonts w:ascii="Palatino Linotype" w:hAnsi="Palatino Linotype" w:cs="Calibri"/>
          <w:sz w:val="24"/>
          <w:szCs w:val="24"/>
        </w:rPr>
        <w:t>km)</w:t>
      </w:r>
      <w:r w:rsidRPr="00251F79">
        <w:t xml:space="preserve"> </w:t>
      </w:r>
      <w:r w:rsidR="00647281" w:rsidRPr="00647281">
        <w:rPr>
          <w:rFonts w:ascii="Palatino Linotype" w:hAnsi="Palatino Linotype" w:cs="Calibri"/>
          <w:sz w:val="24"/>
          <w:szCs w:val="24"/>
        </w:rPr>
        <w:t>Thành phố đ</w:t>
      </w:r>
      <w:r w:rsidR="00647281" w:rsidRPr="00647281">
        <w:rPr>
          <w:rFonts w:ascii="Palatino Linotype" w:hAnsi="Palatino Linotype" w:cs="Calibri" w:hint="eastAsia"/>
          <w:sz w:val="24"/>
          <w:szCs w:val="24"/>
        </w:rPr>
        <w:t>ư</w:t>
      </w:r>
      <w:r w:rsidR="00647281" w:rsidRPr="00647281">
        <w:rPr>
          <w:rFonts w:ascii="Palatino Linotype" w:hAnsi="Palatino Linotype" w:cs="Calibri"/>
          <w:sz w:val="24"/>
          <w:szCs w:val="24"/>
        </w:rPr>
        <w:t>ợc mệnh danh là “Thành phố của các vị vua” vì suốt nhiều thế kỷ, đây là n</w:t>
      </w:r>
      <w:r w:rsidR="00647281" w:rsidRPr="00647281">
        <w:rPr>
          <w:rFonts w:ascii="Palatino Linotype" w:hAnsi="Palatino Linotype" w:cs="Calibri" w:hint="eastAsia"/>
          <w:sz w:val="24"/>
          <w:szCs w:val="24"/>
        </w:rPr>
        <w:t>ơ</w:t>
      </w:r>
      <w:r w:rsidR="00647281" w:rsidRPr="00647281">
        <w:rPr>
          <w:rFonts w:ascii="Palatino Linotype" w:hAnsi="Palatino Linotype" w:cs="Calibri"/>
          <w:sz w:val="24"/>
          <w:szCs w:val="24"/>
        </w:rPr>
        <w:t>i diễn ra lễ đăng quang của các vị vua n</w:t>
      </w:r>
      <w:r w:rsidR="00647281" w:rsidRPr="00647281">
        <w:rPr>
          <w:rFonts w:ascii="Palatino Linotype" w:hAnsi="Palatino Linotype" w:cs="Calibri" w:hint="eastAsia"/>
          <w:sz w:val="24"/>
          <w:szCs w:val="24"/>
        </w:rPr>
        <w:t>ư</w:t>
      </w:r>
      <w:r w:rsidR="00647281" w:rsidRPr="00647281">
        <w:rPr>
          <w:rFonts w:ascii="Palatino Linotype" w:hAnsi="Palatino Linotype" w:cs="Calibri"/>
          <w:sz w:val="24"/>
          <w:szCs w:val="24"/>
        </w:rPr>
        <w:t>ớc Pháp.</w:t>
      </w:r>
    </w:p>
    <w:p w14:paraId="25722DE4" w14:textId="77777777" w:rsidR="00251F79" w:rsidRPr="00251F79" w:rsidRDefault="00251F79" w:rsidP="00251F79">
      <w:pPr>
        <w:pBdr>
          <w:top w:val="nil"/>
          <w:left w:val="nil"/>
          <w:bottom w:val="nil"/>
          <w:right w:val="nil"/>
          <w:between w:val="nil"/>
        </w:pBdr>
        <w:spacing w:after="0" w:line="360" w:lineRule="auto"/>
        <w:jc w:val="both"/>
        <w:rPr>
          <w:rFonts w:ascii="Palatino Linotype" w:eastAsia="Times New Roman" w:hAnsi="Palatino Linotype" w:cs="Times New Roman"/>
          <w:color w:val="000000"/>
          <w:sz w:val="24"/>
          <w:szCs w:val="24"/>
        </w:rPr>
      </w:pPr>
      <w:r w:rsidRPr="00251F79">
        <w:rPr>
          <w:rFonts w:ascii="Palatino Linotype" w:eastAsia="Palatino Linotype" w:hAnsi="Palatino Linotype" w:cs="Palatino Linotype"/>
          <w:b/>
          <w:color w:val="000000"/>
          <w:sz w:val="24"/>
          <w:szCs w:val="24"/>
        </w:rPr>
        <w:t>Tối</w:t>
      </w:r>
      <w:r w:rsidRPr="00251F79">
        <w:rPr>
          <w:rFonts w:ascii="Palatino Linotype" w:eastAsia="Palatino Linotype" w:hAnsi="Palatino Linotype" w:cs="Palatino Linotype"/>
          <w:color w:val="000000"/>
          <w:sz w:val="24"/>
          <w:szCs w:val="24"/>
        </w:rPr>
        <w:t>: Quý khách ăn tối tại nhà hàng</w:t>
      </w:r>
    </w:p>
    <w:p w14:paraId="2857507B" w14:textId="77777777" w:rsidR="00251F79" w:rsidRPr="00251F79" w:rsidRDefault="00251F79" w:rsidP="00251F79">
      <w:p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r w:rsidRPr="00251F79">
        <w:rPr>
          <w:rFonts w:ascii="Palatino Linotype" w:eastAsia="Palatino Linotype" w:hAnsi="Palatino Linotype" w:cs="Palatino Linotype"/>
          <w:color w:val="000000"/>
          <w:sz w:val="24"/>
          <w:szCs w:val="24"/>
        </w:rPr>
        <w:t>Nghỉ đêm tại khách sạn 3-4*</w:t>
      </w:r>
    </w:p>
    <w:tbl>
      <w:tblPr>
        <w:tblStyle w:val="af1"/>
        <w:tblW w:w="10386" w:type="dxa"/>
        <w:tblBorders>
          <w:top w:val="nil"/>
          <w:left w:val="nil"/>
          <w:bottom w:val="single" w:sz="24" w:space="0" w:color="D9448B"/>
          <w:right w:val="nil"/>
          <w:insideH w:val="nil"/>
          <w:insideV w:val="nil"/>
        </w:tblBorders>
        <w:tblLayout w:type="fixed"/>
        <w:tblLook w:val="0400" w:firstRow="0" w:lastRow="0" w:firstColumn="0" w:lastColumn="0" w:noHBand="0" w:noVBand="1"/>
      </w:tblPr>
      <w:tblGrid>
        <w:gridCol w:w="1409"/>
        <w:gridCol w:w="8977"/>
      </w:tblGrid>
      <w:tr w:rsidR="00251F79" w:rsidRPr="00251F79" w14:paraId="6E5D6212" w14:textId="77777777" w:rsidTr="00815D1D">
        <w:trPr>
          <w:trHeight w:val="502"/>
        </w:trPr>
        <w:tc>
          <w:tcPr>
            <w:tcW w:w="1409" w:type="dxa"/>
            <w:tcBorders>
              <w:bottom w:val="single" w:sz="24" w:space="0" w:color="D9448B"/>
            </w:tcBorders>
            <w:shd w:val="clear" w:color="auto" w:fill="D9448B"/>
            <w:vAlign w:val="center"/>
          </w:tcPr>
          <w:p w14:paraId="536576FC" w14:textId="48E4AE7C" w:rsidR="00251F79" w:rsidRDefault="00251F79" w:rsidP="00815D1D">
            <w:pPr>
              <w:spacing w:after="0" w:line="240" w:lineRule="auto"/>
              <w:ind w:hanging="2"/>
              <w:rPr>
                <w:rFonts w:ascii="Palatino Linotype" w:eastAsia="Palatino Linotype" w:hAnsi="Palatino Linotype" w:cs="Palatino Linotype"/>
                <w:b/>
                <w:color w:val="FFFFFF"/>
              </w:rPr>
            </w:pPr>
            <w:r>
              <w:rPr>
                <w:rFonts w:ascii="Palatino Linotype" w:eastAsia="Palatino Linotype" w:hAnsi="Palatino Linotype" w:cs="Palatino Linotype"/>
                <w:b/>
                <w:color w:val="FFFFFF"/>
              </w:rPr>
              <w:t>NGÀY  08</w:t>
            </w:r>
          </w:p>
        </w:tc>
        <w:tc>
          <w:tcPr>
            <w:tcW w:w="8977" w:type="dxa"/>
            <w:shd w:val="clear" w:color="auto" w:fill="auto"/>
            <w:vAlign w:val="center"/>
          </w:tcPr>
          <w:p w14:paraId="7692874C" w14:textId="634D0DFF" w:rsidR="00251F79" w:rsidRPr="00251F79" w:rsidRDefault="007677CF" w:rsidP="00815D1D">
            <w:pPr>
              <w:spacing w:after="0" w:line="240" w:lineRule="auto"/>
              <w:ind w:left="1" w:hanging="3"/>
              <w:rPr>
                <w:rFonts w:ascii="Palatino Linotype" w:eastAsia="Palatino Linotype" w:hAnsi="Palatino Linotype" w:cs="Palatino Linotype"/>
                <w:b/>
                <w:sz w:val="26"/>
                <w:szCs w:val="26"/>
              </w:rPr>
            </w:pPr>
            <w:r>
              <w:rPr>
                <w:rFonts w:ascii="Palatino Linotype" w:eastAsia="Palatino Linotype" w:hAnsi="Palatino Linotype" w:cs="Palatino Linotype"/>
                <w:b/>
                <w:sz w:val="26"/>
                <w:szCs w:val="26"/>
              </w:rPr>
              <w:t>REIMS</w:t>
            </w:r>
            <w:r w:rsidR="00251F79">
              <w:rPr>
                <w:rFonts w:ascii="Palatino Linotype" w:eastAsia="Palatino Linotype" w:hAnsi="Palatino Linotype" w:cs="Palatino Linotype"/>
                <w:b/>
                <w:sz w:val="26"/>
                <w:szCs w:val="26"/>
              </w:rPr>
              <w:t xml:space="preserve"> – PARIS          </w:t>
            </w:r>
            <w:r w:rsidR="00251F79" w:rsidRPr="00251F79">
              <w:rPr>
                <w:rFonts w:ascii="Palatino Linotype" w:eastAsia="Palatino Linotype" w:hAnsi="Palatino Linotype" w:cs="Palatino Linotype"/>
                <w:b/>
                <w:sz w:val="26"/>
                <w:szCs w:val="26"/>
              </w:rPr>
              <w:t xml:space="preserve">              </w:t>
            </w:r>
            <w:proofErr w:type="gramStart"/>
            <w:r w:rsidR="00251F79" w:rsidRPr="00251F79">
              <w:rPr>
                <w:rFonts w:ascii="Palatino Linotype" w:eastAsia="Palatino Linotype" w:hAnsi="Palatino Linotype" w:cs="Palatino Linotype"/>
                <w:b/>
                <w:sz w:val="26"/>
                <w:szCs w:val="26"/>
              </w:rPr>
              <w:t xml:space="preserve">   (</w:t>
            </w:r>
            <w:proofErr w:type="gramEnd"/>
            <w:r w:rsidR="00251F79" w:rsidRPr="00251F79">
              <w:rPr>
                <w:rFonts w:ascii="Palatino Linotype" w:eastAsia="Palatino Linotype" w:hAnsi="Palatino Linotype" w:cs="Palatino Linotype"/>
                <w:b/>
                <w:sz w:val="26"/>
                <w:szCs w:val="26"/>
              </w:rPr>
              <w:t xml:space="preserve"> ĂN SÁNG, TRƯA, TỐI)</w:t>
            </w:r>
          </w:p>
        </w:tc>
      </w:tr>
    </w:tbl>
    <w:p w14:paraId="7F04D20F" w14:textId="1F247DC4" w:rsidR="00765EA0" w:rsidRDefault="009A620B" w:rsidP="00251F79">
      <w:pPr>
        <w:pBdr>
          <w:top w:val="nil"/>
          <w:left w:val="nil"/>
          <w:bottom w:val="nil"/>
          <w:right w:val="nil"/>
          <w:between w:val="nil"/>
        </w:pBdr>
        <w:spacing w:before="120" w:after="0" w:line="360" w:lineRule="auto"/>
        <w:jc w:val="both"/>
        <w:rPr>
          <w:rFonts w:ascii="Palatino Linotype" w:eastAsia="Palatino Linotype" w:hAnsi="Palatino Linotype" w:cs="Palatino Linotype"/>
          <w:color w:val="000000"/>
          <w:sz w:val="24"/>
          <w:szCs w:val="24"/>
        </w:rPr>
      </w:pPr>
      <w:r>
        <w:rPr>
          <w:noProof/>
        </w:rPr>
        <w:lastRenderedPageBreak/>
        <w:drawing>
          <wp:anchor distT="0" distB="0" distL="114300" distR="114300" simplePos="0" relativeHeight="251659264" behindDoc="0" locked="0" layoutInCell="1" hidden="0" allowOverlap="1" wp14:anchorId="76FAB040" wp14:editId="375F2A26">
            <wp:simplePos x="0" y="0"/>
            <wp:positionH relativeFrom="margin">
              <wp:posOffset>4232717</wp:posOffset>
            </wp:positionH>
            <wp:positionV relativeFrom="paragraph">
              <wp:posOffset>872103</wp:posOffset>
            </wp:positionV>
            <wp:extent cx="2360930" cy="2901950"/>
            <wp:effectExtent l="0" t="0" r="1270" b="0"/>
            <wp:wrapSquare wrapText="bothSides" distT="0" distB="0" distL="114300" distR="114300"/>
            <wp:docPr id="2012806927" name="image7.jpg" descr="Tưởng chỉ để sống ảo, giữa tháp Eiffel còn có cả nhà hàng và bí ẩn nhất là  căn hộ khổng lồ nằm trên đỉnh"/>
            <wp:cNvGraphicFramePr/>
            <a:graphic xmlns:a="http://schemas.openxmlformats.org/drawingml/2006/main">
              <a:graphicData uri="http://schemas.openxmlformats.org/drawingml/2006/picture">
                <pic:pic xmlns:pic="http://schemas.openxmlformats.org/drawingml/2006/picture">
                  <pic:nvPicPr>
                    <pic:cNvPr id="0" name="image7.jpg" descr="Tưởng chỉ để sống ảo, giữa tháp Eiffel còn có cả nhà hàng và bí ẩn nhất là  căn hộ khổng lồ nằm trên đỉnh"/>
                    <pic:cNvPicPr preferRelativeResize="0"/>
                  </pic:nvPicPr>
                  <pic:blipFill>
                    <a:blip r:embed="rId19"/>
                    <a:srcRect/>
                    <a:stretch>
                      <a:fillRect/>
                    </a:stretch>
                  </pic:blipFill>
                  <pic:spPr>
                    <a:xfrm>
                      <a:off x="0" y="0"/>
                      <a:ext cx="2360930" cy="2901950"/>
                    </a:xfrm>
                    <a:prstGeom prst="rect">
                      <a:avLst/>
                    </a:prstGeom>
                    <a:ln/>
                  </pic:spPr>
                </pic:pic>
              </a:graphicData>
            </a:graphic>
            <wp14:sizeRelH relativeFrom="margin">
              <wp14:pctWidth>0</wp14:pctWidth>
            </wp14:sizeRelH>
            <wp14:sizeRelV relativeFrom="margin">
              <wp14:pctHeight>0</wp14:pctHeight>
            </wp14:sizeRelV>
          </wp:anchor>
        </w:drawing>
      </w:r>
      <w:r w:rsidR="00251F79">
        <w:rPr>
          <w:rFonts w:ascii="Palatino Linotype" w:eastAsia="Palatino Linotype" w:hAnsi="Palatino Linotype" w:cs="Palatino Linotype"/>
          <w:b/>
          <w:color w:val="000000"/>
          <w:sz w:val="24"/>
          <w:szCs w:val="24"/>
        </w:rPr>
        <w:t>Sáng</w:t>
      </w:r>
      <w:r>
        <w:rPr>
          <w:rFonts w:ascii="Palatino Linotype" w:eastAsia="Palatino Linotype" w:hAnsi="Palatino Linotype" w:cs="Palatino Linotype"/>
          <w:color w:val="000000"/>
          <w:sz w:val="24"/>
          <w:szCs w:val="24"/>
        </w:rPr>
        <w:t xml:space="preserve">: Quý khách khởi hành tới </w:t>
      </w:r>
      <w:r w:rsidRPr="00647281">
        <w:rPr>
          <w:rFonts w:ascii="Palatino Linotype" w:eastAsia="Palatino Linotype" w:hAnsi="Palatino Linotype" w:cs="Palatino Linotype"/>
          <w:b/>
          <w:bCs/>
          <w:color w:val="FF0066"/>
          <w:sz w:val="28"/>
          <w:szCs w:val="28"/>
        </w:rPr>
        <w:t>Paris</w:t>
      </w:r>
      <w:r w:rsidRPr="009A620B">
        <w:rPr>
          <w:rFonts w:ascii="Palatino Linotype" w:eastAsia="Palatino Linotype" w:hAnsi="Palatino Linotype" w:cs="Palatino Linotype"/>
          <w:color w:val="000000"/>
          <w:sz w:val="24"/>
          <w:szCs w:val="24"/>
        </w:rPr>
        <w:t>, thủ đô hoa lệ của n</w:t>
      </w:r>
      <w:r w:rsidRPr="009A620B">
        <w:rPr>
          <w:rFonts w:ascii="Palatino Linotype" w:eastAsia="Palatino Linotype" w:hAnsi="Palatino Linotype" w:cs="Palatino Linotype" w:hint="eastAsia"/>
          <w:color w:val="000000"/>
          <w:sz w:val="24"/>
          <w:szCs w:val="24"/>
        </w:rPr>
        <w:t>ư</w:t>
      </w:r>
      <w:r w:rsidRPr="009A620B">
        <w:rPr>
          <w:rFonts w:ascii="Palatino Linotype" w:eastAsia="Palatino Linotype" w:hAnsi="Palatino Linotype" w:cs="Palatino Linotype"/>
          <w:color w:val="000000"/>
          <w:sz w:val="24"/>
          <w:szCs w:val="24"/>
        </w:rPr>
        <w:t>ớc Pháp, là trung tâm văn hóa, nghệ thuật, thời trang và ẩm thực hàng đầu thế giới. Đ</w:t>
      </w:r>
      <w:r w:rsidRPr="009A620B">
        <w:rPr>
          <w:rFonts w:ascii="Palatino Linotype" w:eastAsia="Palatino Linotype" w:hAnsi="Palatino Linotype" w:cs="Palatino Linotype" w:hint="eastAsia"/>
          <w:color w:val="000000"/>
          <w:sz w:val="24"/>
          <w:szCs w:val="24"/>
        </w:rPr>
        <w:t>ư</w:t>
      </w:r>
      <w:r w:rsidRPr="009A620B">
        <w:rPr>
          <w:rFonts w:ascii="Palatino Linotype" w:eastAsia="Palatino Linotype" w:hAnsi="Palatino Linotype" w:cs="Palatino Linotype"/>
          <w:color w:val="000000"/>
          <w:sz w:val="24"/>
          <w:szCs w:val="24"/>
        </w:rPr>
        <w:t xml:space="preserve">ợc mệnh danh là “Kinh đô Ánh sáng” (La Ville Lumière), Paris không chỉ nổi tiếng bởi vẻ đẹp tráng lệ mà còn bởi bầu không khí lãng mạn, quyến rũ và đậm chất nghệ </w:t>
      </w:r>
      <w:proofErr w:type="gramStart"/>
      <w:r w:rsidRPr="009A620B">
        <w:rPr>
          <w:rFonts w:ascii="Palatino Linotype" w:eastAsia="Palatino Linotype" w:hAnsi="Palatino Linotype" w:cs="Palatino Linotype"/>
          <w:color w:val="000000"/>
          <w:sz w:val="24"/>
          <w:szCs w:val="24"/>
        </w:rPr>
        <w:t>sĩ.</w:t>
      </w:r>
      <w:r>
        <w:rPr>
          <w:rFonts w:ascii="Palatino Linotype" w:eastAsia="Palatino Linotype" w:hAnsi="Palatino Linotype" w:cs="Palatino Linotype"/>
          <w:color w:val="000000"/>
          <w:sz w:val="24"/>
          <w:szCs w:val="24"/>
        </w:rPr>
        <w:t>(</w:t>
      </w:r>
      <w:proofErr w:type="gramEnd"/>
      <w:r>
        <w:rPr>
          <w:rFonts w:ascii="Palatino Linotype" w:eastAsia="Palatino Linotype" w:hAnsi="Palatino Linotype" w:cs="Palatino Linotype"/>
          <w:color w:val="000000"/>
          <w:sz w:val="24"/>
          <w:szCs w:val="24"/>
        </w:rPr>
        <w:t>cách 1</w:t>
      </w:r>
      <w:r w:rsidR="00647281">
        <w:rPr>
          <w:rFonts w:ascii="Palatino Linotype" w:eastAsia="Palatino Linotype" w:hAnsi="Palatino Linotype" w:cs="Palatino Linotype"/>
          <w:color w:val="000000"/>
          <w:sz w:val="24"/>
          <w:szCs w:val="24"/>
        </w:rPr>
        <w:t xml:space="preserve">43 </w:t>
      </w:r>
      <w:r>
        <w:rPr>
          <w:rFonts w:ascii="Palatino Linotype" w:eastAsia="Palatino Linotype" w:hAnsi="Palatino Linotype" w:cs="Palatino Linotype"/>
          <w:color w:val="000000"/>
          <w:sz w:val="24"/>
          <w:szCs w:val="24"/>
        </w:rPr>
        <w:t>km)</w:t>
      </w:r>
    </w:p>
    <w:p w14:paraId="76FB7C29" w14:textId="31EDA665" w:rsidR="00765EA0" w:rsidRDefault="00557D21">
      <w:pPr>
        <w:numPr>
          <w:ilvl w:val="0"/>
          <w:numId w:val="9"/>
        </w:num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b/>
          <w:i/>
          <w:color w:val="FF0066"/>
          <w:sz w:val="24"/>
          <w:szCs w:val="24"/>
        </w:rPr>
        <w:t>Quảng trường hòa hợp</w:t>
      </w:r>
      <w:r>
        <w:rPr>
          <w:rFonts w:ascii="Palatino Linotype" w:eastAsia="Palatino Linotype" w:hAnsi="Palatino Linotype" w:cs="Palatino Linotype"/>
          <w:color w:val="000000"/>
          <w:sz w:val="24"/>
          <w:szCs w:val="24"/>
        </w:rPr>
        <w:t>: là một trong những quảng trường nổi tiếng của Paris, nằm tại đầu phía đông của đại lộ Champs-Élysées, ngay bên bờ sông Seine, một cạnh tiếp </w:t>
      </w:r>
    </w:p>
    <w:p w14:paraId="630D579F" w14:textId="77777777" w:rsidR="00765EA0" w:rsidRDefault="00000000">
      <w:pPr>
        <w:numPr>
          <w:ilvl w:val="0"/>
          <w:numId w:val="9"/>
        </w:num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b/>
          <w:i/>
          <w:color w:val="FF0066"/>
          <w:sz w:val="24"/>
          <w:szCs w:val="24"/>
        </w:rPr>
        <w:t>Đại Lộ Champs Elysees – Đại lộ Thiên Đàng</w:t>
      </w:r>
      <w:r>
        <w:rPr>
          <w:rFonts w:ascii="Palatino Linotype" w:eastAsia="Palatino Linotype" w:hAnsi="Palatino Linotype" w:cs="Palatino Linotype"/>
          <w:color w:val="FF0066"/>
          <w:sz w:val="24"/>
          <w:szCs w:val="24"/>
        </w:rPr>
        <w:t xml:space="preserve"> </w:t>
      </w:r>
      <w:r>
        <w:rPr>
          <w:rFonts w:ascii="Palatino Linotype" w:eastAsia="Palatino Linotype" w:hAnsi="Palatino Linotype" w:cs="Palatino Linotype"/>
          <w:color w:val="000000"/>
          <w:sz w:val="24"/>
          <w:szCs w:val="24"/>
        </w:rPr>
        <w:t>– là Đại lộ đẹp nhất Thế giới và còn là nơi tập trung nhiều cửa hàng sang trọng nhất của “Kinh Đô Ánh Sáng Paris”.</w:t>
      </w:r>
    </w:p>
    <w:p w14:paraId="76C88C8E" w14:textId="04B5EEDE" w:rsidR="009A620B" w:rsidRPr="00647281" w:rsidRDefault="009A620B" w:rsidP="009A620B">
      <w:pPr>
        <w:numPr>
          <w:ilvl w:val="0"/>
          <w:numId w:val="9"/>
        </w:num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b/>
          <w:i/>
          <w:color w:val="FF0066"/>
          <w:sz w:val="24"/>
          <w:szCs w:val="24"/>
        </w:rPr>
        <w:t>Tháp Eiffel</w:t>
      </w:r>
      <w:r>
        <w:rPr>
          <w:rFonts w:ascii="Palatino Linotype" w:eastAsia="Palatino Linotype" w:hAnsi="Palatino Linotype" w:cs="Palatino Linotype"/>
          <w:color w:val="000000"/>
          <w:sz w:val="24"/>
          <w:szCs w:val="24"/>
        </w:rPr>
        <w:t xml:space="preserve">: Một trong 7 kỳ quan của thế giới - Biểu </w:t>
      </w:r>
      <w:proofErr w:type="gramStart"/>
      <w:r>
        <w:rPr>
          <w:rFonts w:ascii="Palatino Linotype" w:eastAsia="Palatino Linotype" w:hAnsi="Palatino Linotype" w:cs="Palatino Linotype"/>
          <w:color w:val="000000"/>
          <w:sz w:val="24"/>
          <w:szCs w:val="24"/>
        </w:rPr>
        <w:t>tượng  nổi</w:t>
      </w:r>
      <w:proofErr w:type="gramEnd"/>
      <w:r>
        <w:rPr>
          <w:rFonts w:ascii="Palatino Linotype" w:eastAsia="Palatino Linotype" w:hAnsi="Palatino Linotype" w:cs="Palatino Linotype"/>
          <w:color w:val="000000"/>
          <w:sz w:val="24"/>
          <w:szCs w:val="24"/>
        </w:rPr>
        <w:t xml:space="preserve"> tiếng nhất của Paris mà phải mất 26 tháng mới hoàn thành công trình xây dựng và được khánh thành vào tháng 3 /1889 trong suốt Hội Chợ Thế Giới, tháp cao 320.75m. Vào buổi tối nó trở thành một biểu tượng toả sáng trong đêm giống như một đồ trang sức. (</w:t>
      </w:r>
      <w:r>
        <w:rPr>
          <w:rFonts w:ascii="Palatino Linotype" w:eastAsia="Palatino Linotype" w:hAnsi="Palatino Linotype" w:cs="Palatino Linotype"/>
          <w:i/>
          <w:color w:val="000000"/>
          <w:sz w:val="24"/>
          <w:szCs w:val="24"/>
        </w:rPr>
        <w:t>Quý khách chụp ảnh bên tháp)</w:t>
      </w:r>
    </w:p>
    <w:p w14:paraId="3767AC68" w14:textId="07AC2375" w:rsidR="00647281" w:rsidRPr="00647281" w:rsidRDefault="00647281" w:rsidP="00647281">
      <w:pPr>
        <w:numPr>
          <w:ilvl w:val="0"/>
          <w:numId w:val="9"/>
        </w:num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b/>
          <w:i/>
          <w:color w:val="FF0066"/>
          <w:sz w:val="24"/>
          <w:szCs w:val="24"/>
        </w:rPr>
        <w:t>Khải Hoàn Môn Paris - Arc De Triomphe</w:t>
      </w:r>
      <w:r>
        <w:rPr>
          <w:rFonts w:ascii="Palatino Linotype" w:eastAsia="Palatino Linotype" w:hAnsi="Palatino Linotype" w:cs="Palatino Linotype"/>
          <w:color w:val="000000"/>
          <w:sz w:val="24"/>
          <w:szCs w:val="24"/>
        </w:rPr>
        <w:t>: Khải Hoàn Môn một trong những biểu tượng lịch sử nổi tiếng của Pháp, do Napoleon xây dựng năm 1806 để vinh danh quân đội</w:t>
      </w:r>
    </w:p>
    <w:p w14:paraId="2D81AE67" w14:textId="77777777" w:rsidR="009A620B" w:rsidRPr="009A620B" w:rsidRDefault="009A620B" w:rsidP="009A620B">
      <w:p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r w:rsidRPr="009A620B">
        <w:rPr>
          <w:rFonts w:ascii="Palatino Linotype" w:eastAsia="Palatino Linotype" w:hAnsi="Palatino Linotype" w:cs="Palatino Linotype"/>
          <w:b/>
          <w:color w:val="000000"/>
          <w:sz w:val="24"/>
          <w:szCs w:val="24"/>
        </w:rPr>
        <w:t>Trưa</w:t>
      </w:r>
      <w:r w:rsidRPr="009A620B">
        <w:rPr>
          <w:rFonts w:ascii="Palatino Linotype" w:eastAsia="Palatino Linotype" w:hAnsi="Palatino Linotype" w:cs="Palatino Linotype"/>
          <w:color w:val="000000"/>
          <w:sz w:val="24"/>
          <w:szCs w:val="24"/>
        </w:rPr>
        <w:t>: Quý khách ăn trưa tại nhà hàng</w:t>
      </w:r>
    </w:p>
    <w:p w14:paraId="1974B648" w14:textId="1628C273" w:rsidR="009A620B" w:rsidRDefault="009A620B" w:rsidP="009A620B">
      <w:p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r w:rsidRPr="009A620B">
        <w:rPr>
          <w:rFonts w:ascii="Palatino Linotype" w:eastAsia="Palatino Linotype" w:hAnsi="Palatino Linotype" w:cs="Palatino Linotype"/>
          <w:b/>
          <w:color w:val="000000"/>
          <w:sz w:val="24"/>
          <w:szCs w:val="24"/>
        </w:rPr>
        <w:t>Chiều</w:t>
      </w:r>
      <w:r w:rsidRPr="009A620B">
        <w:rPr>
          <w:rFonts w:ascii="Palatino Linotype" w:eastAsia="Palatino Linotype" w:hAnsi="Palatino Linotype" w:cs="Palatino Linotype"/>
          <w:color w:val="000000"/>
          <w:sz w:val="24"/>
          <w:szCs w:val="24"/>
        </w:rPr>
        <w:t>: Quý khách tham quan:</w:t>
      </w:r>
    </w:p>
    <w:p w14:paraId="6C6F51A5" w14:textId="77777777" w:rsidR="00557D21" w:rsidRDefault="00557D21" w:rsidP="00557D21">
      <w:pPr>
        <w:numPr>
          <w:ilvl w:val="0"/>
          <w:numId w:val="9"/>
        </w:numPr>
        <w:spacing w:after="0" w:line="360" w:lineRule="auto"/>
        <w:jc w:val="both"/>
        <w:rPr>
          <w:rFonts w:ascii="Palatino Linotype" w:eastAsia="Palatino Linotype" w:hAnsi="Palatino Linotype" w:cs="Palatino Linotype"/>
          <w:sz w:val="24"/>
          <w:szCs w:val="24"/>
        </w:rPr>
      </w:pPr>
      <w:r w:rsidRPr="009A620B">
        <w:rPr>
          <w:rFonts w:ascii="Palatino Linotype" w:eastAsia="Palatino Linotype" w:hAnsi="Palatino Linotype" w:cs="Palatino Linotype"/>
          <w:iCs/>
          <w:sz w:val="24"/>
          <w:szCs w:val="24"/>
        </w:rPr>
        <w:t>Chiêm ngưỡng</w:t>
      </w:r>
      <w:r>
        <w:rPr>
          <w:rFonts w:ascii="Palatino Linotype" w:eastAsia="Palatino Linotype" w:hAnsi="Palatino Linotype" w:cs="Palatino Linotype"/>
          <w:i/>
          <w:sz w:val="24"/>
          <w:szCs w:val="24"/>
        </w:rPr>
        <w:t xml:space="preserve"> </w:t>
      </w:r>
      <w:r>
        <w:rPr>
          <w:rFonts w:ascii="Palatino Linotype" w:eastAsia="Palatino Linotype" w:hAnsi="Palatino Linotype" w:cs="Palatino Linotype"/>
          <w:b/>
          <w:i/>
          <w:color w:val="FF0066"/>
          <w:sz w:val="24"/>
          <w:szCs w:val="24"/>
        </w:rPr>
        <w:t>Nhà Thờ Đức Bà Paris</w:t>
      </w:r>
      <w:r>
        <w:rPr>
          <w:rFonts w:ascii="Palatino Linotype" w:eastAsia="Palatino Linotype" w:hAnsi="Palatino Linotype" w:cs="Palatino Linotype"/>
          <w:i/>
          <w:color w:val="FF0066"/>
          <w:sz w:val="24"/>
          <w:szCs w:val="24"/>
        </w:rPr>
        <w:t xml:space="preserve"> </w:t>
      </w:r>
      <w:r w:rsidRPr="009A620B">
        <w:rPr>
          <w:rFonts w:ascii="Palatino Linotype" w:eastAsia="Palatino Linotype" w:hAnsi="Palatino Linotype" w:cs="Palatino Linotype"/>
          <w:iCs/>
          <w:sz w:val="24"/>
          <w:szCs w:val="24"/>
        </w:rPr>
        <w:t>– kiệt tác kiến trúc bên bờ sông Seine với vẻ đẹp vượt thời gian</w:t>
      </w:r>
    </w:p>
    <w:p w14:paraId="374317EC" w14:textId="77777777" w:rsidR="00765EA0" w:rsidRDefault="00000000">
      <w:pPr>
        <w:numPr>
          <w:ilvl w:val="0"/>
          <w:numId w:val="10"/>
        </w:num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b/>
          <w:i/>
          <w:color w:val="FF0066"/>
          <w:sz w:val="24"/>
          <w:szCs w:val="24"/>
        </w:rPr>
        <w:t>Trải nghiệm Du thuyền sông Seine</w:t>
      </w:r>
      <w:r>
        <w:rPr>
          <w:rFonts w:ascii="Palatino Linotype" w:eastAsia="Palatino Linotype" w:hAnsi="Palatino Linotype" w:cs="Palatino Linotype"/>
          <w:color w:val="FF0066"/>
          <w:sz w:val="24"/>
          <w:szCs w:val="24"/>
        </w:rPr>
        <w:t xml:space="preserve"> </w:t>
      </w:r>
      <w:r>
        <w:rPr>
          <w:rFonts w:ascii="Palatino Linotype" w:eastAsia="Palatino Linotype" w:hAnsi="Palatino Linotype" w:cs="Palatino Linotype"/>
          <w:color w:val="000000"/>
          <w:sz w:val="24"/>
          <w:szCs w:val="24"/>
        </w:rPr>
        <w:t>chiêm ngưỡng vẻ đẹp kinh đô ánh sáng Paris</w:t>
      </w:r>
    </w:p>
    <w:p w14:paraId="35BE6280" w14:textId="195EAF57" w:rsidR="00765EA0" w:rsidRDefault="009A620B">
      <w:pPr>
        <w:numPr>
          <w:ilvl w:val="0"/>
          <w:numId w:val="10"/>
        </w:num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r>
        <w:rPr>
          <w:noProof/>
        </w:rPr>
        <w:lastRenderedPageBreak/>
        <w:drawing>
          <wp:anchor distT="0" distB="0" distL="114300" distR="114300" simplePos="0" relativeHeight="251660288" behindDoc="0" locked="0" layoutInCell="1" hidden="0" allowOverlap="1" wp14:anchorId="176AEDF7" wp14:editId="7433C916">
            <wp:simplePos x="0" y="0"/>
            <wp:positionH relativeFrom="margin">
              <wp:posOffset>4445994</wp:posOffset>
            </wp:positionH>
            <wp:positionV relativeFrom="paragraph">
              <wp:posOffset>-204995</wp:posOffset>
            </wp:positionV>
            <wp:extent cx="2443480" cy="1652270"/>
            <wp:effectExtent l="0" t="0" r="0" b="5080"/>
            <wp:wrapSquare wrapText="bothSides" distT="0" distB="0" distL="114300" distR="114300"/>
            <wp:docPr id="2012806935" name="image3.jpg" descr="15 kiệt tác nghệ thuật ở bảo tàng Louvre"/>
            <wp:cNvGraphicFramePr/>
            <a:graphic xmlns:a="http://schemas.openxmlformats.org/drawingml/2006/main">
              <a:graphicData uri="http://schemas.openxmlformats.org/drawingml/2006/picture">
                <pic:pic xmlns:pic="http://schemas.openxmlformats.org/drawingml/2006/picture">
                  <pic:nvPicPr>
                    <pic:cNvPr id="0" name="image3.jpg" descr="15 kiệt tác nghệ thuật ở bảo tàng Louvre"/>
                    <pic:cNvPicPr preferRelativeResize="0"/>
                  </pic:nvPicPr>
                  <pic:blipFill>
                    <a:blip r:embed="rId20"/>
                    <a:srcRect/>
                    <a:stretch>
                      <a:fillRect/>
                    </a:stretch>
                  </pic:blipFill>
                  <pic:spPr>
                    <a:xfrm>
                      <a:off x="0" y="0"/>
                      <a:ext cx="2443480" cy="1652270"/>
                    </a:xfrm>
                    <a:prstGeom prst="rect">
                      <a:avLst/>
                    </a:prstGeom>
                    <a:ln/>
                  </pic:spPr>
                </pic:pic>
              </a:graphicData>
            </a:graphic>
          </wp:anchor>
        </w:drawing>
      </w:r>
      <w:r>
        <w:rPr>
          <w:rFonts w:ascii="Palatino Linotype" w:eastAsia="Palatino Linotype" w:hAnsi="Palatino Linotype" w:cs="Palatino Linotype"/>
          <w:b/>
          <w:i/>
          <w:color w:val="FF0066"/>
          <w:sz w:val="24"/>
          <w:szCs w:val="24"/>
        </w:rPr>
        <w:t>Trung tâm thương mại Lafayette</w:t>
      </w:r>
      <w:r>
        <w:rPr>
          <w:rFonts w:ascii="Palatino Linotype" w:eastAsia="Palatino Linotype" w:hAnsi="Palatino Linotype" w:cs="Palatino Linotype"/>
          <w:color w:val="000000"/>
          <w:sz w:val="24"/>
          <w:szCs w:val="24"/>
        </w:rPr>
        <w:t>: Là một trong những trung tâm thương mại lớn nhất Châu Âu, với rất nhiều sản phẩm hàng hóa, Paris shoping tour. </w:t>
      </w:r>
    </w:p>
    <w:p w14:paraId="63D5A5DC" w14:textId="22D67FC8" w:rsidR="00765EA0" w:rsidRDefault="00000000">
      <w:pPr>
        <w:numPr>
          <w:ilvl w:val="0"/>
          <w:numId w:val="10"/>
        </w:num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b/>
          <w:i/>
          <w:color w:val="FF0066"/>
          <w:sz w:val="24"/>
          <w:szCs w:val="24"/>
        </w:rPr>
        <w:t>Bảo tàng Louvre</w:t>
      </w:r>
      <w:r>
        <w:rPr>
          <w:rFonts w:ascii="Palatino Linotype" w:eastAsia="Palatino Linotype" w:hAnsi="Palatino Linotype" w:cs="Palatino Linotype"/>
          <w:color w:val="000000"/>
          <w:sz w:val="24"/>
          <w:szCs w:val="24"/>
        </w:rPr>
        <w:t>: Là một trong những viện bảo tàng nổi tiếng nhất thế giới, nơi trưng bày các hiện vật về những nền văn minh cổ, nghệ thuật Hồi giáo và nghệ thuật châu Âu từ thế kỷ 13 cho tới giữa thế kỷ 19, trong đó đáng chú ý nhất là: bức tranh nổi tiếng vẽ nàng Mona Lisa với nụ cười bí ẩn của Leonardo da Vinci, tượng nữ thần sắc đẹp Venus, hay nữ thần săn bắ</w:t>
      </w:r>
      <w:r w:rsidR="009A620B">
        <w:rPr>
          <w:rFonts w:ascii="Palatino Linotype" w:eastAsia="Palatino Linotype" w:hAnsi="Palatino Linotype" w:cs="Palatino Linotype"/>
          <w:color w:val="000000"/>
          <w:sz w:val="24"/>
          <w:szCs w:val="24"/>
        </w:rPr>
        <w:t xml:space="preserve">n </w:t>
      </w:r>
      <w:proofErr w:type="gramStart"/>
      <w:r>
        <w:rPr>
          <w:rFonts w:ascii="Palatino Linotype" w:eastAsia="Palatino Linotype" w:hAnsi="Palatino Linotype" w:cs="Palatino Linotype"/>
          <w:color w:val="000000"/>
          <w:sz w:val="24"/>
          <w:szCs w:val="24"/>
        </w:rPr>
        <w:t xml:space="preserve">( </w:t>
      </w:r>
      <w:r>
        <w:rPr>
          <w:rFonts w:ascii="Palatino Linotype" w:eastAsia="Palatino Linotype" w:hAnsi="Palatino Linotype" w:cs="Palatino Linotype"/>
          <w:i/>
          <w:color w:val="000000"/>
          <w:sz w:val="24"/>
          <w:szCs w:val="24"/>
        </w:rPr>
        <w:t>chụp</w:t>
      </w:r>
      <w:proofErr w:type="gramEnd"/>
      <w:r>
        <w:rPr>
          <w:rFonts w:ascii="Palatino Linotype" w:eastAsia="Palatino Linotype" w:hAnsi="Palatino Linotype" w:cs="Palatino Linotype"/>
          <w:i/>
          <w:color w:val="000000"/>
          <w:sz w:val="24"/>
          <w:szCs w:val="24"/>
        </w:rPr>
        <w:t xml:space="preserve"> ảnh bên ngoài bảo tàng</w:t>
      </w:r>
      <w:r>
        <w:rPr>
          <w:rFonts w:ascii="Palatino Linotype" w:eastAsia="Palatino Linotype" w:hAnsi="Palatino Linotype" w:cs="Palatino Linotype"/>
          <w:color w:val="000000"/>
          <w:sz w:val="24"/>
          <w:szCs w:val="24"/>
        </w:rPr>
        <w:t>) </w:t>
      </w:r>
    </w:p>
    <w:p w14:paraId="0241AF0C" w14:textId="77777777" w:rsidR="00765EA0" w:rsidRDefault="00000000">
      <w:p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b/>
          <w:color w:val="000000"/>
          <w:sz w:val="24"/>
          <w:szCs w:val="24"/>
        </w:rPr>
        <w:t xml:space="preserve">Tối: </w:t>
      </w:r>
      <w:r>
        <w:rPr>
          <w:rFonts w:ascii="Palatino Linotype" w:eastAsia="Palatino Linotype" w:hAnsi="Palatino Linotype" w:cs="Palatino Linotype"/>
          <w:color w:val="000000"/>
          <w:sz w:val="24"/>
          <w:szCs w:val="24"/>
        </w:rPr>
        <w:t>Quý khách ăn tối tại nhà hàng</w:t>
      </w:r>
    </w:p>
    <w:p w14:paraId="2CE518D5" w14:textId="77777777" w:rsidR="00765EA0" w:rsidRDefault="00000000">
      <w:p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Nghỉ đêm tại khách sạn 3-4*</w:t>
      </w:r>
    </w:p>
    <w:p w14:paraId="43BC03F2" w14:textId="77777777" w:rsidR="00765EA0" w:rsidRDefault="00765EA0">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p>
    <w:tbl>
      <w:tblPr>
        <w:tblStyle w:val="af8"/>
        <w:tblW w:w="10386" w:type="dxa"/>
        <w:tblBorders>
          <w:top w:val="nil"/>
          <w:left w:val="nil"/>
          <w:bottom w:val="single" w:sz="24" w:space="0" w:color="D9448B"/>
          <w:right w:val="nil"/>
          <w:insideH w:val="nil"/>
          <w:insideV w:val="nil"/>
        </w:tblBorders>
        <w:tblLayout w:type="fixed"/>
        <w:tblLook w:val="0400" w:firstRow="0" w:lastRow="0" w:firstColumn="0" w:lastColumn="0" w:noHBand="0" w:noVBand="1"/>
      </w:tblPr>
      <w:tblGrid>
        <w:gridCol w:w="1409"/>
        <w:gridCol w:w="8977"/>
      </w:tblGrid>
      <w:tr w:rsidR="00765EA0" w14:paraId="14EF049B" w14:textId="77777777">
        <w:trPr>
          <w:trHeight w:val="502"/>
        </w:trPr>
        <w:tc>
          <w:tcPr>
            <w:tcW w:w="1409" w:type="dxa"/>
            <w:tcBorders>
              <w:bottom w:val="single" w:sz="24" w:space="0" w:color="D9448B"/>
            </w:tcBorders>
            <w:shd w:val="clear" w:color="auto" w:fill="D9448B"/>
            <w:vAlign w:val="center"/>
          </w:tcPr>
          <w:p w14:paraId="1EF020C0" w14:textId="77777777" w:rsidR="00765EA0" w:rsidRDefault="00000000">
            <w:pPr>
              <w:spacing w:line="240" w:lineRule="auto"/>
              <w:ind w:hanging="2"/>
              <w:rPr>
                <w:rFonts w:ascii="Palatino Linotype" w:eastAsia="Palatino Linotype" w:hAnsi="Palatino Linotype" w:cs="Palatino Linotype"/>
                <w:b/>
                <w:color w:val="FFFFFF"/>
              </w:rPr>
            </w:pPr>
            <w:r>
              <w:rPr>
                <w:rFonts w:ascii="Palatino Linotype" w:eastAsia="Palatino Linotype" w:hAnsi="Palatino Linotype" w:cs="Palatino Linotype"/>
                <w:b/>
                <w:color w:val="FFFFFF"/>
              </w:rPr>
              <w:t>NGÀY  9</w:t>
            </w:r>
          </w:p>
        </w:tc>
        <w:tc>
          <w:tcPr>
            <w:tcW w:w="8977" w:type="dxa"/>
            <w:shd w:val="clear" w:color="auto" w:fill="auto"/>
            <w:vAlign w:val="center"/>
          </w:tcPr>
          <w:p w14:paraId="7D252450" w14:textId="49895AF5" w:rsidR="00765EA0" w:rsidRDefault="009A620B">
            <w:pPr>
              <w:spacing w:line="240" w:lineRule="auto"/>
              <w:ind w:left="1" w:hanging="3"/>
              <w:rPr>
                <w:rFonts w:ascii="Palatino Linotype" w:eastAsia="Palatino Linotype" w:hAnsi="Palatino Linotype" w:cs="Palatino Linotype"/>
                <w:b/>
                <w:sz w:val="26"/>
                <w:szCs w:val="26"/>
              </w:rPr>
            </w:pPr>
            <w:proofErr w:type="gramStart"/>
            <w:r>
              <w:rPr>
                <w:rFonts w:ascii="Palatino Linotype" w:eastAsia="Palatino Linotype" w:hAnsi="Palatino Linotype" w:cs="Palatino Linotype"/>
                <w:b/>
                <w:sz w:val="26"/>
                <w:szCs w:val="26"/>
              </w:rPr>
              <w:t>PARIS  –</w:t>
            </w:r>
            <w:proofErr w:type="gramEnd"/>
            <w:r>
              <w:rPr>
                <w:rFonts w:ascii="Palatino Linotype" w:eastAsia="Palatino Linotype" w:hAnsi="Palatino Linotype" w:cs="Palatino Linotype"/>
                <w:b/>
                <w:sz w:val="26"/>
                <w:szCs w:val="26"/>
              </w:rPr>
              <w:t xml:space="preserve"> VIỆT </w:t>
            </w:r>
            <w:proofErr w:type="gramStart"/>
            <w:r>
              <w:rPr>
                <w:rFonts w:ascii="Palatino Linotype" w:eastAsia="Palatino Linotype" w:hAnsi="Palatino Linotype" w:cs="Palatino Linotype"/>
                <w:b/>
                <w:sz w:val="26"/>
                <w:szCs w:val="26"/>
              </w:rPr>
              <w:t>NAM  (</w:t>
            </w:r>
            <w:proofErr w:type="gramEnd"/>
            <w:r>
              <w:rPr>
                <w:rFonts w:ascii="Palatino Linotype" w:eastAsia="Palatino Linotype" w:hAnsi="Palatino Linotype" w:cs="Palatino Linotype"/>
                <w:b/>
                <w:sz w:val="26"/>
                <w:szCs w:val="26"/>
              </w:rPr>
              <w:t xml:space="preserve"> ĂN SÁNG)</w:t>
            </w:r>
          </w:p>
        </w:tc>
      </w:tr>
    </w:tbl>
    <w:p w14:paraId="30906562" w14:textId="77777777" w:rsidR="00765EA0" w:rsidRDefault="00000000">
      <w:pPr>
        <w:spacing w:before="120" w:after="0" w:line="360" w:lineRule="auto"/>
        <w:ind w:right="-159"/>
        <w:jc w:val="both"/>
        <w:rPr>
          <w:rFonts w:ascii="Palatino Linotype" w:eastAsia="Palatino Linotype" w:hAnsi="Palatino Linotype" w:cs="Palatino Linotype"/>
          <w:sz w:val="24"/>
          <w:szCs w:val="24"/>
        </w:rPr>
      </w:pPr>
      <w:r>
        <w:rPr>
          <w:rFonts w:ascii="Palatino Linotype" w:eastAsia="Palatino Linotype" w:hAnsi="Palatino Linotype" w:cs="Palatino Linotype"/>
          <w:b/>
          <w:sz w:val="24"/>
          <w:szCs w:val="24"/>
        </w:rPr>
        <w:t>Sáng</w:t>
      </w:r>
      <w:r>
        <w:rPr>
          <w:rFonts w:ascii="Palatino Linotype" w:eastAsia="Palatino Linotype" w:hAnsi="Palatino Linotype" w:cs="Palatino Linotype"/>
          <w:sz w:val="24"/>
          <w:szCs w:val="24"/>
        </w:rPr>
        <w:t xml:space="preserve">: Quý khách ăn sáng và làm thủ tục trả phòng khách sạn. </w:t>
      </w:r>
    </w:p>
    <w:p w14:paraId="4F07DAC2" w14:textId="77777777" w:rsidR="009A620B" w:rsidRDefault="00000000">
      <w:pP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 xml:space="preserve">Sau đó quý khách chia tay nước </w:t>
      </w:r>
      <w:r w:rsidR="009A620B">
        <w:rPr>
          <w:rFonts w:ascii="Palatino Linotype" w:eastAsia="Palatino Linotype" w:hAnsi="Palatino Linotype" w:cs="Palatino Linotype"/>
          <w:color w:val="000000"/>
          <w:sz w:val="24"/>
          <w:szCs w:val="24"/>
        </w:rPr>
        <w:t>Pháp lãng mạn và xinh đẹp</w:t>
      </w:r>
      <w:r>
        <w:rPr>
          <w:rFonts w:ascii="Palatino Linotype" w:eastAsia="Palatino Linotype" w:hAnsi="Palatino Linotype" w:cs="Palatino Linotype"/>
          <w:color w:val="000000"/>
          <w:sz w:val="24"/>
          <w:szCs w:val="24"/>
        </w:rPr>
        <w:t xml:space="preserve"> </w:t>
      </w:r>
    </w:p>
    <w:p w14:paraId="2E8E277C" w14:textId="6D1578F7" w:rsidR="00765EA0" w:rsidRDefault="009A620B">
      <w:pPr>
        <w:spacing w:after="0" w:line="360" w:lineRule="auto"/>
        <w:jc w:val="both"/>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 xml:space="preserve">Tới giờ, HDV và Xe đưa quý khách ra sân bay để đáp chuyến bay </w:t>
      </w:r>
      <w:r>
        <w:rPr>
          <w:rFonts w:ascii="Palatino Linotype" w:eastAsia="Palatino Linotype" w:hAnsi="Palatino Linotype" w:cs="Palatino Linotype"/>
          <w:b/>
          <w:color w:val="000000"/>
          <w:sz w:val="24"/>
          <w:szCs w:val="24"/>
        </w:rPr>
        <w:t>VN18</w:t>
      </w:r>
      <w:r>
        <w:rPr>
          <w:rFonts w:ascii="Palatino Linotype" w:eastAsia="Palatino Linotype" w:hAnsi="Palatino Linotype" w:cs="Palatino Linotype"/>
          <w:color w:val="000000"/>
          <w:sz w:val="24"/>
          <w:szCs w:val="24"/>
        </w:rPr>
        <w:t xml:space="preserve"> về Việt Nam vào lúc </w:t>
      </w:r>
      <w:r>
        <w:rPr>
          <w:rFonts w:ascii="Palatino Linotype" w:eastAsia="Palatino Linotype" w:hAnsi="Palatino Linotype" w:cs="Palatino Linotype"/>
          <w:b/>
          <w:color w:val="000000"/>
          <w:sz w:val="24"/>
          <w:szCs w:val="24"/>
        </w:rPr>
        <w:t xml:space="preserve">14:00. </w:t>
      </w:r>
      <w:r>
        <w:rPr>
          <w:rFonts w:ascii="Palatino Linotype" w:eastAsia="Palatino Linotype" w:hAnsi="Palatino Linotype" w:cs="Palatino Linotype"/>
          <w:i/>
          <w:color w:val="000000"/>
          <w:sz w:val="24"/>
          <w:szCs w:val="24"/>
        </w:rPr>
        <w:t>(Quý khách ăn và nghỉ ngơi trên máy bay)</w:t>
      </w:r>
    </w:p>
    <w:p w14:paraId="1E8D9372" w14:textId="77777777" w:rsidR="00765EA0" w:rsidRDefault="00000000">
      <w:pPr>
        <w:spacing w:after="0" w:line="360" w:lineRule="auto"/>
        <w:jc w:val="both"/>
        <w:rPr>
          <w:rFonts w:ascii="Palatino Linotype" w:eastAsia="Palatino Linotype" w:hAnsi="Palatino Linotype" w:cs="Palatino Linotype"/>
          <w:sz w:val="24"/>
          <w:szCs w:val="24"/>
        </w:rPr>
      </w:pPr>
      <w:r>
        <w:rPr>
          <w:rFonts w:ascii="Palatino Linotype" w:eastAsia="Palatino Linotype" w:hAnsi="Palatino Linotype" w:cs="Palatino Linotype"/>
          <w:i/>
          <w:sz w:val="24"/>
          <w:szCs w:val="24"/>
          <w:u w:val="single"/>
        </w:rPr>
        <w:t>Chuyến bay dự kiến:</w:t>
      </w:r>
    </w:p>
    <w:p w14:paraId="385E3642" w14:textId="77777777" w:rsidR="00765EA0" w:rsidRDefault="00000000">
      <w:pPr>
        <w:spacing w:after="0" w:line="360" w:lineRule="auto"/>
        <w:ind w:right="-159"/>
        <w:jc w:val="both"/>
        <w:rPr>
          <w:rFonts w:ascii="Palatino Linotype" w:eastAsia="Palatino Linotype" w:hAnsi="Palatino Linotype" w:cs="Palatino Linotype"/>
          <w:b/>
          <w:sz w:val="24"/>
          <w:szCs w:val="24"/>
        </w:rPr>
      </w:pPr>
      <w:r>
        <w:rPr>
          <w:rFonts w:ascii="Palatino Linotype" w:eastAsia="Palatino Linotype" w:hAnsi="Palatino Linotype" w:cs="Palatino Linotype"/>
          <w:b/>
          <w:sz w:val="24"/>
          <w:szCs w:val="24"/>
        </w:rPr>
        <w:t>VN 034 MUCHAN 1335 0510 +1</w:t>
      </w:r>
    </w:p>
    <w:p w14:paraId="0F26286E" w14:textId="77777777" w:rsidR="006D44E1" w:rsidRDefault="006D44E1">
      <w:pPr>
        <w:spacing w:after="0" w:line="360" w:lineRule="auto"/>
        <w:ind w:right="-159"/>
        <w:jc w:val="both"/>
        <w:rPr>
          <w:rFonts w:ascii="Palatino Linotype" w:eastAsia="Palatino Linotype" w:hAnsi="Palatino Linotype" w:cs="Palatino Linotype"/>
          <w:b/>
          <w:sz w:val="24"/>
          <w:szCs w:val="24"/>
        </w:rPr>
      </w:pPr>
    </w:p>
    <w:tbl>
      <w:tblPr>
        <w:tblStyle w:val="af9"/>
        <w:tblW w:w="10386" w:type="dxa"/>
        <w:tblBorders>
          <w:top w:val="nil"/>
          <w:left w:val="nil"/>
          <w:bottom w:val="single" w:sz="24" w:space="0" w:color="D9448B"/>
          <w:right w:val="nil"/>
          <w:insideH w:val="nil"/>
          <w:insideV w:val="nil"/>
        </w:tblBorders>
        <w:tblLayout w:type="fixed"/>
        <w:tblLook w:val="0400" w:firstRow="0" w:lastRow="0" w:firstColumn="0" w:lastColumn="0" w:noHBand="0" w:noVBand="1"/>
      </w:tblPr>
      <w:tblGrid>
        <w:gridCol w:w="1409"/>
        <w:gridCol w:w="8977"/>
      </w:tblGrid>
      <w:tr w:rsidR="00765EA0" w14:paraId="46B0EC4A" w14:textId="77777777">
        <w:trPr>
          <w:trHeight w:val="502"/>
        </w:trPr>
        <w:tc>
          <w:tcPr>
            <w:tcW w:w="1409" w:type="dxa"/>
            <w:tcBorders>
              <w:bottom w:val="single" w:sz="24" w:space="0" w:color="D9448B"/>
            </w:tcBorders>
            <w:shd w:val="clear" w:color="auto" w:fill="D9448B"/>
            <w:vAlign w:val="center"/>
          </w:tcPr>
          <w:p w14:paraId="11546483" w14:textId="77777777" w:rsidR="00765EA0" w:rsidRDefault="00000000">
            <w:pPr>
              <w:spacing w:line="240" w:lineRule="auto"/>
              <w:ind w:hanging="2"/>
              <w:rPr>
                <w:rFonts w:ascii="Palatino Linotype" w:eastAsia="Palatino Linotype" w:hAnsi="Palatino Linotype" w:cs="Palatino Linotype"/>
                <w:b/>
                <w:color w:val="FFFFFF"/>
              </w:rPr>
            </w:pPr>
            <w:r>
              <w:rPr>
                <w:rFonts w:ascii="Palatino Linotype" w:eastAsia="Palatino Linotype" w:hAnsi="Palatino Linotype" w:cs="Palatino Linotype"/>
                <w:b/>
                <w:color w:val="FFFFFF"/>
              </w:rPr>
              <w:t>NGÀY  10</w:t>
            </w:r>
          </w:p>
        </w:tc>
        <w:tc>
          <w:tcPr>
            <w:tcW w:w="8977" w:type="dxa"/>
            <w:shd w:val="clear" w:color="auto" w:fill="auto"/>
            <w:vAlign w:val="center"/>
          </w:tcPr>
          <w:p w14:paraId="6DA0A398" w14:textId="77777777" w:rsidR="00765EA0" w:rsidRDefault="00000000">
            <w:pPr>
              <w:spacing w:line="240" w:lineRule="auto"/>
              <w:ind w:left="1" w:hanging="3"/>
              <w:rPr>
                <w:rFonts w:ascii="Palatino Linotype" w:eastAsia="Palatino Linotype" w:hAnsi="Palatino Linotype" w:cs="Palatino Linotype"/>
                <w:b/>
                <w:sz w:val="26"/>
                <w:szCs w:val="26"/>
              </w:rPr>
            </w:pPr>
            <w:r>
              <w:rPr>
                <w:rFonts w:ascii="Palatino Linotype" w:eastAsia="Palatino Linotype" w:hAnsi="Palatino Linotype" w:cs="Palatino Linotype"/>
                <w:b/>
                <w:sz w:val="26"/>
                <w:szCs w:val="26"/>
              </w:rPr>
              <w:t xml:space="preserve">HÀ NỘI, VIỆT NAM </w:t>
            </w:r>
          </w:p>
        </w:tc>
      </w:tr>
    </w:tbl>
    <w:p w14:paraId="0C65A648" w14:textId="77777777" w:rsidR="00765EA0" w:rsidRDefault="00000000">
      <w:pPr>
        <w:spacing w:before="120" w:after="0" w:line="360" w:lineRule="auto"/>
        <w:rPr>
          <w:rFonts w:ascii="Palatino Linotype" w:eastAsia="Palatino Linotype" w:hAnsi="Palatino Linotype" w:cs="Palatino Linotype"/>
          <w:sz w:val="24"/>
          <w:szCs w:val="24"/>
        </w:rPr>
      </w:pPr>
      <w:r>
        <w:rPr>
          <w:rFonts w:ascii="Palatino Linotype" w:eastAsia="Palatino Linotype" w:hAnsi="Palatino Linotype" w:cs="Palatino Linotype"/>
          <w:b/>
          <w:sz w:val="24"/>
          <w:szCs w:val="24"/>
        </w:rPr>
        <w:t>06h</w:t>
      </w:r>
      <w:proofErr w:type="gramStart"/>
      <w:r>
        <w:rPr>
          <w:rFonts w:ascii="Palatino Linotype" w:eastAsia="Palatino Linotype" w:hAnsi="Palatino Linotype" w:cs="Palatino Linotype"/>
          <w:b/>
          <w:sz w:val="24"/>
          <w:szCs w:val="24"/>
        </w:rPr>
        <w:t>05</w:t>
      </w:r>
      <w:r>
        <w:rPr>
          <w:rFonts w:ascii="Palatino Linotype" w:eastAsia="Palatino Linotype" w:hAnsi="Palatino Linotype" w:cs="Palatino Linotype"/>
          <w:sz w:val="24"/>
          <w:szCs w:val="24"/>
        </w:rPr>
        <w:t xml:space="preserve"> :</w:t>
      </w:r>
      <w:proofErr w:type="gramEnd"/>
      <w:r>
        <w:rPr>
          <w:rFonts w:ascii="Palatino Linotype" w:eastAsia="Palatino Linotype" w:hAnsi="Palatino Linotype" w:cs="Palatino Linotype"/>
          <w:sz w:val="24"/>
          <w:szCs w:val="24"/>
        </w:rPr>
        <w:t xml:space="preserve"> Quý khách về đến sân bay Nội Bài, xe và HDV đón khách về tại điểm đón ban đầu, </w:t>
      </w:r>
      <w:proofErr w:type="gramStart"/>
      <w:r>
        <w:rPr>
          <w:rFonts w:ascii="Palatino Linotype" w:eastAsia="Palatino Linotype" w:hAnsi="Palatino Linotype" w:cs="Palatino Linotype"/>
          <w:sz w:val="24"/>
          <w:szCs w:val="24"/>
        </w:rPr>
        <w:t>HDV  chia</w:t>
      </w:r>
      <w:proofErr w:type="gramEnd"/>
      <w:r>
        <w:rPr>
          <w:rFonts w:ascii="Palatino Linotype" w:eastAsia="Palatino Linotype" w:hAnsi="Palatino Linotype" w:cs="Palatino Linotype"/>
          <w:sz w:val="24"/>
          <w:szCs w:val="24"/>
        </w:rPr>
        <w:t xml:space="preserve"> tay và hẹn gặp lại quý khách trong những hành trình tiếp theo. </w:t>
      </w:r>
    </w:p>
    <w:p w14:paraId="32A8D201" w14:textId="77777777" w:rsidR="00765EA0" w:rsidRDefault="00765EA0">
      <w:pPr>
        <w:spacing w:before="120" w:after="0" w:line="360" w:lineRule="auto"/>
        <w:rPr>
          <w:rFonts w:ascii="Palatino Linotype" w:eastAsia="Palatino Linotype" w:hAnsi="Palatino Linotype" w:cs="Palatino Linotype"/>
          <w:sz w:val="24"/>
          <w:szCs w:val="24"/>
        </w:rPr>
      </w:pPr>
    </w:p>
    <w:p w14:paraId="118D2C89" w14:textId="77777777" w:rsidR="00765EA0" w:rsidRDefault="00000000">
      <w:pPr>
        <w:jc w:val="center"/>
        <w:rPr>
          <w:rFonts w:ascii="Palatino Linotype" w:eastAsia="Palatino Linotype" w:hAnsi="Palatino Linotype" w:cs="Palatino Linotype"/>
          <w:b/>
          <w:sz w:val="24"/>
          <w:szCs w:val="24"/>
        </w:rPr>
      </w:pPr>
      <w:bookmarkStart w:id="2" w:name="_heading=h.gjdgxs" w:colFirst="0" w:colLast="0"/>
      <w:bookmarkEnd w:id="2"/>
      <w:r>
        <w:rPr>
          <w:rFonts w:ascii="Palatino Linotype" w:eastAsia="Palatino Linotype" w:hAnsi="Palatino Linotype" w:cs="Palatino Linotype"/>
          <w:b/>
          <w:sz w:val="24"/>
          <w:szCs w:val="24"/>
        </w:rPr>
        <w:lastRenderedPageBreak/>
        <w:t>********************</w:t>
      </w:r>
    </w:p>
    <w:p w14:paraId="6FF231C6" w14:textId="77777777" w:rsidR="00765EA0" w:rsidRDefault="00000000">
      <w:pPr>
        <w:jc w:val="both"/>
        <w:rPr>
          <w:rFonts w:ascii="Palatino Linotype" w:eastAsia="Palatino Linotype" w:hAnsi="Palatino Linotype" w:cs="Palatino Linotype"/>
          <w:b/>
          <w:color w:val="FF0066"/>
          <w:sz w:val="24"/>
          <w:szCs w:val="24"/>
          <w:u w:val="single"/>
        </w:rPr>
      </w:pPr>
      <w:r>
        <w:rPr>
          <w:rFonts w:ascii="Palatino Linotype" w:eastAsia="Palatino Linotype" w:hAnsi="Palatino Linotype" w:cs="Palatino Linotype"/>
          <w:b/>
          <w:color w:val="FF0066"/>
          <w:sz w:val="24"/>
          <w:szCs w:val="24"/>
          <w:u w:val="single"/>
        </w:rPr>
        <w:t>GIÁ BAO GỒM:</w:t>
      </w:r>
    </w:p>
    <w:p w14:paraId="396C6700" w14:textId="40C685E4" w:rsidR="00765EA0" w:rsidRPr="009A620B" w:rsidRDefault="00000000">
      <w:pPr>
        <w:widowControl w:val="0"/>
        <w:numPr>
          <w:ilvl w:val="0"/>
          <w:numId w:val="5"/>
        </w:numPr>
        <w:spacing w:line="240" w:lineRule="auto"/>
        <w:ind w:left="450" w:hanging="448"/>
        <w:jc w:val="both"/>
        <w:rPr>
          <w:rFonts w:ascii="Palatino Linotype" w:eastAsia="Palatino Linotype" w:hAnsi="Palatino Linotype" w:cs="Palatino Linotype"/>
          <w:b/>
          <w:iCs/>
          <w:sz w:val="24"/>
          <w:szCs w:val="24"/>
        </w:rPr>
      </w:pPr>
      <w:r w:rsidRPr="009A620B">
        <w:rPr>
          <w:rFonts w:ascii="Palatino Linotype" w:eastAsia="Palatino Linotype" w:hAnsi="Palatino Linotype" w:cs="Palatino Linotype"/>
          <w:iCs/>
          <w:sz w:val="24"/>
          <w:szCs w:val="24"/>
        </w:rPr>
        <w:t xml:space="preserve">Vé máy bay khứ hồi </w:t>
      </w:r>
      <w:r w:rsidRPr="009A620B">
        <w:rPr>
          <w:rFonts w:ascii="Palatino Linotype" w:eastAsia="Palatino Linotype" w:hAnsi="Palatino Linotype" w:cs="Palatino Linotype"/>
          <w:b/>
          <w:iCs/>
          <w:sz w:val="24"/>
          <w:szCs w:val="24"/>
        </w:rPr>
        <w:t xml:space="preserve">HANOI – </w:t>
      </w:r>
      <w:r w:rsidR="009A620B" w:rsidRPr="009A620B">
        <w:rPr>
          <w:rFonts w:ascii="Palatino Linotype" w:eastAsia="Palatino Linotype" w:hAnsi="Palatino Linotype" w:cs="Palatino Linotype"/>
          <w:b/>
          <w:iCs/>
          <w:sz w:val="24"/>
          <w:szCs w:val="24"/>
        </w:rPr>
        <w:t xml:space="preserve">MUNICH </w:t>
      </w:r>
      <w:r w:rsidRPr="009A620B">
        <w:rPr>
          <w:rFonts w:ascii="Palatino Linotype" w:eastAsia="Palatino Linotype" w:hAnsi="Palatino Linotype" w:cs="Palatino Linotype"/>
          <w:b/>
          <w:iCs/>
          <w:sz w:val="24"/>
          <w:szCs w:val="24"/>
        </w:rPr>
        <w:t xml:space="preserve">// </w:t>
      </w:r>
      <w:r w:rsidR="009A620B" w:rsidRPr="009A620B">
        <w:rPr>
          <w:rFonts w:ascii="Palatino Linotype" w:eastAsia="Palatino Linotype" w:hAnsi="Palatino Linotype" w:cs="Palatino Linotype"/>
          <w:b/>
          <w:iCs/>
          <w:sz w:val="24"/>
          <w:szCs w:val="24"/>
        </w:rPr>
        <w:t>PARIS</w:t>
      </w:r>
      <w:r w:rsidRPr="009A620B">
        <w:rPr>
          <w:rFonts w:ascii="Palatino Linotype" w:eastAsia="Palatino Linotype" w:hAnsi="Palatino Linotype" w:cs="Palatino Linotype"/>
          <w:b/>
          <w:iCs/>
          <w:sz w:val="24"/>
          <w:szCs w:val="24"/>
        </w:rPr>
        <w:t xml:space="preserve"> – HANOI </w:t>
      </w:r>
      <w:r w:rsidRPr="009A620B">
        <w:rPr>
          <w:rFonts w:ascii="Palatino Linotype" w:eastAsia="Palatino Linotype" w:hAnsi="Palatino Linotype" w:cs="Palatino Linotype"/>
          <w:iCs/>
          <w:sz w:val="24"/>
          <w:szCs w:val="24"/>
        </w:rPr>
        <w:t xml:space="preserve">của </w:t>
      </w:r>
      <w:r w:rsidRPr="009A620B">
        <w:rPr>
          <w:rFonts w:ascii="Palatino Linotype" w:eastAsia="Palatino Linotype" w:hAnsi="Palatino Linotype" w:cs="Palatino Linotype"/>
          <w:b/>
          <w:iCs/>
          <w:sz w:val="24"/>
          <w:szCs w:val="24"/>
        </w:rPr>
        <w:t>Vietnam Airlin</w:t>
      </w:r>
      <w:r w:rsidRPr="009A620B">
        <w:rPr>
          <w:rFonts w:ascii="Palatino Linotype" w:eastAsia="Palatino Linotype" w:hAnsi="Palatino Linotype" w:cs="Palatino Linotype"/>
          <w:iCs/>
          <w:sz w:val="24"/>
          <w:szCs w:val="24"/>
        </w:rPr>
        <w:t>es (1 kiện 23 kg kí gửi + 10 kg xách tay)</w:t>
      </w:r>
    </w:p>
    <w:p w14:paraId="0EB83E66" w14:textId="77777777" w:rsidR="00765EA0" w:rsidRPr="009A620B" w:rsidRDefault="00000000">
      <w:pPr>
        <w:widowControl w:val="0"/>
        <w:numPr>
          <w:ilvl w:val="0"/>
          <w:numId w:val="5"/>
        </w:numPr>
        <w:spacing w:line="240" w:lineRule="auto"/>
        <w:ind w:left="450" w:hanging="448"/>
        <w:jc w:val="both"/>
        <w:rPr>
          <w:rFonts w:ascii="Palatino Linotype" w:eastAsia="Palatino Linotype" w:hAnsi="Palatino Linotype" w:cs="Palatino Linotype"/>
          <w:iCs/>
          <w:sz w:val="24"/>
          <w:szCs w:val="24"/>
        </w:rPr>
      </w:pPr>
      <w:r w:rsidRPr="009A620B">
        <w:rPr>
          <w:rFonts w:ascii="Palatino Linotype" w:eastAsia="Palatino Linotype" w:hAnsi="Palatino Linotype" w:cs="Palatino Linotype"/>
          <w:iCs/>
          <w:sz w:val="24"/>
          <w:szCs w:val="24"/>
        </w:rPr>
        <w:t xml:space="preserve">Lệ phí sân bay các nước, phụ thu nhiên liệu và bảo hiểm hàng không. </w:t>
      </w:r>
    </w:p>
    <w:p w14:paraId="4D3E88E6" w14:textId="77777777" w:rsidR="00765EA0" w:rsidRPr="009A620B" w:rsidRDefault="00000000">
      <w:pPr>
        <w:widowControl w:val="0"/>
        <w:numPr>
          <w:ilvl w:val="0"/>
          <w:numId w:val="5"/>
        </w:numPr>
        <w:spacing w:line="240" w:lineRule="auto"/>
        <w:ind w:left="450" w:hanging="448"/>
        <w:jc w:val="both"/>
        <w:rPr>
          <w:rFonts w:ascii="Palatino Linotype" w:eastAsia="Palatino Linotype" w:hAnsi="Palatino Linotype" w:cs="Palatino Linotype"/>
          <w:iCs/>
          <w:sz w:val="24"/>
          <w:szCs w:val="24"/>
        </w:rPr>
      </w:pPr>
      <w:r w:rsidRPr="009A620B">
        <w:rPr>
          <w:rFonts w:ascii="Palatino Linotype" w:eastAsia="Palatino Linotype" w:hAnsi="Palatino Linotype" w:cs="Palatino Linotype"/>
          <w:b/>
          <w:iCs/>
          <w:sz w:val="24"/>
          <w:szCs w:val="24"/>
        </w:rPr>
        <w:t xml:space="preserve">Nghỉ khách </w:t>
      </w:r>
      <w:proofErr w:type="gramStart"/>
      <w:r w:rsidRPr="009A620B">
        <w:rPr>
          <w:rFonts w:ascii="Palatino Linotype" w:eastAsia="Palatino Linotype" w:hAnsi="Palatino Linotype" w:cs="Palatino Linotype"/>
          <w:b/>
          <w:iCs/>
          <w:sz w:val="24"/>
          <w:szCs w:val="24"/>
        </w:rPr>
        <w:t>sạn  3</w:t>
      </w:r>
      <w:proofErr w:type="gramEnd"/>
      <w:r w:rsidRPr="009A620B">
        <w:rPr>
          <w:rFonts w:ascii="Palatino Linotype" w:eastAsia="Palatino Linotype" w:hAnsi="Palatino Linotype" w:cs="Palatino Linotype"/>
          <w:b/>
          <w:iCs/>
          <w:sz w:val="24"/>
          <w:szCs w:val="24"/>
        </w:rPr>
        <w:t xml:space="preserve"> - 4* </w:t>
      </w:r>
      <w:r w:rsidRPr="009A620B">
        <w:rPr>
          <w:rFonts w:ascii="Palatino Linotype" w:eastAsia="Palatino Linotype" w:hAnsi="Palatino Linotype" w:cs="Palatino Linotype"/>
          <w:iCs/>
          <w:sz w:val="24"/>
          <w:szCs w:val="24"/>
        </w:rPr>
        <w:t xml:space="preserve">(2 người / phòng, nếu lẻ nam hoặc nữ sẽ xếp phòng 3 người). </w:t>
      </w:r>
    </w:p>
    <w:p w14:paraId="7316C215" w14:textId="77777777" w:rsidR="00765EA0" w:rsidRPr="009A620B" w:rsidRDefault="00000000">
      <w:pPr>
        <w:widowControl w:val="0"/>
        <w:numPr>
          <w:ilvl w:val="0"/>
          <w:numId w:val="5"/>
        </w:numPr>
        <w:spacing w:line="240" w:lineRule="auto"/>
        <w:ind w:left="450" w:hanging="448"/>
        <w:jc w:val="both"/>
        <w:rPr>
          <w:rFonts w:ascii="Palatino Linotype" w:eastAsia="Palatino Linotype" w:hAnsi="Palatino Linotype" w:cs="Palatino Linotype"/>
          <w:iCs/>
          <w:sz w:val="24"/>
          <w:szCs w:val="24"/>
        </w:rPr>
      </w:pPr>
      <w:r w:rsidRPr="009A620B">
        <w:rPr>
          <w:rFonts w:ascii="Palatino Linotype" w:eastAsia="Palatino Linotype" w:hAnsi="Palatino Linotype" w:cs="Palatino Linotype"/>
          <w:iCs/>
          <w:sz w:val="24"/>
          <w:szCs w:val="24"/>
        </w:rPr>
        <w:t xml:space="preserve">Ăn các bữa theo chương trình </w:t>
      </w:r>
    </w:p>
    <w:p w14:paraId="4B209A5C" w14:textId="77777777" w:rsidR="00765EA0" w:rsidRPr="009A620B" w:rsidRDefault="00000000">
      <w:pPr>
        <w:widowControl w:val="0"/>
        <w:numPr>
          <w:ilvl w:val="0"/>
          <w:numId w:val="5"/>
        </w:numPr>
        <w:spacing w:line="240" w:lineRule="auto"/>
        <w:ind w:left="450" w:right="571" w:hanging="448"/>
        <w:jc w:val="both"/>
        <w:rPr>
          <w:rFonts w:ascii="Palatino Linotype" w:eastAsia="Palatino Linotype" w:hAnsi="Palatino Linotype" w:cs="Palatino Linotype"/>
          <w:b/>
          <w:iCs/>
          <w:sz w:val="24"/>
          <w:szCs w:val="24"/>
        </w:rPr>
      </w:pPr>
      <w:r w:rsidRPr="009A620B">
        <w:rPr>
          <w:rFonts w:ascii="Palatino Linotype" w:eastAsia="Palatino Linotype" w:hAnsi="Palatino Linotype" w:cs="Palatino Linotype"/>
          <w:iCs/>
          <w:sz w:val="24"/>
          <w:szCs w:val="24"/>
        </w:rPr>
        <w:t xml:space="preserve">Xe ô tô máy lạnh đưa đón đoàn theo chương trình. </w:t>
      </w:r>
    </w:p>
    <w:p w14:paraId="3CCEA9A4" w14:textId="77777777" w:rsidR="00765EA0" w:rsidRPr="009A620B" w:rsidRDefault="00000000">
      <w:pPr>
        <w:widowControl w:val="0"/>
        <w:numPr>
          <w:ilvl w:val="0"/>
          <w:numId w:val="5"/>
        </w:numPr>
        <w:spacing w:line="240" w:lineRule="auto"/>
        <w:ind w:left="450" w:hanging="448"/>
        <w:jc w:val="both"/>
        <w:rPr>
          <w:rFonts w:ascii="Palatino Linotype" w:eastAsia="Palatino Linotype" w:hAnsi="Palatino Linotype" w:cs="Palatino Linotype"/>
          <w:iCs/>
          <w:sz w:val="24"/>
          <w:szCs w:val="24"/>
        </w:rPr>
      </w:pPr>
      <w:r w:rsidRPr="009A620B">
        <w:rPr>
          <w:rFonts w:ascii="Palatino Linotype" w:eastAsia="Palatino Linotype" w:hAnsi="Palatino Linotype" w:cs="Palatino Linotype"/>
          <w:iCs/>
          <w:sz w:val="24"/>
          <w:szCs w:val="24"/>
        </w:rPr>
        <w:t xml:space="preserve">Lệ phí thăm quan thắng cảnh, vui chơi giải trí theo chương trình. </w:t>
      </w:r>
    </w:p>
    <w:p w14:paraId="5F4ED9D5" w14:textId="77777777" w:rsidR="00765EA0" w:rsidRPr="009A620B" w:rsidRDefault="00000000">
      <w:pPr>
        <w:widowControl w:val="0"/>
        <w:numPr>
          <w:ilvl w:val="0"/>
          <w:numId w:val="5"/>
        </w:numPr>
        <w:spacing w:line="240" w:lineRule="auto"/>
        <w:ind w:left="450" w:hanging="448"/>
        <w:jc w:val="both"/>
        <w:rPr>
          <w:rFonts w:ascii="Palatino Linotype" w:eastAsia="Palatino Linotype" w:hAnsi="Palatino Linotype" w:cs="Palatino Linotype"/>
          <w:iCs/>
          <w:sz w:val="24"/>
          <w:szCs w:val="24"/>
        </w:rPr>
      </w:pPr>
      <w:r w:rsidRPr="009A620B">
        <w:rPr>
          <w:rFonts w:ascii="Palatino Linotype" w:eastAsia="Palatino Linotype" w:hAnsi="Palatino Linotype" w:cs="Palatino Linotype"/>
          <w:iCs/>
          <w:sz w:val="24"/>
          <w:szCs w:val="24"/>
        </w:rPr>
        <w:t xml:space="preserve">Hướng dẫn viên tiếng Việt chuyên nghiệp đi theo đoàn từ Việt Nam </w:t>
      </w:r>
    </w:p>
    <w:p w14:paraId="6F07B7BD" w14:textId="77777777" w:rsidR="00765EA0" w:rsidRPr="009A620B" w:rsidRDefault="00000000">
      <w:pPr>
        <w:widowControl w:val="0"/>
        <w:numPr>
          <w:ilvl w:val="0"/>
          <w:numId w:val="5"/>
        </w:numPr>
        <w:spacing w:line="240" w:lineRule="auto"/>
        <w:ind w:left="450" w:hanging="448"/>
        <w:jc w:val="both"/>
        <w:rPr>
          <w:rFonts w:ascii="Palatino Linotype" w:eastAsia="Palatino Linotype" w:hAnsi="Palatino Linotype" w:cs="Palatino Linotype"/>
          <w:iCs/>
          <w:sz w:val="24"/>
          <w:szCs w:val="24"/>
        </w:rPr>
      </w:pPr>
      <w:r w:rsidRPr="009A620B">
        <w:rPr>
          <w:rFonts w:ascii="Palatino Linotype" w:eastAsia="Palatino Linotype" w:hAnsi="Palatino Linotype" w:cs="Palatino Linotype"/>
          <w:iCs/>
          <w:sz w:val="24"/>
          <w:szCs w:val="24"/>
        </w:rPr>
        <w:t xml:space="preserve">Lệ phí visa nhập cảnh vào Châu Âu. </w:t>
      </w:r>
    </w:p>
    <w:p w14:paraId="1620B510" w14:textId="77777777" w:rsidR="00765EA0" w:rsidRPr="009A620B" w:rsidRDefault="00000000">
      <w:pPr>
        <w:widowControl w:val="0"/>
        <w:numPr>
          <w:ilvl w:val="0"/>
          <w:numId w:val="5"/>
        </w:numPr>
        <w:spacing w:line="240" w:lineRule="auto"/>
        <w:ind w:left="450"/>
        <w:jc w:val="both"/>
        <w:rPr>
          <w:rFonts w:ascii="Palatino Linotype" w:eastAsia="Palatino Linotype" w:hAnsi="Palatino Linotype" w:cs="Palatino Linotype"/>
          <w:iCs/>
          <w:sz w:val="24"/>
          <w:szCs w:val="24"/>
        </w:rPr>
      </w:pPr>
      <w:r w:rsidRPr="009A620B">
        <w:rPr>
          <w:rFonts w:ascii="Palatino Linotype" w:eastAsia="Palatino Linotype" w:hAnsi="Palatino Linotype" w:cs="Palatino Linotype"/>
          <w:iCs/>
          <w:sz w:val="24"/>
          <w:szCs w:val="24"/>
        </w:rPr>
        <w:t xml:space="preserve">Bảo hiểm du lịch quốc tế: </w:t>
      </w:r>
      <w:r w:rsidRPr="009A620B">
        <w:rPr>
          <w:rFonts w:ascii="Palatino Linotype" w:eastAsia="Palatino Linotype" w:hAnsi="Palatino Linotype" w:cs="Palatino Linotype"/>
          <w:b/>
          <w:iCs/>
          <w:sz w:val="24"/>
          <w:szCs w:val="24"/>
        </w:rPr>
        <w:t>50.000 USD</w:t>
      </w:r>
      <w:r w:rsidRPr="009A620B">
        <w:rPr>
          <w:rFonts w:ascii="Palatino Linotype" w:eastAsia="Palatino Linotype" w:hAnsi="Palatino Linotype" w:cs="Palatino Linotype"/>
          <w:iCs/>
          <w:sz w:val="24"/>
          <w:szCs w:val="24"/>
        </w:rPr>
        <w:t xml:space="preserve"> tùy theo độ tuổi của quý khách.</w:t>
      </w:r>
    </w:p>
    <w:p w14:paraId="7FCEF3C3" w14:textId="1F01D9A6" w:rsidR="00765EA0" w:rsidRPr="009A620B" w:rsidRDefault="00000000">
      <w:pPr>
        <w:widowControl w:val="0"/>
        <w:numPr>
          <w:ilvl w:val="0"/>
          <w:numId w:val="5"/>
        </w:numPr>
        <w:spacing w:line="240" w:lineRule="auto"/>
        <w:ind w:left="450"/>
        <w:jc w:val="both"/>
        <w:rPr>
          <w:rFonts w:ascii="Palatino Linotype" w:eastAsia="Palatino Linotype" w:hAnsi="Palatino Linotype" w:cs="Palatino Linotype"/>
          <w:iCs/>
          <w:sz w:val="24"/>
          <w:szCs w:val="24"/>
        </w:rPr>
      </w:pPr>
      <w:r w:rsidRPr="009A620B">
        <w:rPr>
          <w:rFonts w:ascii="Palatino Linotype" w:eastAsia="Palatino Linotype" w:hAnsi="Palatino Linotype" w:cs="Palatino Linotype"/>
          <w:iCs/>
          <w:sz w:val="24"/>
          <w:szCs w:val="24"/>
        </w:rPr>
        <w:t xml:space="preserve">Vé vào cửa lần 1 chương trình: </w:t>
      </w:r>
      <w:r w:rsidRPr="009A620B">
        <w:rPr>
          <w:rFonts w:ascii="Palatino Linotype" w:eastAsia="Palatino Linotype" w:hAnsi="Palatino Linotype" w:cs="Palatino Linotype"/>
          <w:b/>
          <w:bCs/>
          <w:iCs/>
          <w:sz w:val="24"/>
          <w:szCs w:val="24"/>
        </w:rPr>
        <w:t xml:space="preserve">vé du thuyền sông </w:t>
      </w:r>
      <w:proofErr w:type="gramStart"/>
      <w:r w:rsidRPr="009A620B">
        <w:rPr>
          <w:rFonts w:ascii="Palatino Linotype" w:eastAsia="Palatino Linotype" w:hAnsi="Palatino Linotype" w:cs="Palatino Linotype"/>
          <w:b/>
          <w:bCs/>
          <w:iCs/>
          <w:sz w:val="24"/>
          <w:szCs w:val="24"/>
        </w:rPr>
        <w:t>Seine</w:t>
      </w:r>
      <w:r w:rsidRPr="009A620B">
        <w:rPr>
          <w:rFonts w:ascii="Palatino Linotype" w:eastAsia="Palatino Linotype" w:hAnsi="Palatino Linotype" w:cs="Palatino Linotype"/>
          <w:b/>
          <w:iCs/>
          <w:sz w:val="24"/>
          <w:szCs w:val="24"/>
        </w:rPr>
        <w:t xml:space="preserve"> </w:t>
      </w:r>
      <w:r w:rsidR="006D44E1" w:rsidRPr="009A620B">
        <w:rPr>
          <w:rFonts w:ascii="Palatino Linotype" w:eastAsia="Palatino Linotype" w:hAnsi="Palatino Linotype" w:cs="Palatino Linotype"/>
          <w:b/>
          <w:iCs/>
          <w:sz w:val="24"/>
          <w:szCs w:val="24"/>
        </w:rPr>
        <w:t>,</w:t>
      </w:r>
      <w:proofErr w:type="gramEnd"/>
      <w:r w:rsidR="006D44E1" w:rsidRPr="009A620B">
        <w:rPr>
          <w:rFonts w:ascii="Palatino Linotype" w:eastAsia="Palatino Linotype" w:hAnsi="Palatino Linotype" w:cs="Palatino Linotype"/>
          <w:b/>
          <w:iCs/>
          <w:sz w:val="24"/>
          <w:szCs w:val="24"/>
        </w:rPr>
        <w:t xml:space="preserve"> vé bảo tàng BMW</w:t>
      </w:r>
    </w:p>
    <w:p w14:paraId="416A6E96" w14:textId="77777777" w:rsidR="00765EA0" w:rsidRPr="009A620B" w:rsidRDefault="00000000">
      <w:pPr>
        <w:widowControl w:val="0"/>
        <w:numPr>
          <w:ilvl w:val="0"/>
          <w:numId w:val="5"/>
        </w:numPr>
        <w:spacing w:line="240" w:lineRule="auto"/>
        <w:ind w:left="450"/>
        <w:jc w:val="both"/>
        <w:rPr>
          <w:rFonts w:ascii="Palatino Linotype" w:eastAsia="Palatino Linotype" w:hAnsi="Palatino Linotype" w:cs="Palatino Linotype"/>
          <w:iCs/>
          <w:sz w:val="24"/>
          <w:szCs w:val="24"/>
        </w:rPr>
      </w:pPr>
      <w:r w:rsidRPr="009A620B">
        <w:rPr>
          <w:rFonts w:ascii="Palatino Linotype" w:eastAsia="Palatino Linotype" w:hAnsi="Palatino Linotype" w:cs="Palatino Linotype"/>
          <w:iCs/>
          <w:sz w:val="24"/>
          <w:szCs w:val="24"/>
        </w:rPr>
        <w:t>Quà tặng: Mũ du lịch, phích cắm điện</w:t>
      </w:r>
    </w:p>
    <w:p w14:paraId="2B2135F4" w14:textId="77777777" w:rsidR="00765EA0" w:rsidRDefault="00000000">
      <w:pPr>
        <w:spacing w:line="240" w:lineRule="auto"/>
        <w:jc w:val="both"/>
        <w:rPr>
          <w:rFonts w:ascii="Palatino Linotype" w:eastAsia="Palatino Linotype" w:hAnsi="Palatino Linotype" w:cs="Palatino Linotype"/>
          <w:b/>
          <w:color w:val="FF0066"/>
          <w:sz w:val="24"/>
          <w:szCs w:val="24"/>
          <w:u w:val="single"/>
        </w:rPr>
      </w:pPr>
      <w:r>
        <w:rPr>
          <w:rFonts w:ascii="Palatino Linotype" w:eastAsia="Palatino Linotype" w:hAnsi="Palatino Linotype" w:cs="Palatino Linotype"/>
          <w:b/>
          <w:color w:val="FF0066"/>
          <w:sz w:val="24"/>
          <w:szCs w:val="24"/>
          <w:u w:val="single"/>
        </w:rPr>
        <w:t xml:space="preserve">CÁC DỊCH VỤ KHÔNG BAO GỒM </w:t>
      </w:r>
    </w:p>
    <w:p w14:paraId="341F93BA" w14:textId="77777777" w:rsidR="00765EA0" w:rsidRPr="009A620B" w:rsidRDefault="00000000">
      <w:pPr>
        <w:numPr>
          <w:ilvl w:val="0"/>
          <w:numId w:val="6"/>
        </w:numPr>
        <w:spacing w:line="240" w:lineRule="auto"/>
        <w:rPr>
          <w:rFonts w:ascii="Palatino Linotype" w:eastAsia="Palatino Linotype" w:hAnsi="Palatino Linotype" w:cs="Palatino Linotype"/>
          <w:iCs/>
          <w:color w:val="000000"/>
          <w:sz w:val="24"/>
          <w:szCs w:val="24"/>
        </w:rPr>
      </w:pPr>
      <w:r w:rsidRPr="009A620B">
        <w:rPr>
          <w:rFonts w:ascii="Palatino Linotype" w:eastAsia="Palatino Linotype" w:hAnsi="Palatino Linotype" w:cs="Palatino Linotype"/>
          <w:iCs/>
          <w:color w:val="000000"/>
          <w:sz w:val="24"/>
          <w:szCs w:val="24"/>
        </w:rPr>
        <w:t xml:space="preserve">Phí làm hộ </w:t>
      </w:r>
      <w:proofErr w:type="gramStart"/>
      <w:r w:rsidRPr="009A620B">
        <w:rPr>
          <w:rFonts w:ascii="Palatino Linotype" w:eastAsia="Palatino Linotype" w:hAnsi="Palatino Linotype" w:cs="Palatino Linotype"/>
          <w:iCs/>
          <w:color w:val="000000"/>
          <w:sz w:val="24"/>
          <w:szCs w:val="24"/>
        </w:rPr>
        <w:t>chiếu./</w:t>
      </w:r>
      <w:proofErr w:type="gramEnd"/>
      <w:r w:rsidRPr="009A620B">
        <w:rPr>
          <w:rFonts w:ascii="Palatino Linotype" w:eastAsia="Palatino Linotype" w:hAnsi="Palatino Linotype" w:cs="Palatino Linotype"/>
          <w:iCs/>
          <w:sz w:val="24"/>
          <w:szCs w:val="24"/>
        </w:rPr>
        <w:t xml:space="preserve"> </w:t>
      </w:r>
      <w:r w:rsidRPr="009A620B">
        <w:rPr>
          <w:rFonts w:ascii="Palatino Linotype" w:eastAsia="Palatino Linotype" w:hAnsi="Palatino Linotype" w:cs="Palatino Linotype"/>
          <w:iCs/>
          <w:color w:val="000000"/>
          <w:sz w:val="24"/>
          <w:szCs w:val="24"/>
        </w:rPr>
        <w:t>Hộ chiếu còn hạn trên 6 tháng tính từ ngày kết thúc tour</w:t>
      </w:r>
    </w:p>
    <w:p w14:paraId="3A73285A" w14:textId="77777777" w:rsidR="00765EA0" w:rsidRPr="009A620B" w:rsidRDefault="00000000">
      <w:pPr>
        <w:widowControl w:val="0"/>
        <w:numPr>
          <w:ilvl w:val="0"/>
          <w:numId w:val="6"/>
        </w:numPr>
        <w:tabs>
          <w:tab w:val="left" w:pos="630"/>
        </w:tabs>
        <w:spacing w:line="240" w:lineRule="auto"/>
        <w:jc w:val="both"/>
        <w:rPr>
          <w:rFonts w:ascii="Palatino Linotype" w:eastAsia="Palatino Linotype" w:hAnsi="Palatino Linotype" w:cs="Palatino Linotype"/>
          <w:iCs/>
          <w:color w:val="000000"/>
          <w:sz w:val="24"/>
          <w:szCs w:val="24"/>
        </w:rPr>
      </w:pPr>
      <w:r w:rsidRPr="009A620B">
        <w:rPr>
          <w:rFonts w:ascii="Palatino Linotype" w:eastAsia="Palatino Linotype" w:hAnsi="Palatino Linotype" w:cs="Palatino Linotype"/>
          <w:iCs/>
          <w:color w:val="000000"/>
          <w:sz w:val="24"/>
          <w:szCs w:val="24"/>
        </w:rPr>
        <w:t xml:space="preserve">Visa nhập cảnh lại Việt Nam cho khách mang quốc tịch nước ngoài. </w:t>
      </w:r>
    </w:p>
    <w:p w14:paraId="6EDFE01B" w14:textId="77777777" w:rsidR="00765EA0" w:rsidRPr="009A620B" w:rsidRDefault="00000000">
      <w:pPr>
        <w:widowControl w:val="0"/>
        <w:numPr>
          <w:ilvl w:val="0"/>
          <w:numId w:val="6"/>
        </w:numPr>
        <w:tabs>
          <w:tab w:val="left" w:pos="630"/>
        </w:tabs>
        <w:spacing w:line="240" w:lineRule="auto"/>
        <w:jc w:val="both"/>
        <w:rPr>
          <w:rFonts w:ascii="Palatino Linotype" w:eastAsia="Palatino Linotype" w:hAnsi="Palatino Linotype" w:cs="Palatino Linotype"/>
          <w:b/>
          <w:iCs/>
          <w:color w:val="000000"/>
          <w:sz w:val="24"/>
          <w:szCs w:val="24"/>
        </w:rPr>
      </w:pPr>
      <w:r w:rsidRPr="009A620B">
        <w:rPr>
          <w:rFonts w:ascii="Palatino Linotype" w:eastAsia="Palatino Linotype" w:hAnsi="Palatino Linotype" w:cs="Palatino Linotype"/>
          <w:b/>
          <w:iCs/>
          <w:color w:val="000000"/>
          <w:sz w:val="24"/>
          <w:szCs w:val="24"/>
        </w:rPr>
        <w:t>Phụ thu nghỉ phòng đơn (nếu có).</w:t>
      </w:r>
    </w:p>
    <w:p w14:paraId="1DA55CBA" w14:textId="77777777" w:rsidR="00765EA0" w:rsidRPr="009A620B" w:rsidRDefault="00000000">
      <w:pPr>
        <w:widowControl w:val="0"/>
        <w:numPr>
          <w:ilvl w:val="0"/>
          <w:numId w:val="6"/>
        </w:numPr>
        <w:tabs>
          <w:tab w:val="left" w:pos="630"/>
        </w:tabs>
        <w:spacing w:line="240" w:lineRule="auto"/>
        <w:jc w:val="both"/>
        <w:rPr>
          <w:rFonts w:ascii="Palatino Linotype" w:eastAsia="Palatino Linotype" w:hAnsi="Palatino Linotype" w:cs="Palatino Linotype"/>
          <w:iCs/>
          <w:color w:val="000000"/>
          <w:sz w:val="24"/>
          <w:szCs w:val="24"/>
        </w:rPr>
      </w:pPr>
      <w:r w:rsidRPr="009A620B">
        <w:rPr>
          <w:rFonts w:ascii="Palatino Linotype" w:eastAsia="Palatino Linotype" w:hAnsi="Palatino Linotype" w:cs="Palatino Linotype"/>
          <w:iCs/>
          <w:color w:val="000000"/>
          <w:sz w:val="24"/>
          <w:szCs w:val="24"/>
        </w:rPr>
        <w:t>Chi phí cá nhân như: đồ uống, điện thoại, giặt là quần áo, hành lý quá cước…</w:t>
      </w:r>
    </w:p>
    <w:p w14:paraId="6BE31B37" w14:textId="77777777" w:rsidR="00765EA0" w:rsidRPr="009A620B" w:rsidRDefault="00000000">
      <w:pPr>
        <w:numPr>
          <w:ilvl w:val="0"/>
          <w:numId w:val="6"/>
        </w:numPr>
        <w:spacing w:line="240" w:lineRule="auto"/>
        <w:rPr>
          <w:rFonts w:ascii="Palatino Linotype" w:eastAsia="Palatino Linotype" w:hAnsi="Palatino Linotype" w:cs="Palatino Linotype"/>
          <w:iCs/>
          <w:color w:val="000000"/>
          <w:sz w:val="24"/>
          <w:szCs w:val="24"/>
        </w:rPr>
      </w:pPr>
      <w:r w:rsidRPr="009A620B">
        <w:rPr>
          <w:rFonts w:ascii="Palatino Linotype" w:eastAsia="Palatino Linotype" w:hAnsi="Palatino Linotype" w:cs="Palatino Linotype"/>
          <w:iCs/>
          <w:color w:val="000000"/>
          <w:sz w:val="24"/>
          <w:szCs w:val="24"/>
        </w:rPr>
        <w:t>Tiền tip cho người khuân vác đồ tại khách sạn.</w:t>
      </w:r>
    </w:p>
    <w:p w14:paraId="02981069" w14:textId="77777777" w:rsidR="00765EA0" w:rsidRPr="009A620B" w:rsidRDefault="00000000">
      <w:pPr>
        <w:numPr>
          <w:ilvl w:val="0"/>
          <w:numId w:val="6"/>
        </w:numPr>
        <w:spacing w:line="240" w:lineRule="auto"/>
        <w:rPr>
          <w:rFonts w:ascii="Palatino Linotype" w:eastAsia="Palatino Linotype" w:hAnsi="Palatino Linotype" w:cs="Palatino Linotype"/>
          <w:iCs/>
          <w:color w:val="000000"/>
          <w:sz w:val="24"/>
          <w:szCs w:val="24"/>
        </w:rPr>
      </w:pPr>
      <w:r w:rsidRPr="009A620B">
        <w:rPr>
          <w:rFonts w:ascii="Palatino Linotype" w:eastAsia="Palatino Linotype" w:hAnsi="Palatino Linotype" w:cs="Palatino Linotype"/>
          <w:iCs/>
          <w:color w:val="000000"/>
          <w:sz w:val="24"/>
          <w:szCs w:val="24"/>
        </w:rPr>
        <w:t xml:space="preserve">Chi phí phát sinh ngoài chương trình. Phí chuyển khoản thanh toán quốc tế. </w:t>
      </w:r>
    </w:p>
    <w:p w14:paraId="1EBA3056" w14:textId="77777777" w:rsidR="00765EA0" w:rsidRPr="009A620B" w:rsidRDefault="00000000">
      <w:pPr>
        <w:widowControl w:val="0"/>
        <w:numPr>
          <w:ilvl w:val="0"/>
          <w:numId w:val="6"/>
        </w:numPr>
        <w:tabs>
          <w:tab w:val="left" w:pos="630"/>
        </w:tabs>
        <w:spacing w:line="240" w:lineRule="auto"/>
        <w:jc w:val="both"/>
        <w:rPr>
          <w:rFonts w:ascii="Palatino Linotype" w:eastAsia="Palatino Linotype" w:hAnsi="Palatino Linotype" w:cs="Palatino Linotype"/>
          <w:b/>
          <w:iCs/>
          <w:color w:val="000000"/>
          <w:sz w:val="24"/>
          <w:szCs w:val="24"/>
        </w:rPr>
      </w:pPr>
      <w:r w:rsidRPr="009A620B">
        <w:rPr>
          <w:rFonts w:ascii="Palatino Linotype" w:eastAsia="Palatino Linotype" w:hAnsi="Palatino Linotype" w:cs="Palatino Linotype"/>
          <w:iCs/>
          <w:color w:val="000000"/>
          <w:sz w:val="24"/>
          <w:szCs w:val="24"/>
        </w:rPr>
        <w:t>Các chi phí khác không có trong chương trình và mục bao gồm</w:t>
      </w:r>
    </w:p>
    <w:p w14:paraId="67DD22D1" w14:textId="77777777" w:rsidR="00765EA0" w:rsidRPr="009A620B" w:rsidRDefault="00000000">
      <w:pPr>
        <w:widowControl w:val="0"/>
        <w:numPr>
          <w:ilvl w:val="0"/>
          <w:numId w:val="6"/>
        </w:numPr>
        <w:tabs>
          <w:tab w:val="left" w:pos="630"/>
        </w:tabs>
        <w:spacing w:line="240" w:lineRule="auto"/>
        <w:jc w:val="both"/>
        <w:rPr>
          <w:rFonts w:ascii="Palatino Linotype" w:eastAsia="Palatino Linotype" w:hAnsi="Palatino Linotype" w:cs="Palatino Linotype"/>
          <w:b/>
          <w:iCs/>
          <w:color w:val="0000FF"/>
          <w:sz w:val="24"/>
          <w:szCs w:val="24"/>
          <w:u w:val="single"/>
        </w:rPr>
      </w:pPr>
      <w:r w:rsidRPr="009A620B">
        <w:rPr>
          <w:rFonts w:ascii="Palatino Linotype" w:eastAsia="Palatino Linotype" w:hAnsi="Palatino Linotype" w:cs="Palatino Linotype"/>
          <w:b/>
          <w:iCs/>
          <w:color w:val="000000"/>
          <w:sz w:val="24"/>
          <w:szCs w:val="24"/>
        </w:rPr>
        <w:t>Tiền bồi dưỡng cho hướng dẫn và lái xe ở các nước (</w:t>
      </w:r>
      <w:r w:rsidRPr="009A620B">
        <w:rPr>
          <w:rFonts w:ascii="Palatino Linotype" w:eastAsia="Palatino Linotype" w:hAnsi="Palatino Linotype" w:cs="Palatino Linotype"/>
          <w:b/>
          <w:iCs/>
          <w:sz w:val="24"/>
          <w:szCs w:val="24"/>
        </w:rPr>
        <w:t xml:space="preserve">8 </w:t>
      </w:r>
      <w:r w:rsidRPr="009A620B">
        <w:rPr>
          <w:rFonts w:ascii="Palatino Linotype" w:eastAsia="Palatino Linotype" w:hAnsi="Palatino Linotype" w:cs="Palatino Linotype"/>
          <w:b/>
          <w:iCs/>
          <w:color w:val="000000"/>
          <w:sz w:val="24"/>
          <w:szCs w:val="24"/>
        </w:rPr>
        <w:t>EUR/khách/ngày)</w:t>
      </w:r>
    </w:p>
    <w:p w14:paraId="298D9906" w14:textId="77777777" w:rsidR="00765EA0" w:rsidRDefault="00000000">
      <w:pPr>
        <w:pBdr>
          <w:top w:val="nil"/>
          <w:left w:val="nil"/>
          <w:bottom w:val="nil"/>
          <w:right w:val="nil"/>
          <w:between w:val="nil"/>
        </w:pBdr>
        <w:spacing w:after="0" w:line="360" w:lineRule="auto"/>
        <w:ind w:left="-2" w:hanging="2"/>
        <w:jc w:val="both"/>
        <w:rPr>
          <w:rFonts w:ascii="Times New Roman" w:eastAsia="Times New Roman" w:hAnsi="Times New Roman" w:cs="Times New Roman"/>
          <w:color w:val="000000"/>
          <w:sz w:val="24"/>
          <w:szCs w:val="24"/>
        </w:rPr>
      </w:pPr>
      <w:r>
        <w:rPr>
          <w:rFonts w:ascii="Palatino Linotype" w:eastAsia="Palatino Linotype" w:hAnsi="Palatino Linotype" w:cs="Palatino Linotype"/>
          <w:b/>
          <w:color w:val="FF0066"/>
          <w:sz w:val="24"/>
          <w:szCs w:val="24"/>
          <w:u w:val="single"/>
        </w:rPr>
        <w:t xml:space="preserve">ĐIỀU KIỆN CỦA CHƯƠNG </w:t>
      </w:r>
      <w:proofErr w:type="gramStart"/>
      <w:r>
        <w:rPr>
          <w:rFonts w:ascii="Palatino Linotype" w:eastAsia="Palatino Linotype" w:hAnsi="Palatino Linotype" w:cs="Palatino Linotype"/>
          <w:b/>
          <w:color w:val="FF0066"/>
          <w:sz w:val="24"/>
          <w:szCs w:val="24"/>
          <w:u w:val="single"/>
        </w:rPr>
        <w:t>TRÌNH</w:t>
      </w:r>
      <w:r>
        <w:rPr>
          <w:rFonts w:ascii="Palatino Linotype" w:eastAsia="Palatino Linotype" w:hAnsi="Palatino Linotype" w:cs="Palatino Linotype"/>
          <w:b/>
          <w:color w:val="FF0066"/>
          <w:sz w:val="24"/>
          <w:szCs w:val="24"/>
        </w:rPr>
        <w:t>:.</w:t>
      </w:r>
      <w:proofErr w:type="gramEnd"/>
    </w:p>
    <w:p w14:paraId="47A095AA" w14:textId="77777777" w:rsidR="00765EA0" w:rsidRDefault="00000000">
      <w:pPr>
        <w:numPr>
          <w:ilvl w:val="0"/>
          <w:numId w:val="7"/>
        </w:numPr>
        <w:pBdr>
          <w:top w:val="nil"/>
          <w:left w:val="nil"/>
          <w:bottom w:val="nil"/>
          <w:right w:val="nil"/>
          <w:between w:val="nil"/>
        </w:pBdr>
        <w:spacing w:after="0" w:line="360" w:lineRule="auto"/>
        <w:ind w:left="358"/>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Khách sạn trong chương trình đưa ra chỉ mang tính chất tham khảo, khách sạn chính xác sẽ được thông báo trước khi đoàn đi và đảm bảo đúng tiêu chuẩn Châu Âu 3*-4*</w:t>
      </w:r>
    </w:p>
    <w:p w14:paraId="769A7C89" w14:textId="77777777" w:rsidR="00765EA0" w:rsidRDefault="00000000">
      <w:pPr>
        <w:numPr>
          <w:ilvl w:val="0"/>
          <w:numId w:val="7"/>
        </w:numPr>
        <w:pBdr>
          <w:top w:val="nil"/>
          <w:left w:val="nil"/>
          <w:bottom w:val="nil"/>
          <w:right w:val="nil"/>
          <w:between w:val="nil"/>
        </w:pBdr>
        <w:spacing w:after="0" w:line="360" w:lineRule="auto"/>
        <w:ind w:left="358"/>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lastRenderedPageBreak/>
        <w:t>Trong trường hợp đoàn khởi hành vào các dịp diễn ra hội chợ lớn tại Châu Âu. Khách sạn sẽ được bố trí ở các địa điểm lân cận, phù hợp nhưng vẫn đảm bảo điểm tham quan và đảm bảo khách sạn 3-4*. Khách sạn có thể thay đổi đến ngày cuối cùng do khách sạn không đủ phòng hoặc lượng khách tăng, chúng tôi sẽ thay đổi khách sạn nhưng vẫn đảm bảo khách sạn 3-4*</w:t>
      </w:r>
    </w:p>
    <w:p w14:paraId="1FA8958C" w14:textId="77777777" w:rsidR="00765EA0" w:rsidRDefault="00000000">
      <w:pPr>
        <w:numPr>
          <w:ilvl w:val="0"/>
          <w:numId w:val="7"/>
        </w:numPr>
        <w:pBdr>
          <w:top w:val="nil"/>
          <w:left w:val="nil"/>
          <w:bottom w:val="nil"/>
          <w:right w:val="nil"/>
          <w:between w:val="nil"/>
        </w:pBdr>
        <w:spacing w:after="0" w:line="360" w:lineRule="auto"/>
        <w:ind w:left="358"/>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 xml:space="preserve">Chương trình có thể thay đổi phụ thuộc vào điều kiện thời tiết, điều kiện giao thông ở các nơi, tình trạng lễ </w:t>
      </w:r>
      <w:proofErr w:type="gramStart"/>
      <w:r>
        <w:rPr>
          <w:rFonts w:ascii="Palatino Linotype" w:eastAsia="Palatino Linotype" w:hAnsi="Palatino Linotype" w:cs="Palatino Linotype"/>
          <w:color w:val="000000"/>
          <w:sz w:val="24"/>
          <w:szCs w:val="24"/>
        </w:rPr>
        <w:t>hội,…</w:t>
      </w:r>
      <w:proofErr w:type="gramEnd"/>
      <w:r>
        <w:rPr>
          <w:rFonts w:ascii="Palatino Linotype" w:eastAsia="Palatino Linotype" w:hAnsi="Palatino Linotype" w:cs="Palatino Linotype"/>
          <w:color w:val="000000"/>
          <w:sz w:val="24"/>
          <w:szCs w:val="24"/>
        </w:rPr>
        <w:t xml:space="preserve"> nhưng đảm bảo vẫn thực hiện đủ các điểm tham quan trong chương trình, các điểm tham quan có thể không theo thứ tự trong chương trình.</w:t>
      </w:r>
    </w:p>
    <w:p w14:paraId="217DE66A" w14:textId="77777777" w:rsidR="00765EA0" w:rsidRDefault="00000000">
      <w:pPr>
        <w:numPr>
          <w:ilvl w:val="0"/>
          <w:numId w:val="7"/>
        </w:numPr>
        <w:pBdr>
          <w:top w:val="nil"/>
          <w:left w:val="nil"/>
          <w:bottom w:val="nil"/>
          <w:right w:val="nil"/>
          <w:between w:val="nil"/>
        </w:pBdr>
        <w:spacing w:after="0" w:line="360" w:lineRule="auto"/>
        <w:ind w:left="358"/>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Giá tour trọn gói áp dụng cho khách ghép lẻ từ 25 khách trở lên</w:t>
      </w:r>
    </w:p>
    <w:p w14:paraId="75FD4014" w14:textId="77777777" w:rsidR="00765EA0" w:rsidRDefault="00000000">
      <w:pPr>
        <w:numPr>
          <w:ilvl w:val="0"/>
          <w:numId w:val="7"/>
        </w:numPr>
        <w:pBdr>
          <w:top w:val="nil"/>
          <w:left w:val="nil"/>
          <w:bottom w:val="nil"/>
          <w:right w:val="nil"/>
          <w:between w:val="nil"/>
        </w:pBdr>
        <w:spacing w:after="0" w:line="360" w:lineRule="auto"/>
        <w:ind w:left="358"/>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Trẻ em ngủ cùng giường với bố mẹ. Nếu trẻ em muốn có giường phải đóng tiền như người lớn </w:t>
      </w:r>
    </w:p>
    <w:p w14:paraId="0F903BBA" w14:textId="77777777" w:rsidR="00765EA0" w:rsidRDefault="00000000">
      <w:pPr>
        <w:numPr>
          <w:ilvl w:val="0"/>
          <w:numId w:val="7"/>
        </w:numPr>
        <w:pBdr>
          <w:top w:val="nil"/>
          <w:left w:val="nil"/>
          <w:bottom w:val="nil"/>
          <w:right w:val="nil"/>
          <w:between w:val="nil"/>
        </w:pBdr>
        <w:spacing w:after="0" w:line="360" w:lineRule="auto"/>
        <w:ind w:left="358"/>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Khách sạn trong chương trình đưa ra chỉ mang tính chất tham khảo</w:t>
      </w:r>
    </w:p>
    <w:p w14:paraId="2B4FF6CF" w14:textId="77777777" w:rsidR="00765EA0" w:rsidRDefault="00765EA0">
      <w:pPr>
        <w:pBdr>
          <w:top w:val="nil"/>
          <w:left w:val="nil"/>
          <w:bottom w:val="nil"/>
          <w:right w:val="nil"/>
          <w:between w:val="nil"/>
        </w:pBdr>
        <w:spacing w:after="0" w:line="360" w:lineRule="auto"/>
        <w:ind w:left="358"/>
        <w:jc w:val="both"/>
        <w:rPr>
          <w:rFonts w:ascii="Palatino Linotype" w:eastAsia="Palatino Linotype" w:hAnsi="Palatino Linotype" w:cs="Palatino Linotype"/>
          <w:color w:val="000000"/>
          <w:sz w:val="24"/>
          <w:szCs w:val="24"/>
        </w:rPr>
      </w:pPr>
    </w:p>
    <w:p w14:paraId="35BC2B6E" w14:textId="77777777" w:rsidR="00765EA0" w:rsidRDefault="00000000">
      <w:pPr>
        <w:pBdr>
          <w:top w:val="nil"/>
          <w:left w:val="nil"/>
          <w:bottom w:val="nil"/>
          <w:right w:val="nil"/>
          <w:between w:val="nil"/>
        </w:pBdr>
        <w:spacing w:after="0" w:line="360" w:lineRule="auto"/>
        <w:ind w:left="-2" w:hanging="2"/>
        <w:jc w:val="both"/>
        <w:rPr>
          <w:rFonts w:ascii="Times New Roman" w:eastAsia="Times New Roman" w:hAnsi="Times New Roman" w:cs="Times New Roman"/>
          <w:color w:val="FF0066"/>
          <w:sz w:val="24"/>
          <w:szCs w:val="24"/>
        </w:rPr>
      </w:pPr>
      <w:r>
        <w:rPr>
          <w:rFonts w:ascii="Palatino Linotype" w:eastAsia="Palatino Linotype" w:hAnsi="Palatino Linotype" w:cs="Palatino Linotype"/>
          <w:b/>
          <w:color w:val="FF0066"/>
          <w:sz w:val="24"/>
          <w:szCs w:val="24"/>
          <w:u w:val="single"/>
        </w:rPr>
        <w:t>LƯU Ý:</w:t>
      </w:r>
    </w:p>
    <w:p w14:paraId="0EDAF8B3" w14:textId="77777777" w:rsidR="00765EA0" w:rsidRDefault="00000000">
      <w:pPr>
        <w:numPr>
          <w:ilvl w:val="0"/>
          <w:numId w:val="8"/>
        </w:numPr>
        <w:pBdr>
          <w:top w:val="nil"/>
          <w:left w:val="nil"/>
          <w:bottom w:val="nil"/>
          <w:right w:val="nil"/>
          <w:between w:val="nil"/>
        </w:pBdr>
        <w:spacing w:after="0" w:line="360" w:lineRule="auto"/>
        <w:ind w:left="358"/>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Theo chương trình đã ký với đối tác, quý khách sẽ đi theo tour suốt chương trình. Quý khách nào tách đoàn vui lòng báo trước. Visa sẽ được cấp với thời hạn đúng theo lịch đi của đoàn, đề nghị Quý khách phải đi về theo đoàn.</w:t>
      </w:r>
    </w:p>
    <w:p w14:paraId="0183A76C" w14:textId="77777777" w:rsidR="00765EA0" w:rsidRDefault="00000000">
      <w:pPr>
        <w:numPr>
          <w:ilvl w:val="0"/>
          <w:numId w:val="8"/>
        </w:numPr>
        <w:pBdr>
          <w:top w:val="nil"/>
          <w:left w:val="nil"/>
          <w:bottom w:val="nil"/>
          <w:right w:val="nil"/>
          <w:between w:val="nil"/>
        </w:pBdr>
        <w:spacing w:after="0" w:line="360" w:lineRule="auto"/>
        <w:ind w:left="358"/>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Trong trường hợp đoàn đã khởi hành, nếu quý khách vì bất kì lí do gì tách đoàn đều không được hoàn trả lại phí dịch vụ</w:t>
      </w:r>
    </w:p>
    <w:p w14:paraId="313CD31B" w14:textId="4478A072" w:rsidR="009A620B" w:rsidRPr="009A620B" w:rsidRDefault="00000000" w:rsidP="009A620B">
      <w:pPr>
        <w:numPr>
          <w:ilvl w:val="0"/>
          <w:numId w:val="8"/>
        </w:numPr>
        <w:pBdr>
          <w:top w:val="nil"/>
          <w:left w:val="nil"/>
          <w:bottom w:val="nil"/>
          <w:right w:val="nil"/>
          <w:between w:val="nil"/>
        </w:pBdr>
        <w:spacing w:after="0" w:line="360" w:lineRule="auto"/>
        <w:ind w:left="358"/>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Quý khách từ 80 tuổi trở lên vui lòng đóng thêm phí bảo hiểm cao cấp (phí thay đổi tùy theo tour). Quý khách từ 70 tuổi trở lên yêu cầu phải có giấy xác nhận đầy đủ sức khỏe để đi du lịch nước ngoài của Bác sĩ và nên có người thân dưới 60 tuổi (đầy đủ sức khỏe) đi theo.</w:t>
      </w:r>
      <w:r w:rsidR="009A620B">
        <w:rPr>
          <w:rFonts w:ascii="Palatino Linotype" w:eastAsia="Palatino Linotype" w:hAnsi="Palatino Linotype" w:cs="Palatino Linotype"/>
          <w:color w:val="000000"/>
          <w:sz w:val="24"/>
          <w:szCs w:val="24"/>
        </w:rPr>
        <w:t xml:space="preserve"> </w:t>
      </w:r>
      <w:r w:rsidR="009A620B" w:rsidRPr="009A620B">
        <w:rPr>
          <w:rFonts w:ascii="Palatino Linotype" w:eastAsia="Palatino Linotype" w:hAnsi="Palatino Linotype" w:cs="Palatino Linotype"/>
          <w:color w:val="000000"/>
          <w:sz w:val="24"/>
          <w:szCs w:val="24"/>
        </w:rPr>
        <w:t xml:space="preserve">Bảo hiểm cho người từ 65 tuổi trở lên sẽ giảm quyền lợi về y tế </w:t>
      </w:r>
    </w:p>
    <w:p w14:paraId="3C2B7626" w14:textId="77777777" w:rsidR="00765EA0" w:rsidRDefault="00000000">
      <w:pPr>
        <w:numPr>
          <w:ilvl w:val="0"/>
          <w:numId w:val="8"/>
        </w:numPr>
        <w:pBdr>
          <w:top w:val="nil"/>
          <w:left w:val="nil"/>
          <w:bottom w:val="nil"/>
          <w:right w:val="nil"/>
          <w:between w:val="nil"/>
        </w:pBdr>
        <w:spacing w:after="0" w:line="360" w:lineRule="auto"/>
        <w:ind w:left="358"/>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Chương trình có thể thay đổi tùy tình hình chuyến bay, khách sạn tại Châu Âu được xác nhận chính thức vào ngày họp đoàn, trước ngày khởi hành 2-3 ngày. Các điểm tham quan có thể không theo thứ tự trong chương trình.</w:t>
      </w:r>
      <w:r>
        <w:rPr>
          <w:rFonts w:ascii="Palatino Linotype" w:eastAsia="Palatino Linotype" w:hAnsi="Palatino Linotype" w:cs="Palatino Linotype"/>
          <w:b/>
          <w:i/>
          <w:color w:val="000000"/>
        </w:rPr>
        <w:t xml:space="preserve"> </w:t>
      </w:r>
      <w:r>
        <w:rPr>
          <w:rFonts w:ascii="Palatino Linotype" w:eastAsia="Palatino Linotype" w:hAnsi="Palatino Linotype" w:cs="Palatino Linotype"/>
          <w:color w:val="000000"/>
          <w:sz w:val="24"/>
          <w:szCs w:val="24"/>
        </w:rPr>
        <w:t xml:space="preserve">Chương trình có thể thay đổi phụ thuộc vào điều kiện thời tiết, </w:t>
      </w:r>
      <w:r>
        <w:rPr>
          <w:rFonts w:ascii="Palatino Linotype" w:eastAsia="Palatino Linotype" w:hAnsi="Palatino Linotype" w:cs="Palatino Linotype"/>
          <w:color w:val="000000"/>
          <w:sz w:val="24"/>
          <w:szCs w:val="24"/>
        </w:rPr>
        <w:lastRenderedPageBreak/>
        <w:t>điều kiện giao thông ở các nơi nhưng đảm bảo vẫn thực hiện đủ các điểm tham quan trong chương trình, các điểm tham quan có thể không theo thứ tự trong chương trình</w:t>
      </w:r>
    </w:p>
    <w:p w14:paraId="6A606FC0" w14:textId="77777777" w:rsidR="00765EA0" w:rsidRDefault="00000000">
      <w:pPr>
        <w:numPr>
          <w:ilvl w:val="0"/>
          <w:numId w:val="8"/>
        </w:numPr>
        <w:pBdr>
          <w:top w:val="nil"/>
          <w:left w:val="nil"/>
          <w:bottom w:val="nil"/>
          <w:right w:val="nil"/>
          <w:between w:val="nil"/>
        </w:pBdr>
        <w:spacing w:after="0" w:line="360" w:lineRule="auto"/>
        <w:ind w:left="358"/>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Hộ chiếu của quý khách phải còn giá trị sử dụng trên 6 tháng kể từ ngày về và có ít nhất 3 trang trắng liền kề nhau. Hộ chiếu phải đẹp, sạch, không rách, không bị cắt góc, không được vẽ bút mực, bẩn</w:t>
      </w:r>
    </w:p>
    <w:p w14:paraId="10ABF61D" w14:textId="77777777" w:rsidR="00765EA0" w:rsidRDefault="00000000">
      <w:pPr>
        <w:numPr>
          <w:ilvl w:val="0"/>
          <w:numId w:val="8"/>
        </w:numPr>
        <w:pBdr>
          <w:top w:val="nil"/>
          <w:left w:val="nil"/>
          <w:bottom w:val="nil"/>
          <w:right w:val="nil"/>
          <w:between w:val="nil"/>
        </w:pBdr>
        <w:spacing w:after="0" w:line="360" w:lineRule="auto"/>
        <w:ind w:left="358"/>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 xml:space="preserve">CTDL sẽ không hoàn lại chi phí cho bất cứ dịch vụ gì tại nước ngoài khách không sử dụng và không chịu trách nhiệm về lý do nhân thân của khách hàng khi khách bị cục xuất nhập cảnh Việt Nam hoặc Nước Sở Tại từ chối cho </w:t>
      </w:r>
      <w:proofErr w:type="gramStart"/>
      <w:r>
        <w:rPr>
          <w:rFonts w:ascii="Palatino Linotype" w:eastAsia="Palatino Linotype" w:hAnsi="Palatino Linotype" w:cs="Palatino Linotype"/>
          <w:color w:val="000000"/>
          <w:sz w:val="24"/>
          <w:szCs w:val="24"/>
        </w:rPr>
        <w:t>xuất ,</w:t>
      </w:r>
      <w:proofErr w:type="gramEnd"/>
      <w:r>
        <w:rPr>
          <w:rFonts w:ascii="Palatino Linotype" w:eastAsia="Palatino Linotype" w:hAnsi="Palatino Linotype" w:cs="Palatino Linotype"/>
          <w:color w:val="000000"/>
          <w:sz w:val="24"/>
          <w:szCs w:val="24"/>
        </w:rPr>
        <w:t xml:space="preserve"> nhập cảnh.</w:t>
      </w:r>
    </w:p>
    <w:p w14:paraId="300D7673" w14:textId="77777777" w:rsidR="00765EA0" w:rsidRDefault="00000000">
      <w:pPr>
        <w:numPr>
          <w:ilvl w:val="0"/>
          <w:numId w:val="8"/>
        </w:numPr>
        <w:pBdr>
          <w:top w:val="nil"/>
          <w:left w:val="nil"/>
          <w:bottom w:val="nil"/>
          <w:right w:val="nil"/>
          <w:between w:val="nil"/>
        </w:pBdr>
        <w:spacing w:after="0" w:line="360" w:lineRule="auto"/>
        <w:ind w:left="358"/>
        <w:jc w:val="both"/>
        <w:rPr>
          <w:rFonts w:ascii="Palatino Linotype" w:eastAsia="Palatino Linotype" w:hAnsi="Palatino Linotype" w:cs="Palatino Linotype"/>
          <w:b/>
          <w:color w:val="000000"/>
          <w:sz w:val="24"/>
          <w:szCs w:val="24"/>
        </w:rPr>
      </w:pPr>
      <w:r>
        <w:rPr>
          <w:rFonts w:ascii="Palatino Linotype" w:eastAsia="Palatino Linotype" w:hAnsi="Palatino Linotype" w:cs="Palatino Linotype"/>
          <w:color w:val="000000"/>
          <w:sz w:val="24"/>
          <w:szCs w:val="24"/>
        </w:rPr>
        <w:t xml:space="preserve">Quý khách vui lòng kiểm tra thuế thu nhập cá nhân và thuế thu nhập doanh nghiệp. Trường hợp quý khách chưa hoàn tất nghĩa vụ thuế sẽ không thể xuất cảnh khỏi Việt Nam. CTDL sẽ không hoàn lại chi phí cho bất cứ dịch vụ gì tại nước ngoài khách không sử dụng và không chịu trách nhiệm về lý do nhân thân của khách hàng khi khách bị cục xuất nhập cảnh Việt Nam hoặc Nước Sở Tại từ chối cho </w:t>
      </w:r>
      <w:proofErr w:type="gramStart"/>
      <w:r>
        <w:rPr>
          <w:rFonts w:ascii="Palatino Linotype" w:eastAsia="Palatino Linotype" w:hAnsi="Palatino Linotype" w:cs="Palatino Linotype"/>
          <w:color w:val="000000"/>
          <w:sz w:val="24"/>
          <w:szCs w:val="24"/>
        </w:rPr>
        <w:t>xuất ,</w:t>
      </w:r>
      <w:proofErr w:type="gramEnd"/>
      <w:r>
        <w:rPr>
          <w:rFonts w:ascii="Palatino Linotype" w:eastAsia="Palatino Linotype" w:hAnsi="Palatino Linotype" w:cs="Palatino Linotype"/>
          <w:color w:val="000000"/>
          <w:sz w:val="24"/>
          <w:szCs w:val="24"/>
        </w:rPr>
        <w:t xml:space="preserve"> nhập cảnh. </w:t>
      </w:r>
    </w:p>
    <w:sectPr w:rsidR="00765EA0">
      <w:headerReference w:type="default" r:id="rId21"/>
      <w:footerReference w:type="default" r:id="rId22"/>
      <w:pgSz w:w="12240" w:h="15840"/>
      <w:pgMar w:top="720" w:right="816" w:bottom="816" w:left="90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8463564" w14:textId="77777777" w:rsidR="00487E06" w:rsidRDefault="00487E06" w:rsidP="00557D21">
      <w:pPr>
        <w:spacing w:after="0" w:line="240" w:lineRule="auto"/>
      </w:pPr>
      <w:r>
        <w:separator/>
      </w:r>
    </w:p>
  </w:endnote>
  <w:endnote w:type="continuationSeparator" w:id="0">
    <w:p w14:paraId="6DB7548D" w14:textId="77777777" w:rsidR="00487E06" w:rsidRDefault="00487E06" w:rsidP="00557D2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Noto Sans Symbols">
    <w:charset w:val="00"/>
    <w:family w:val="auto"/>
    <w:pitch w:val="default"/>
    <w:embedRegular r:id="rId1" w:fontKey="{A86D7DB7-7DDE-48EF-B8DB-7EB3D02EFDB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embedRegular r:id="rId2" w:fontKey="{81FC5508-8F1E-49FB-83C4-9A68D6BDF26B}"/>
  </w:font>
  <w:font w:name="Trebuchet MS">
    <w:panose1 w:val="020B0603020202020204"/>
    <w:charset w:val="00"/>
    <w:family w:val="swiss"/>
    <w:pitch w:val="variable"/>
    <w:sig w:usb0="00000687" w:usb1="00000000" w:usb2="00000000" w:usb3="00000000" w:csb0="0000009F" w:csb1="00000000"/>
    <w:embedRegular r:id="rId3" w:fontKey="{A50121F2-67A2-47B3-9E04-D84FF5A5FBC5}"/>
    <w:embedBold r:id="rId4" w:fontKey="{BB3E1F78-6C9D-4804-BAB0-43EA05C1DD54}"/>
    <w:embedItalic r:id="rId5" w:fontKey="{87DA9D6C-7EE5-4B81-8E21-20B4E0C6C4A3}"/>
    <w:embedBoldItalic r:id="rId6" w:fontKey="{57C363FE-9C1A-4C28-A3C1-999E07B1E535}"/>
  </w:font>
  <w:font w:name="Calibri">
    <w:panose1 w:val="020F0502020204030204"/>
    <w:charset w:val="00"/>
    <w:family w:val="swiss"/>
    <w:pitch w:val="variable"/>
    <w:sig w:usb0="E4002EFF" w:usb1="C000247B" w:usb2="00000009" w:usb3="00000000" w:csb0="000001FF" w:csb1="00000000"/>
    <w:embedRegular r:id="rId7" w:fontKey="{AC24788D-35A8-4CFB-9447-8684569F5986}"/>
    <w:embedBold r:id="rId8" w:fontKey="{5536623D-E58B-4258-BACB-41200490778A}"/>
  </w:font>
  <w:font w:name="Palatino Linotype">
    <w:panose1 w:val="02040502050505030304"/>
    <w:charset w:val="00"/>
    <w:family w:val="roman"/>
    <w:pitch w:val="variable"/>
    <w:sig w:usb0="E0000287" w:usb1="40000013" w:usb2="00000000" w:usb3="00000000" w:csb0="0000019F" w:csb1="00000000"/>
    <w:embedRegular r:id="rId9" w:fontKey="{16EB60C6-C6EE-4890-A1BB-13740E285C15}"/>
    <w:embedBold r:id="rId10" w:fontKey="{FF53F6A8-7D00-4C3B-8357-7115B37F3F29}"/>
    <w:embedItalic r:id="rId11" w:fontKey="{9C3EBF37-C5B0-4D71-9B3A-CA69CD915621}"/>
    <w:embedBoldItalic r:id="rId12" w:fontKey="{4FC75080-3850-4B2E-B4A6-D10000761F56}"/>
  </w:font>
  <w:font w:name="Georgia">
    <w:panose1 w:val="02040502050405020303"/>
    <w:charset w:val="00"/>
    <w:family w:val="roman"/>
    <w:pitch w:val="variable"/>
    <w:sig w:usb0="00000287" w:usb1="00000000" w:usb2="00000000" w:usb3="00000000" w:csb0="0000009F" w:csb1="00000000"/>
    <w:embedBold r:id="rId13" w:fontKey="{C9E2344B-1892-40E0-BF11-7A8D8217F473}"/>
  </w:font>
  <w:font w:name="Cambria">
    <w:panose1 w:val="02040503050406030204"/>
    <w:charset w:val="00"/>
    <w:family w:val="roman"/>
    <w:pitch w:val="variable"/>
    <w:sig w:usb0="E00006FF" w:usb1="420024FF" w:usb2="02000000" w:usb3="00000000" w:csb0="0000019F" w:csb1="00000000"/>
    <w:embedRegular r:id="rId14" w:fontKey="{334FD975-11DB-45E4-AC79-5E67521AE71C}"/>
    <w:embedBold r:id="rId15" w:fontKey="{BF0EC245-9019-41CF-B2F3-9CAB87E52373}"/>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6FA70F" w14:textId="58715588" w:rsidR="00557D21" w:rsidRDefault="00557D21">
    <w:pPr>
      <w:pStyle w:val="Footer"/>
    </w:pPr>
    <w:r>
      <w:rPr>
        <w:noProof/>
      </w:rPr>
      <w:drawing>
        <wp:anchor distT="0" distB="0" distL="114300" distR="114300" simplePos="0" relativeHeight="251659264" behindDoc="1" locked="0" layoutInCell="1" allowOverlap="1" wp14:anchorId="0EEB39C5" wp14:editId="6F79C12F">
          <wp:simplePos x="0" y="0"/>
          <wp:positionH relativeFrom="page">
            <wp:align>left</wp:align>
          </wp:positionH>
          <wp:positionV relativeFrom="paragraph">
            <wp:posOffset>-597425</wp:posOffset>
          </wp:positionV>
          <wp:extent cx="7780646" cy="1296035"/>
          <wp:effectExtent l="0" t="0" r="0" b="0"/>
          <wp:wrapNone/>
          <wp:docPr id="83414557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145573" name="Picture 834145573"/>
                  <pic:cNvPicPr/>
                </pic:nvPicPr>
                <pic:blipFill>
                  <a:blip r:embed="rId1">
                    <a:extLst>
                      <a:ext uri="{28A0092B-C50C-407E-A947-70E740481C1C}">
                        <a14:useLocalDpi xmlns:a14="http://schemas.microsoft.com/office/drawing/2010/main" val="0"/>
                      </a:ext>
                    </a:extLst>
                  </a:blip>
                  <a:stretch>
                    <a:fillRect/>
                  </a:stretch>
                </pic:blipFill>
                <pic:spPr>
                  <a:xfrm>
                    <a:off x="0" y="0"/>
                    <a:ext cx="7780646" cy="1296035"/>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C7BE890" w14:textId="77777777" w:rsidR="00487E06" w:rsidRDefault="00487E06" w:rsidP="00557D21">
      <w:pPr>
        <w:spacing w:after="0" w:line="240" w:lineRule="auto"/>
      </w:pPr>
      <w:r>
        <w:separator/>
      </w:r>
    </w:p>
  </w:footnote>
  <w:footnote w:type="continuationSeparator" w:id="0">
    <w:p w14:paraId="6E3578FB" w14:textId="77777777" w:rsidR="00487E06" w:rsidRDefault="00487E06" w:rsidP="00557D2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F5178E" w14:textId="39823680" w:rsidR="0012766C" w:rsidRDefault="0012766C">
    <w:pPr>
      <w:pStyle w:val="Header"/>
    </w:pPr>
    <w:r>
      <w:rPr>
        <w:noProof/>
      </w:rPr>
      <w:drawing>
        <wp:anchor distT="0" distB="0" distL="114300" distR="114300" simplePos="0" relativeHeight="251660288" behindDoc="0" locked="0" layoutInCell="1" allowOverlap="1" wp14:anchorId="5371A9A3" wp14:editId="758664AA">
          <wp:simplePos x="0" y="0"/>
          <wp:positionH relativeFrom="margin">
            <wp:align>right</wp:align>
          </wp:positionH>
          <wp:positionV relativeFrom="paragraph">
            <wp:posOffset>-457200</wp:posOffset>
          </wp:positionV>
          <wp:extent cx="6682740" cy="1369060"/>
          <wp:effectExtent l="0" t="0" r="3810" b="2540"/>
          <wp:wrapTight wrapText="bothSides">
            <wp:wrapPolygon edited="0">
              <wp:start x="0" y="0"/>
              <wp:lineTo x="0" y="21340"/>
              <wp:lineTo x="21551" y="21340"/>
              <wp:lineTo x="21551" y="0"/>
              <wp:lineTo x="0" y="0"/>
            </wp:wrapPolygon>
          </wp:wrapTight>
          <wp:docPr id="14581446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144661" name="Picture 1458144661"/>
                  <pic:cNvPicPr/>
                </pic:nvPicPr>
                <pic:blipFill>
                  <a:blip r:embed="rId1">
                    <a:extLst>
                      <a:ext uri="{28A0092B-C50C-407E-A947-70E740481C1C}">
                        <a14:useLocalDpi xmlns:a14="http://schemas.microsoft.com/office/drawing/2010/main" val="0"/>
                      </a:ext>
                    </a:extLst>
                  </a:blip>
                  <a:stretch>
                    <a:fillRect/>
                  </a:stretch>
                </pic:blipFill>
                <pic:spPr>
                  <a:xfrm>
                    <a:off x="0" y="0"/>
                    <a:ext cx="6682740" cy="1369060"/>
                  </a:xfrm>
                  <a:prstGeom prst="rect">
                    <a:avLst/>
                  </a:prstGeom>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5C1B7C"/>
    <w:multiLevelType w:val="multilevel"/>
    <w:tmpl w:val="505644D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 w15:restartNumberingAfterBreak="0">
    <w:nsid w:val="08E146DE"/>
    <w:multiLevelType w:val="hybridMultilevel"/>
    <w:tmpl w:val="DAF81A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B6314CB"/>
    <w:multiLevelType w:val="multilevel"/>
    <w:tmpl w:val="AC302C4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 w15:restartNumberingAfterBreak="0">
    <w:nsid w:val="0F2A6DFD"/>
    <w:multiLevelType w:val="multilevel"/>
    <w:tmpl w:val="88C8FCA0"/>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260" w:hanging="360"/>
      </w:pPr>
      <w:rPr>
        <w:rFonts w:ascii="Courier New" w:eastAsia="Courier New" w:hAnsi="Courier New" w:cs="Courier New"/>
      </w:rPr>
    </w:lvl>
    <w:lvl w:ilvl="2">
      <w:start w:val="1"/>
      <w:numFmt w:val="bullet"/>
      <w:lvlText w:val="▪"/>
      <w:lvlJc w:val="left"/>
      <w:pPr>
        <w:ind w:left="1980" w:hanging="360"/>
      </w:pPr>
      <w:rPr>
        <w:rFonts w:ascii="Noto Sans Symbols" w:eastAsia="Noto Sans Symbols" w:hAnsi="Noto Sans Symbols" w:cs="Noto Sans Symbols"/>
      </w:rPr>
    </w:lvl>
    <w:lvl w:ilvl="3">
      <w:start w:val="1"/>
      <w:numFmt w:val="bullet"/>
      <w:lvlText w:val="●"/>
      <w:lvlJc w:val="left"/>
      <w:pPr>
        <w:ind w:left="2700" w:hanging="360"/>
      </w:pPr>
      <w:rPr>
        <w:rFonts w:ascii="Noto Sans Symbols" w:eastAsia="Noto Sans Symbols" w:hAnsi="Noto Sans Symbols" w:cs="Noto Sans Symbols"/>
      </w:rPr>
    </w:lvl>
    <w:lvl w:ilvl="4">
      <w:start w:val="1"/>
      <w:numFmt w:val="bullet"/>
      <w:lvlText w:val="o"/>
      <w:lvlJc w:val="left"/>
      <w:pPr>
        <w:ind w:left="3420" w:hanging="360"/>
      </w:pPr>
      <w:rPr>
        <w:rFonts w:ascii="Courier New" w:eastAsia="Courier New" w:hAnsi="Courier New" w:cs="Courier New"/>
      </w:rPr>
    </w:lvl>
    <w:lvl w:ilvl="5">
      <w:start w:val="1"/>
      <w:numFmt w:val="bullet"/>
      <w:lvlText w:val="▪"/>
      <w:lvlJc w:val="left"/>
      <w:pPr>
        <w:ind w:left="4140" w:hanging="360"/>
      </w:pPr>
      <w:rPr>
        <w:rFonts w:ascii="Noto Sans Symbols" w:eastAsia="Noto Sans Symbols" w:hAnsi="Noto Sans Symbols" w:cs="Noto Sans Symbols"/>
      </w:rPr>
    </w:lvl>
    <w:lvl w:ilvl="6">
      <w:start w:val="1"/>
      <w:numFmt w:val="bullet"/>
      <w:lvlText w:val="●"/>
      <w:lvlJc w:val="left"/>
      <w:pPr>
        <w:ind w:left="4860" w:hanging="360"/>
      </w:pPr>
      <w:rPr>
        <w:rFonts w:ascii="Noto Sans Symbols" w:eastAsia="Noto Sans Symbols" w:hAnsi="Noto Sans Symbols" w:cs="Noto Sans Symbols"/>
      </w:rPr>
    </w:lvl>
    <w:lvl w:ilvl="7">
      <w:start w:val="1"/>
      <w:numFmt w:val="bullet"/>
      <w:lvlText w:val="o"/>
      <w:lvlJc w:val="left"/>
      <w:pPr>
        <w:ind w:left="5580" w:hanging="360"/>
      </w:pPr>
      <w:rPr>
        <w:rFonts w:ascii="Courier New" w:eastAsia="Courier New" w:hAnsi="Courier New" w:cs="Courier New"/>
      </w:rPr>
    </w:lvl>
    <w:lvl w:ilvl="8">
      <w:start w:val="1"/>
      <w:numFmt w:val="bullet"/>
      <w:lvlText w:val="▪"/>
      <w:lvlJc w:val="left"/>
      <w:pPr>
        <w:ind w:left="6300" w:hanging="360"/>
      </w:pPr>
      <w:rPr>
        <w:rFonts w:ascii="Noto Sans Symbols" w:eastAsia="Noto Sans Symbols" w:hAnsi="Noto Sans Symbols" w:cs="Noto Sans Symbols"/>
      </w:rPr>
    </w:lvl>
  </w:abstractNum>
  <w:abstractNum w:abstractNumId="4" w15:restartNumberingAfterBreak="0">
    <w:nsid w:val="1A921676"/>
    <w:multiLevelType w:val="multilevel"/>
    <w:tmpl w:val="BB763B24"/>
    <w:lvl w:ilvl="0">
      <w:start w:val="9"/>
      <w:numFmt w:val="bullet"/>
      <w:lvlText w:val="-"/>
      <w:lvlJc w:val="left"/>
      <w:pPr>
        <w:ind w:left="360" w:hanging="360"/>
      </w:pPr>
      <w:rPr>
        <w:rFonts w:ascii="Tahoma" w:eastAsia="Tahoma" w:hAnsi="Tahoma" w:cs="Tahoma"/>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1D015447"/>
    <w:multiLevelType w:val="multilevel"/>
    <w:tmpl w:val="C93E086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 w15:restartNumberingAfterBreak="0">
    <w:nsid w:val="1E167219"/>
    <w:multiLevelType w:val="multilevel"/>
    <w:tmpl w:val="E6641CC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 w15:restartNumberingAfterBreak="0">
    <w:nsid w:val="1E6D7147"/>
    <w:multiLevelType w:val="multilevel"/>
    <w:tmpl w:val="07A81342"/>
    <w:lvl w:ilvl="0">
      <w:start w:val="1"/>
      <w:numFmt w:val="bullet"/>
      <w:lvlText w:val="●"/>
      <w:lvlJc w:val="left"/>
      <w:pPr>
        <w:ind w:left="360" w:hanging="360"/>
      </w:pPr>
      <w:rPr>
        <w:rFonts w:ascii="Noto Sans Symbols" w:eastAsia="Noto Sans Symbols" w:hAnsi="Noto Sans Symbols" w:cs="Noto Sans Symbols"/>
        <w:sz w:val="20"/>
        <w:szCs w:val="20"/>
      </w:rPr>
    </w:lvl>
    <w:lvl w:ilvl="1">
      <w:start w:val="1"/>
      <w:numFmt w:val="bullet"/>
      <w:lvlText w:val="o"/>
      <w:lvlJc w:val="left"/>
      <w:pPr>
        <w:ind w:left="1080" w:hanging="360"/>
      </w:pPr>
      <w:rPr>
        <w:rFonts w:ascii="Courier New" w:eastAsia="Courier New" w:hAnsi="Courier New" w:cs="Courier New"/>
        <w:sz w:val="20"/>
        <w:szCs w:val="20"/>
      </w:rPr>
    </w:lvl>
    <w:lvl w:ilvl="2">
      <w:start w:val="1"/>
      <w:numFmt w:val="bullet"/>
      <w:lvlText w:val="▪"/>
      <w:lvlJc w:val="left"/>
      <w:pPr>
        <w:ind w:left="1800" w:hanging="360"/>
      </w:pPr>
      <w:rPr>
        <w:rFonts w:ascii="Noto Sans Symbols" w:eastAsia="Noto Sans Symbols" w:hAnsi="Noto Sans Symbols" w:cs="Noto Sans Symbols"/>
        <w:sz w:val="20"/>
        <w:szCs w:val="20"/>
      </w:rPr>
    </w:lvl>
    <w:lvl w:ilvl="3">
      <w:start w:val="1"/>
      <w:numFmt w:val="bullet"/>
      <w:lvlText w:val="▪"/>
      <w:lvlJc w:val="left"/>
      <w:pPr>
        <w:ind w:left="2520" w:hanging="360"/>
      </w:pPr>
      <w:rPr>
        <w:rFonts w:ascii="Noto Sans Symbols" w:eastAsia="Noto Sans Symbols" w:hAnsi="Noto Sans Symbols" w:cs="Noto Sans Symbols"/>
        <w:sz w:val="20"/>
        <w:szCs w:val="20"/>
      </w:rPr>
    </w:lvl>
    <w:lvl w:ilvl="4">
      <w:start w:val="1"/>
      <w:numFmt w:val="bullet"/>
      <w:lvlText w:val="▪"/>
      <w:lvlJc w:val="left"/>
      <w:pPr>
        <w:ind w:left="3240" w:hanging="360"/>
      </w:pPr>
      <w:rPr>
        <w:rFonts w:ascii="Noto Sans Symbols" w:eastAsia="Noto Sans Symbols" w:hAnsi="Noto Sans Symbols" w:cs="Noto Sans Symbols"/>
        <w:sz w:val="20"/>
        <w:szCs w:val="20"/>
      </w:rPr>
    </w:lvl>
    <w:lvl w:ilvl="5">
      <w:start w:val="1"/>
      <w:numFmt w:val="bullet"/>
      <w:lvlText w:val="▪"/>
      <w:lvlJc w:val="left"/>
      <w:pPr>
        <w:ind w:left="3960" w:hanging="360"/>
      </w:pPr>
      <w:rPr>
        <w:rFonts w:ascii="Noto Sans Symbols" w:eastAsia="Noto Sans Symbols" w:hAnsi="Noto Sans Symbols" w:cs="Noto Sans Symbols"/>
        <w:sz w:val="20"/>
        <w:szCs w:val="20"/>
      </w:rPr>
    </w:lvl>
    <w:lvl w:ilvl="6">
      <w:start w:val="1"/>
      <w:numFmt w:val="bullet"/>
      <w:lvlText w:val="▪"/>
      <w:lvlJc w:val="left"/>
      <w:pPr>
        <w:ind w:left="4680" w:hanging="360"/>
      </w:pPr>
      <w:rPr>
        <w:rFonts w:ascii="Noto Sans Symbols" w:eastAsia="Noto Sans Symbols" w:hAnsi="Noto Sans Symbols" w:cs="Noto Sans Symbols"/>
        <w:sz w:val="20"/>
        <w:szCs w:val="20"/>
      </w:rPr>
    </w:lvl>
    <w:lvl w:ilvl="7">
      <w:start w:val="1"/>
      <w:numFmt w:val="bullet"/>
      <w:lvlText w:val="▪"/>
      <w:lvlJc w:val="left"/>
      <w:pPr>
        <w:ind w:left="5400" w:hanging="360"/>
      </w:pPr>
      <w:rPr>
        <w:rFonts w:ascii="Noto Sans Symbols" w:eastAsia="Noto Sans Symbols" w:hAnsi="Noto Sans Symbols" w:cs="Noto Sans Symbols"/>
        <w:sz w:val="20"/>
        <w:szCs w:val="20"/>
      </w:rPr>
    </w:lvl>
    <w:lvl w:ilvl="8">
      <w:start w:val="1"/>
      <w:numFmt w:val="bullet"/>
      <w:lvlText w:val="▪"/>
      <w:lvlJc w:val="left"/>
      <w:pPr>
        <w:ind w:left="6120" w:hanging="360"/>
      </w:pPr>
      <w:rPr>
        <w:rFonts w:ascii="Noto Sans Symbols" w:eastAsia="Noto Sans Symbols" w:hAnsi="Noto Sans Symbols" w:cs="Noto Sans Symbols"/>
        <w:sz w:val="20"/>
        <w:szCs w:val="20"/>
      </w:rPr>
    </w:lvl>
  </w:abstractNum>
  <w:abstractNum w:abstractNumId="8" w15:restartNumberingAfterBreak="0">
    <w:nsid w:val="214A4188"/>
    <w:multiLevelType w:val="multilevel"/>
    <w:tmpl w:val="6EE6EA98"/>
    <w:lvl w:ilvl="0">
      <w:start w:val="9"/>
      <w:numFmt w:val="bullet"/>
      <w:lvlText w:val="-"/>
      <w:lvlJc w:val="left"/>
      <w:pPr>
        <w:ind w:left="450" w:hanging="360"/>
      </w:pPr>
      <w:rPr>
        <w:rFonts w:ascii="Tahoma" w:eastAsia="Tahoma" w:hAnsi="Tahoma" w:cs="Tahoma"/>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49A87A3F"/>
    <w:multiLevelType w:val="multilevel"/>
    <w:tmpl w:val="3B022ED2"/>
    <w:lvl w:ilvl="0">
      <w:start w:val="1"/>
      <w:numFmt w:val="bullet"/>
      <w:lvlText w:val="●"/>
      <w:lvlJc w:val="left"/>
      <w:pPr>
        <w:ind w:left="720" w:hanging="360"/>
      </w:pPr>
      <w:rPr>
        <w:rFonts w:ascii="Noto Sans Symbols" w:eastAsia="Noto Sans Symbols" w:hAnsi="Noto Sans Symbols" w:cs="Noto Sans Symbols"/>
        <w:color w:val="000000"/>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0" w15:restartNumberingAfterBreak="0">
    <w:nsid w:val="52931CE7"/>
    <w:multiLevelType w:val="hybridMultilevel"/>
    <w:tmpl w:val="57BC60B8"/>
    <w:lvl w:ilvl="0" w:tplc="D96EEC38">
      <w:start w:val="1"/>
      <w:numFmt w:val="bullet"/>
      <w:lvlText w:val=""/>
      <w:lvlJc w:val="left"/>
      <w:pPr>
        <w:ind w:left="360" w:hanging="360"/>
      </w:pPr>
      <w:rPr>
        <w:rFonts w:ascii="Symbol" w:hAnsi="Symbol" w:hint="default"/>
        <w:color w:val="auto"/>
        <w:sz w:val="24"/>
        <w:szCs w:val="24"/>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54C844D8"/>
    <w:multiLevelType w:val="hybridMultilevel"/>
    <w:tmpl w:val="A02A18C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55D05D87"/>
    <w:multiLevelType w:val="multilevel"/>
    <w:tmpl w:val="9E9A06D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3" w15:restartNumberingAfterBreak="0">
    <w:nsid w:val="5633197E"/>
    <w:multiLevelType w:val="multilevel"/>
    <w:tmpl w:val="6B842C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5D804B28"/>
    <w:multiLevelType w:val="multilevel"/>
    <w:tmpl w:val="27FA27DA"/>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5" w15:restartNumberingAfterBreak="0">
    <w:nsid w:val="72284505"/>
    <w:multiLevelType w:val="multilevel"/>
    <w:tmpl w:val="1C88E56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6" w15:restartNumberingAfterBreak="0">
    <w:nsid w:val="7AC401ED"/>
    <w:multiLevelType w:val="multilevel"/>
    <w:tmpl w:val="13B0A8D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7" w15:restartNumberingAfterBreak="0">
    <w:nsid w:val="7FE96D52"/>
    <w:multiLevelType w:val="multilevel"/>
    <w:tmpl w:val="7A265EEA"/>
    <w:lvl w:ilvl="0">
      <w:start w:val="1"/>
      <w:numFmt w:val="bullet"/>
      <w:lvlText w:val="●"/>
      <w:lvlJc w:val="left"/>
      <w:pPr>
        <w:ind w:left="360" w:hanging="360"/>
      </w:pPr>
      <w:rPr>
        <w:rFonts w:ascii="Noto Sans Symbols" w:eastAsia="Noto Sans Symbols" w:hAnsi="Noto Sans Symbols" w:cs="Noto Sans Symbols"/>
        <w:sz w:val="20"/>
        <w:szCs w:val="20"/>
      </w:rPr>
    </w:lvl>
    <w:lvl w:ilvl="1">
      <w:start w:val="1"/>
      <w:numFmt w:val="bullet"/>
      <w:lvlText w:val="o"/>
      <w:lvlJc w:val="left"/>
      <w:pPr>
        <w:ind w:left="1080" w:hanging="360"/>
      </w:pPr>
      <w:rPr>
        <w:rFonts w:ascii="Courier New" w:eastAsia="Courier New" w:hAnsi="Courier New" w:cs="Courier New"/>
        <w:sz w:val="20"/>
        <w:szCs w:val="20"/>
      </w:rPr>
    </w:lvl>
    <w:lvl w:ilvl="2">
      <w:start w:val="1"/>
      <w:numFmt w:val="bullet"/>
      <w:lvlText w:val="▪"/>
      <w:lvlJc w:val="left"/>
      <w:pPr>
        <w:ind w:left="1800" w:hanging="360"/>
      </w:pPr>
      <w:rPr>
        <w:rFonts w:ascii="Noto Sans Symbols" w:eastAsia="Noto Sans Symbols" w:hAnsi="Noto Sans Symbols" w:cs="Noto Sans Symbols"/>
        <w:sz w:val="20"/>
        <w:szCs w:val="20"/>
      </w:rPr>
    </w:lvl>
    <w:lvl w:ilvl="3">
      <w:start w:val="1"/>
      <w:numFmt w:val="bullet"/>
      <w:lvlText w:val="▪"/>
      <w:lvlJc w:val="left"/>
      <w:pPr>
        <w:ind w:left="2520" w:hanging="360"/>
      </w:pPr>
      <w:rPr>
        <w:rFonts w:ascii="Noto Sans Symbols" w:eastAsia="Noto Sans Symbols" w:hAnsi="Noto Sans Symbols" w:cs="Noto Sans Symbols"/>
        <w:sz w:val="20"/>
        <w:szCs w:val="20"/>
      </w:rPr>
    </w:lvl>
    <w:lvl w:ilvl="4">
      <w:start w:val="1"/>
      <w:numFmt w:val="bullet"/>
      <w:lvlText w:val="▪"/>
      <w:lvlJc w:val="left"/>
      <w:pPr>
        <w:ind w:left="3240" w:hanging="360"/>
      </w:pPr>
      <w:rPr>
        <w:rFonts w:ascii="Noto Sans Symbols" w:eastAsia="Noto Sans Symbols" w:hAnsi="Noto Sans Symbols" w:cs="Noto Sans Symbols"/>
        <w:sz w:val="20"/>
        <w:szCs w:val="20"/>
      </w:rPr>
    </w:lvl>
    <w:lvl w:ilvl="5">
      <w:start w:val="1"/>
      <w:numFmt w:val="bullet"/>
      <w:lvlText w:val="▪"/>
      <w:lvlJc w:val="left"/>
      <w:pPr>
        <w:ind w:left="3960" w:hanging="360"/>
      </w:pPr>
      <w:rPr>
        <w:rFonts w:ascii="Noto Sans Symbols" w:eastAsia="Noto Sans Symbols" w:hAnsi="Noto Sans Symbols" w:cs="Noto Sans Symbols"/>
        <w:sz w:val="20"/>
        <w:szCs w:val="20"/>
      </w:rPr>
    </w:lvl>
    <w:lvl w:ilvl="6">
      <w:start w:val="1"/>
      <w:numFmt w:val="bullet"/>
      <w:lvlText w:val="▪"/>
      <w:lvlJc w:val="left"/>
      <w:pPr>
        <w:ind w:left="4680" w:hanging="360"/>
      </w:pPr>
      <w:rPr>
        <w:rFonts w:ascii="Noto Sans Symbols" w:eastAsia="Noto Sans Symbols" w:hAnsi="Noto Sans Symbols" w:cs="Noto Sans Symbols"/>
        <w:sz w:val="20"/>
        <w:szCs w:val="20"/>
      </w:rPr>
    </w:lvl>
    <w:lvl w:ilvl="7">
      <w:start w:val="1"/>
      <w:numFmt w:val="bullet"/>
      <w:lvlText w:val="▪"/>
      <w:lvlJc w:val="left"/>
      <w:pPr>
        <w:ind w:left="5400" w:hanging="360"/>
      </w:pPr>
      <w:rPr>
        <w:rFonts w:ascii="Noto Sans Symbols" w:eastAsia="Noto Sans Symbols" w:hAnsi="Noto Sans Symbols" w:cs="Noto Sans Symbols"/>
        <w:sz w:val="20"/>
        <w:szCs w:val="20"/>
      </w:rPr>
    </w:lvl>
    <w:lvl w:ilvl="8">
      <w:start w:val="1"/>
      <w:numFmt w:val="bullet"/>
      <w:lvlText w:val="▪"/>
      <w:lvlJc w:val="left"/>
      <w:pPr>
        <w:ind w:left="6120" w:hanging="360"/>
      </w:pPr>
      <w:rPr>
        <w:rFonts w:ascii="Noto Sans Symbols" w:eastAsia="Noto Sans Symbols" w:hAnsi="Noto Sans Symbols" w:cs="Noto Sans Symbols"/>
        <w:sz w:val="20"/>
        <w:szCs w:val="20"/>
      </w:rPr>
    </w:lvl>
  </w:abstractNum>
  <w:num w:numId="1" w16cid:durableId="1340959362">
    <w:abstractNumId w:val="3"/>
  </w:num>
  <w:num w:numId="2" w16cid:durableId="851799401">
    <w:abstractNumId w:val="16"/>
  </w:num>
  <w:num w:numId="3" w16cid:durableId="1919903240">
    <w:abstractNumId w:val="9"/>
  </w:num>
  <w:num w:numId="4" w16cid:durableId="1880973447">
    <w:abstractNumId w:val="2"/>
  </w:num>
  <w:num w:numId="5" w16cid:durableId="496188252">
    <w:abstractNumId w:val="4"/>
  </w:num>
  <w:num w:numId="6" w16cid:durableId="609749574">
    <w:abstractNumId w:val="8"/>
  </w:num>
  <w:num w:numId="7" w16cid:durableId="973288141">
    <w:abstractNumId w:val="15"/>
  </w:num>
  <w:num w:numId="8" w16cid:durableId="1491019967">
    <w:abstractNumId w:val="5"/>
  </w:num>
  <w:num w:numId="9" w16cid:durableId="373583327">
    <w:abstractNumId w:val="17"/>
  </w:num>
  <w:num w:numId="10" w16cid:durableId="49311968">
    <w:abstractNumId w:val="7"/>
  </w:num>
  <w:num w:numId="11" w16cid:durableId="1771926245">
    <w:abstractNumId w:val="14"/>
  </w:num>
  <w:num w:numId="12" w16cid:durableId="741297335">
    <w:abstractNumId w:val="6"/>
  </w:num>
  <w:num w:numId="13" w16cid:durableId="158617990">
    <w:abstractNumId w:val="12"/>
  </w:num>
  <w:num w:numId="14" w16cid:durableId="1026298268">
    <w:abstractNumId w:val="0"/>
  </w:num>
  <w:num w:numId="15" w16cid:durableId="1813399078">
    <w:abstractNumId w:val="11"/>
  </w:num>
  <w:num w:numId="16" w16cid:durableId="1481119134">
    <w:abstractNumId w:val="13"/>
  </w:num>
  <w:num w:numId="17" w16cid:durableId="825628116">
    <w:abstractNumId w:val="1"/>
  </w:num>
  <w:num w:numId="18" w16cid:durableId="50420543">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embedTrueTypeFonts/>
  <w:proofState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65EA0"/>
    <w:rsid w:val="00097016"/>
    <w:rsid w:val="000A758B"/>
    <w:rsid w:val="000B20D5"/>
    <w:rsid w:val="00124AAA"/>
    <w:rsid w:val="0012766C"/>
    <w:rsid w:val="001872CE"/>
    <w:rsid w:val="00192B7E"/>
    <w:rsid w:val="00251F79"/>
    <w:rsid w:val="002E5FAC"/>
    <w:rsid w:val="003038BB"/>
    <w:rsid w:val="00441A4C"/>
    <w:rsid w:val="00487E06"/>
    <w:rsid w:val="004A5BC2"/>
    <w:rsid w:val="00557D21"/>
    <w:rsid w:val="00593ECC"/>
    <w:rsid w:val="005C42D7"/>
    <w:rsid w:val="0062564C"/>
    <w:rsid w:val="00646624"/>
    <w:rsid w:val="00647281"/>
    <w:rsid w:val="006D44E1"/>
    <w:rsid w:val="0072653E"/>
    <w:rsid w:val="0073391A"/>
    <w:rsid w:val="0074584E"/>
    <w:rsid w:val="00765EA0"/>
    <w:rsid w:val="00767481"/>
    <w:rsid w:val="007677CF"/>
    <w:rsid w:val="00771263"/>
    <w:rsid w:val="00785BE6"/>
    <w:rsid w:val="00877B25"/>
    <w:rsid w:val="008E1EF1"/>
    <w:rsid w:val="008E68A6"/>
    <w:rsid w:val="008F1570"/>
    <w:rsid w:val="0091651B"/>
    <w:rsid w:val="0091731A"/>
    <w:rsid w:val="009A620B"/>
    <w:rsid w:val="00A77315"/>
    <w:rsid w:val="00A922B6"/>
    <w:rsid w:val="00AA2FFF"/>
    <w:rsid w:val="00B452D4"/>
    <w:rsid w:val="00D143EA"/>
    <w:rsid w:val="00DC3B66"/>
    <w:rsid w:val="00E52377"/>
    <w:rsid w:val="00E9467C"/>
    <w:rsid w:val="00FC4B94"/>
    <w:rsid w:val="00FD76E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782219D"/>
  <w15:docId w15:val="{B95963C7-4F02-4EDD-A566-6C758B6AFF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rebuchet MS" w:eastAsia="Trebuchet MS" w:hAnsi="Trebuchet MS" w:cs="Trebuchet MS"/>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heme="minorHAnsi" w:eastAsiaTheme="minorEastAsia" w:hAnsiTheme="minorHAnsi" w:cstheme="minorBidi"/>
    </w:rPr>
  </w:style>
  <w:style w:type="paragraph" w:styleId="Heading1">
    <w:name w:val="heading 1"/>
    <w:basedOn w:val="Normal"/>
    <w:next w:val="Normal"/>
    <w:link w:val="Heading1Char"/>
    <w:uiPriority w:val="9"/>
    <w:qFormat/>
    <w:pPr>
      <w:keepNext/>
      <w:keepLines/>
      <w:spacing w:before="400" w:after="40" w:line="240" w:lineRule="auto"/>
      <w:outlineLvl w:val="0"/>
    </w:pPr>
    <w:rPr>
      <w:rFonts w:asciiTheme="majorHAnsi" w:eastAsiaTheme="majorEastAsia" w:hAnsiTheme="majorHAnsi" w:cstheme="majorBidi"/>
      <w:color w:val="486113" w:themeColor="accent1" w:themeShade="80"/>
      <w:sz w:val="36"/>
      <w:szCs w:val="36"/>
    </w:rPr>
  </w:style>
  <w:style w:type="paragraph" w:styleId="Heading2">
    <w:name w:val="heading 2"/>
    <w:basedOn w:val="Normal"/>
    <w:next w:val="Normal"/>
    <w:link w:val="Heading2Char"/>
    <w:uiPriority w:val="9"/>
    <w:semiHidden/>
    <w:unhideWhenUsed/>
    <w:qFormat/>
    <w:pPr>
      <w:keepNext/>
      <w:keepLines/>
      <w:spacing w:before="40" w:after="0" w:line="240" w:lineRule="auto"/>
      <w:outlineLvl w:val="1"/>
    </w:pPr>
    <w:rPr>
      <w:rFonts w:asciiTheme="majorHAnsi" w:eastAsiaTheme="majorEastAsia" w:hAnsiTheme="majorHAnsi" w:cstheme="majorBidi"/>
      <w:color w:val="6B911C" w:themeColor="accent1" w:themeShade="BF"/>
      <w:sz w:val="32"/>
      <w:szCs w:val="32"/>
    </w:rPr>
  </w:style>
  <w:style w:type="paragraph" w:styleId="Heading3">
    <w:name w:val="heading 3"/>
    <w:basedOn w:val="Normal"/>
    <w:next w:val="Normal"/>
    <w:link w:val="Heading3Char"/>
    <w:uiPriority w:val="9"/>
    <w:semiHidden/>
    <w:unhideWhenUsed/>
    <w:qFormat/>
    <w:pPr>
      <w:keepNext/>
      <w:keepLines/>
      <w:spacing w:before="40" w:after="0" w:line="240" w:lineRule="auto"/>
      <w:outlineLvl w:val="2"/>
    </w:pPr>
    <w:rPr>
      <w:rFonts w:asciiTheme="majorHAnsi" w:eastAsiaTheme="majorEastAsia" w:hAnsiTheme="majorHAnsi" w:cstheme="majorBidi"/>
      <w:color w:val="6B911C" w:themeColor="accent1" w:themeShade="BF"/>
      <w:sz w:val="28"/>
      <w:szCs w:val="28"/>
    </w:rPr>
  </w:style>
  <w:style w:type="paragraph" w:styleId="Heading4">
    <w:name w:val="heading 4"/>
    <w:basedOn w:val="Normal"/>
    <w:next w:val="Normal"/>
    <w:link w:val="Heading4Char"/>
    <w:uiPriority w:val="9"/>
    <w:semiHidden/>
    <w:unhideWhenUsed/>
    <w:qFormat/>
    <w:pPr>
      <w:keepNext/>
      <w:keepLines/>
      <w:spacing w:before="40" w:after="0"/>
      <w:outlineLvl w:val="3"/>
    </w:pPr>
    <w:rPr>
      <w:rFonts w:asciiTheme="majorHAnsi" w:eastAsiaTheme="majorEastAsia" w:hAnsiTheme="majorHAnsi" w:cstheme="majorBidi"/>
      <w:color w:val="6B911C" w:themeColor="accent1" w:themeShade="BF"/>
      <w:sz w:val="24"/>
      <w:szCs w:val="24"/>
    </w:rPr>
  </w:style>
  <w:style w:type="paragraph" w:styleId="Heading5">
    <w:name w:val="heading 5"/>
    <w:basedOn w:val="Normal"/>
    <w:next w:val="Normal"/>
    <w:link w:val="Heading5Char"/>
    <w:uiPriority w:val="9"/>
    <w:semiHidden/>
    <w:unhideWhenUsed/>
    <w:qFormat/>
    <w:pPr>
      <w:keepNext/>
      <w:keepLines/>
      <w:spacing w:before="40" w:after="0"/>
      <w:outlineLvl w:val="4"/>
    </w:pPr>
    <w:rPr>
      <w:rFonts w:asciiTheme="majorHAnsi" w:eastAsiaTheme="majorEastAsia" w:hAnsiTheme="majorHAnsi" w:cstheme="majorBidi"/>
      <w:caps/>
      <w:color w:val="6B911C" w:themeColor="accent1" w:themeShade="BF"/>
    </w:rPr>
  </w:style>
  <w:style w:type="paragraph" w:styleId="Heading6">
    <w:name w:val="heading 6"/>
    <w:basedOn w:val="Normal"/>
    <w:next w:val="Normal"/>
    <w:link w:val="Heading6Char"/>
    <w:uiPriority w:val="9"/>
    <w:semiHidden/>
    <w:unhideWhenUsed/>
    <w:qFormat/>
    <w:pPr>
      <w:keepNext/>
      <w:keepLines/>
      <w:spacing w:before="40" w:after="0"/>
      <w:outlineLvl w:val="5"/>
    </w:pPr>
    <w:rPr>
      <w:rFonts w:asciiTheme="majorHAnsi" w:eastAsiaTheme="majorEastAsia" w:hAnsiTheme="majorHAnsi" w:cstheme="majorBidi"/>
      <w:i/>
      <w:iCs/>
      <w:caps/>
      <w:color w:val="486113" w:themeColor="accent1" w:themeShade="80"/>
    </w:rPr>
  </w:style>
  <w:style w:type="paragraph" w:styleId="Heading7">
    <w:name w:val="heading 7"/>
    <w:basedOn w:val="Normal"/>
    <w:next w:val="Normal"/>
    <w:link w:val="Heading7Char"/>
    <w:uiPriority w:val="9"/>
    <w:semiHidden/>
    <w:unhideWhenUsed/>
    <w:qFormat/>
    <w:pPr>
      <w:keepNext/>
      <w:keepLines/>
      <w:spacing w:before="40" w:after="0"/>
      <w:outlineLvl w:val="6"/>
    </w:pPr>
    <w:rPr>
      <w:rFonts w:asciiTheme="majorHAnsi" w:eastAsiaTheme="majorEastAsia" w:hAnsiTheme="majorHAnsi" w:cstheme="majorBidi"/>
      <w:b/>
      <w:bCs/>
      <w:color w:val="486113" w:themeColor="accent1" w:themeShade="80"/>
    </w:rPr>
  </w:style>
  <w:style w:type="paragraph" w:styleId="Heading8">
    <w:name w:val="heading 8"/>
    <w:basedOn w:val="Normal"/>
    <w:next w:val="Normal"/>
    <w:link w:val="Heading8Char"/>
    <w:uiPriority w:val="9"/>
    <w:semiHidden/>
    <w:unhideWhenUsed/>
    <w:qFormat/>
    <w:pPr>
      <w:keepNext/>
      <w:keepLines/>
      <w:spacing w:before="40" w:after="0"/>
      <w:outlineLvl w:val="7"/>
    </w:pPr>
    <w:rPr>
      <w:rFonts w:asciiTheme="majorHAnsi" w:eastAsiaTheme="majorEastAsia" w:hAnsiTheme="majorHAnsi" w:cstheme="majorBidi"/>
      <w:b/>
      <w:bCs/>
      <w:i/>
      <w:iCs/>
      <w:color w:val="486113" w:themeColor="accent1" w:themeShade="80"/>
    </w:rPr>
  </w:style>
  <w:style w:type="paragraph" w:styleId="Heading9">
    <w:name w:val="heading 9"/>
    <w:basedOn w:val="Normal"/>
    <w:next w:val="Normal"/>
    <w:link w:val="Heading9Char"/>
    <w:uiPriority w:val="9"/>
    <w:semiHidden/>
    <w:unhideWhenUsed/>
    <w:qFormat/>
    <w:pPr>
      <w:keepNext/>
      <w:keepLines/>
      <w:spacing w:before="40" w:after="0"/>
      <w:outlineLvl w:val="8"/>
    </w:pPr>
    <w:rPr>
      <w:rFonts w:asciiTheme="majorHAnsi" w:eastAsiaTheme="majorEastAsia" w:hAnsiTheme="majorHAnsi" w:cstheme="majorBidi"/>
      <w:i/>
      <w:iCs/>
      <w:color w:val="486113" w:themeColor="accent1" w:themeShade="8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link w:val="TitleChar"/>
    <w:uiPriority w:val="10"/>
    <w:qFormat/>
    <w:pPr>
      <w:spacing w:after="0" w:line="204" w:lineRule="auto"/>
      <w:contextualSpacing/>
    </w:pPr>
    <w:rPr>
      <w:rFonts w:asciiTheme="majorHAnsi" w:eastAsiaTheme="majorEastAsia" w:hAnsiTheme="majorHAnsi" w:cstheme="majorBidi"/>
      <w:caps/>
      <w:color w:val="2C3C43" w:themeColor="text2"/>
      <w:spacing w:val="-15"/>
      <w:sz w:val="72"/>
      <w:szCs w:val="72"/>
    </w:rPr>
  </w:style>
  <w:style w:type="paragraph" w:styleId="BalloonText">
    <w:name w:val="Balloon Text"/>
    <w:basedOn w:val="Normal"/>
    <w:link w:val="BalloonTextChar"/>
    <w:uiPriority w:val="99"/>
    <w:unhideWhenUsed/>
    <w:qFormat/>
    <w:pPr>
      <w:spacing w:after="0" w:line="240" w:lineRule="auto"/>
    </w:pPr>
    <w:rPr>
      <w:rFonts w:ascii="Tahoma" w:eastAsia="Times New Roman" w:hAnsi="Tahoma" w:cs="Times New Roman"/>
      <w:sz w:val="16"/>
      <w:szCs w:val="16"/>
    </w:rPr>
  </w:style>
  <w:style w:type="paragraph" w:styleId="Caption">
    <w:name w:val="caption"/>
    <w:basedOn w:val="Normal"/>
    <w:next w:val="Normal"/>
    <w:uiPriority w:val="35"/>
    <w:semiHidden/>
    <w:unhideWhenUsed/>
    <w:qFormat/>
    <w:pPr>
      <w:spacing w:line="240" w:lineRule="auto"/>
    </w:pPr>
    <w:rPr>
      <w:b/>
      <w:bCs/>
      <w:smallCaps/>
      <w:color w:val="2C3C43" w:themeColor="text2"/>
    </w:rPr>
  </w:style>
  <w:style w:type="character" w:styleId="Emphasis">
    <w:name w:val="Emphasis"/>
    <w:basedOn w:val="DefaultParagraphFont"/>
    <w:uiPriority w:val="20"/>
    <w:qFormat/>
    <w:rPr>
      <w:i/>
      <w:iCs/>
    </w:rPr>
  </w:style>
  <w:style w:type="paragraph" w:styleId="Footer">
    <w:name w:val="footer"/>
    <w:basedOn w:val="Normal"/>
    <w:link w:val="FooterChar"/>
    <w:uiPriority w:val="99"/>
    <w:unhideWhenUsed/>
    <w:qFormat/>
    <w:pPr>
      <w:tabs>
        <w:tab w:val="center" w:pos="4680"/>
        <w:tab w:val="right" w:pos="9360"/>
      </w:tabs>
      <w:spacing w:after="0" w:line="240" w:lineRule="auto"/>
    </w:pPr>
  </w:style>
  <w:style w:type="paragraph" w:styleId="Header">
    <w:name w:val="header"/>
    <w:basedOn w:val="Normal"/>
    <w:link w:val="HeaderChar"/>
    <w:uiPriority w:val="99"/>
    <w:unhideWhenUsed/>
    <w:qFormat/>
    <w:pPr>
      <w:tabs>
        <w:tab w:val="center" w:pos="4680"/>
        <w:tab w:val="right" w:pos="9360"/>
      </w:tabs>
      <w:spacing w:after="0" w:line="240" w:lineRule="auto"/>
    </w:pPr>
  </w:style>
  <w:style w:type="character" w:styleId="Hyperlink">
    <w:name w:val="Hyperlink"/>
    <w:basedOn w:val="DefaultParagraphFont"/>
    <w:uiPriority w:val="99"/>
    <w:unhideWhenUsed/>
    <w:rPr>
      <w:color w:val="0000FF"/>
      <w:u w:val="single"/>
    </w:rPr>
  </w:style>
  <w:style w:type="paragraph" w:styleId="NormalWeb">
    <w:name w:val="Normal (Web)"/>
    <w:basedOn w:val="Normal"/>
    <w:uiPriority w:val="99"/>
    <w:qFormat/>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Pr>
      <w:b/>
      <w:bCs/>
    </w:rPr>
  </w:style>
  <w:style w:type="paragraph" w:styleId="Subtitle">
    <w:name w:val="Subtitle"/>
    <w:basedOn w:val="Normal"/>
    <w:next w:val="Normal"/>
    <w:link w:val="SubtitleChar"/>
    <w:uiPriority w:val="11"/>
    <w:qFormat/>
    <w:pPr>
      <w:spacing w:after="240" w:line="240" w:lineRule="auto"/>
    </w:pPr>
    <w:rPr>
      <w:rFonts w:ascii="Trebuchet MS" w:eastAsia="Trebuchet MS" w:hAnsi="Trebuchet MS" w:cs="Trebuchet MS"/>
      <w:color w:val="90C226"/>
      <w:sz w:val="28"/>
      <w:szCs w:val="28"/>
    </w:rPr>
  </w:style>
  <w:style w:type="paragraph" w:styleId="ListParagraph">
    <w:name w:val="List Paragraph"/>
    <w:basedOn w:val="Normal"/>
    <w:qFormat/>
    <w:pPr>
      <w:ind w:left="720"/>
      <w:contextualSpacing/>
    </w:pPr>
  </w:style>
  <w:style w:type="character" w:customStyle="1" w:styleId="Normal1">
    <w:name w:val="Normal1"/>
    <w:qFormat/>
  </w:style>
  <w:style w:type="character" w:customStyle="1" w:styleId="doan1">
    <w:name w:val="doan1"/>
    <w:qFormat/>
  </w:style>
  <w:style w:type="character" w:customStyle="1" w:styleId="BalloonTextChar">
    <w:name w:val="Balloon Text Char"/>
    <w:basedOn w:val="DefaultParagraphFont"/>
    <w:link w:val="BalloonText"/>
    <w:uiPriority w:val="99"/>
    <w:qFormat/>
    <w:rPr>
      <w:rFonts w:ascii="Tahoma" w:eastAsia="Times New Roman" w:hAnsi="Tahoma" w:cs="Times New Roman"/>
      <w:sz w:val="16"/>
      <w:szCs w:val="16"/>
    </w:rPr>
  </w:style>
  <w:style w:type="character" w:customStyle="1" w:styleId="Heading3Char">
    <w:name w:val="Heading 3 Char"/>
    <w:basedOn w:val="DefaultParagraphFont"/>
    <w:link w:val="Heading3"/>
    <w:uiPriority w:val="9"/>
    <w:qFormat/>
    <w:rPr>
      <w:rFonts w:asciiTheme="majorHAnsi" w:eastAsiaTheme="majorEastAsia" w:hAnsiTheme="majorHAnsi" w:cstheme="majorBidi"/>
      <w:color w:val="6B911C" w:themeColor="accent1" w:themeShade="BF"/>
      <w:sz w:val="28"/>
      <w:szCs w:val="28"/>
    </w:rPr>
  </w:style>
  <w:style w:type="paragraph" w:customStyle="1" w:styleId="rtejustify">
    <w:name w:val="rtejustify"/>
    <w:basedOn w:val="Normal"/>
    <w:qFormat/>
    <w:pPr>
      <w:spacing w:before="100" w:beforeAutospacing="1" w:after="100" w:afterAutospacing="1"/>
    </w:pPr>
  </w:style>
  <w:style w:type="character" w:customStyle="1" w:styleId="Heading1Char">
    <w:name w:val="Heading 1 Char"/>
    <w:basedOn w:val="DefaultParagraphFont"/>
    <w:link w:val="Heading1"/>
    <w:uiPriority w:val="9"/>
    <w:qFormat/>
    <w:rPr>
      <w:rFonts w:asciiTheme="majorHAnsi" w:eastAsiaTheme="majorEastAsia" w:hAnsiTheme="majorHAnsi" w:cstheme="majorBidi"/>
      <w:color w:val="486113" w:themeColor="accent1" w:themeShade="80"/>
      <w:sz w:val="36"/>
      <w:szCs w:val="36"/>
    </w:rPr>
  </w:style>
  <w:style w:type="character" w:customStyle="1" w:styleId="Heading2Char">
    <w:name w:val="Heading 2 Char"/>
    <w:basedOn w:val="DefaultParagraphFont"/>
    <w:link w:val="Heading2"/>
    <w:uiPriority w:val="9"/>
    <w:semiHidden/>
    <w:qFormat/>
    <w:rPr>
      <w:rFonts w:asciiTheme="majorHAnsi" w:eastAsiaTheme="majorEastAsia" w:hAnsiTheme="majorHAnsi" w:cstheme="majorBidi"/>
      <w:color w:val="6B911C" w:themeColor="accent1" w:themeShade="BF"/>
      <w:sz w:val="32"/>
      <w:szCs w:val="32"/>
    </w:rPr>
  </w:style>
  <w:style w:type="character" w:customStyle="1" w:styleId="Heading4Char">
    <w:name w:val="Heading 4 Char"/>
    <w:basedOn w:val="DefaultParagraphFont"/>
    <w:link w:val="Heading4"/>
    <w:uiPriority w:val="9"/>
    <w:semiHidden/>
    <w:qFormat/>
    <w:rPr>
      <w:rFonts w:asciiTheme="majorHAnsi" w:eastAsiaTheme="majorEastAsia" w:hAnsiTheme="majorHAnsi" w:cstheme="majorBidi"/>
      <w:color w:val="6B911C" w:themeColor="accent1" w:themeShade="BF"/>
      <w:sz w:val="24"/>
      <w:szCs w:val="24"/>
    </w:rPr>
  </w:style>
  <w:style w:type="character" w:customStyle="1" w:styleId="Heading5Char">
    <w:name w:val="Heading 5 Char"/>
    <w:basedOn w:val="DefaultParagraphFont"/>
    <w:link w:val="Heading5"/>
    <w:uiPriority w:val="9"/>
    <w:semiHidden/>
    <w:qFormat/>
    <w:rPr>
      <w:rFonts w:asciiTheme="majorHAnsi" w:eastAsiaTheme="majorEastAsia" w:hAnsiTheme="majorHAnsi" w:cstheme="majorBidi"/>
      <w:caps/>
      <w:color w:val="6B911C" w:themeColor="accent1" w:themeShade="BF"/>
    </w:rPr>
  </w:style>
  <w:style w:type="character" w:customStyle="1" w:styleId="Heading6Char">
    <w:name w:val="Heading 6 Char"/>
    <w:basedOn w:val="DefaultParagraphFont"/>
    <w:link w:val="Heading6"/>
    <w:uiPriority w:val="9"/>
    <w:semiHidden/>
    <w:qFormat/>
    <w:rPr>
      <w:rFonts w:asciiTheme="majorHAnsi" w:eastAsiaTheme="majorEastAsia" w:hAnsiTheme="majorHAnsi" w:cstheme="majorBidi"/>
      <w:i/>
      <w:iCs/>
      <w:caps/>
      <w:color w:val="486113" w:themeColor="accent1" w:themeShade="80"/>
    </w:rPr>
  </w:style>
  <w:style w:type="character" w:customStyle="1" w:styleId="Heading7Char">
    <w:name w:val="Heading 7 Char"/>
    <w:basedOn w:val="DefaultParagraphFont"/>
    <w:link w:val="Heading7"/>
    <w:uiPriority w:val="9"/>
    <w:semiHidden/>
    <w:qFormat/>
    <w:rPr>
      <w:rFonts w:asciiTheme="majorHAnsi" w:eastAsiaTheme="majorEastAsia" w:hAnsiTheme="majorHAnsi" w:cstheme="majorBidi"/>
      <w:b/>
      <w:bCs/>
      <w:color w:val="486113" w:themeColor="accent1" w:themeShade="80"/>
    </w:rPr>
  </w:style>
  <w:style w:type="character" w:customStyle="1" w:styleId="Heading8Char">
    <w:name w:val="Heading 8 Char"/>
    <w:basedOn w:val="DefaultParagraphFont"/>
    <w:link w:val="Heading8"/>
    <w:uiPriority w:val="9"/>
    <w:semiHidden/>
    <w:qFormat/>
    <w:rPr>
      <w:rFonts w:asciiTheme="majorHAnsi" w:eastAsiaTheme="majorEastAsia" w:hAnsiTheme="majorHAnsi" w:cstheme="majorBidi"/>
      <w:b/>
      <w:bCs/>
      <w:i/>
      <w:iCs/>
      <w:color w:val="486113" w:themeColor="accent1" w:themeShade="80"/>
    </w:rPr>
  </w:style>
  <w:style w:type="character" w:customStyle="1" w:styleId="Heading9Char">
    <w:name w:val="Heading 9 Char"/>
    <w:basedOn w:val="DefaultParagraphFont"/>
    <w:link w:val="Heading9"/>
    <w:uiPriority w:val="9"/>
    <w:semiHidden/>
    <w:qFormat/>
    <w:rPr>
      <w:rFonts w:asciiTheme="majorHAnsi" w:eastAsiaTheme="majorEastAsia" w:hAnsiTheme="majorHAnsi" w:cstheme="majorBidi"/>
      <w:i/>
      <w:iCs/>
      <w:color w:val="486113" w:themeColor="accent1" w:themeShade="80"/>
    </w:rPr>
  </w:style>
  <w:style w:type="character" w:customStyle="1" w:styleId="TitleChar">
    <w:name w:val="Title Char"/>
    <w:basedOn w:val="DefaultParagraphFont"/>
    <w:link w:val="Title"/>
    <w:uiPriority w:val="10"/>
    <w:qFormat/>
    <w:rPr>
      <w:rFonts w:asciiTheme="majorHAnsi" w:eastAsiaTheme="majorEastAsia" w:hAnsiTheme="majorHAnsi" w:cstheme="majorBidi"/>
      <w:caps/>
      <w:color w:val="2C3C43" w:themeColor="text2"/>
      <w:spacing w:val="-15"/>
      <w:sz w:val="72"/>
      <w:szCs w:val="72"/>
    </w:rPr>
  </w:style>
  <w:style w:type="character" w:customStyle="1" w:styleId="SubtitleChar">
    <w:name w:val="Subtitle Char"/>
    <w:basedOn w:val="DefaultParagraphFont"/>
    <w:link w:val="Subtitle"/>
    <w:uiPriority w:val="11"/>
    <w:qFormat/>
    <w:rPr>
      <w:rFonts w:asciiTheme="majorHAnsi" w:eastAsiaTheme="majorEastAsia" w:hAnsiTheme="majorHAnsi" w:cstheme="majorBidi"/>
      <w:color w:val="90C226" w:themeColor="accent1"/>
      <w:sz w:val="28"/>
      <w:szCs w:val="28"/>
    </w:rPr>
  </w:style>
  <w:style w:type="paragraph" w:styleId="NoSpacing">
    <w:name w:val="No Spacing"/>
    <w:uiPriority w:val="1"/>
    <w:qFormat/>
    <w:rPr>
      <w:rFonts w:asciiTheme="minorHAnsi" w:eastAsiaTheme="minorEastAsia" w:hAnsiTheme="minorHAnsi" w:cstheme="minorBidi"/>
    </w:rPr>
  </w:style>
  <w:style w:type="paragraph" w:styleId="Quote">
    <w:name w:val="Quote"/>
    <w:basedOn w:val="Normal"/>
    <w:next w:val="Normal"/>
    <w:link w:val="QuoteChar"/>
    <w:uiPriority w:val="29"/>
    <w:qFormat/>
    <w:pPr>
      <w:spacing w:before="120" w:after="120"/>
      <w:ind w:left="720"/>
    </w:pPr>
    <w:rPr>
      <w:color w:val="2C3C43" w:themeColor="text2"/>
      <w:sz w:val="24"/>
      <w:szCs w:val="24"/>
    </w:rPr>
  </w:style>
  <w:style w:type="character" w:customStyle="1" w:styleId="QuoteChar">
    <w:name w:val="Quote Char"/>
    <w:basedOn w:val="DefaultParagraphFont"/>
    <w:link w:val="Quote"/>
    <w:uiPriority w:val="29"/>
    <w:qFormat/>
    <w:rPr>
      <w:color w:val="2C3C43" w:themeColor="text2"/>
      <w:sz w:val="24"/>
      <w:szCs w:val="24"/>
    </w:rPr>
  </w:style>
  <w:style w:type="paragraph" w:styleId="IntenseQuote">
    <w:name w:val="Intense Quote"/>
    <w:basedOn w:val="Normal"/>
    <w:next w:val="Normal"/>
    <w:link w:val="IntenseQuoteChar"/>
    <w:uiPriority w:val="30"/>
    <w:qFormat/>
    <w:pPr>
      <w:spacing w:before="100" w:beforeAutospacing="1" w:after="240" w:line="240" w:lineRule="auto"/>
      <w:ind w:left="720"/>
      <w:jc w:val="center"/>
    </w:pPr>
    <w:rPr>
      <w:rFonts w:asciiTheme="majorHAnsi" w:eastAsiaTheme="majorEastAsia" w:hAnsiTheme="majorHAnsi" w:cstheme="majorBidi"/>
      <w:color w:val="2C3C43" w:themeColor="text2"/>
      <w:spacing w:val="-6"/>
      <w:sz w:val="32"/>
      <w:szCs w:val="32"/>
    </w:rPr>
  </w:style>
  <w:style w:type="character" w:customStyle="1" w:styleId="IntenseQuoteChar">
    <w:name w:val="Intense Quote Char"/>
    <w:basedOn w:val="DefaultParagraphFont"/>
    <w:link w:val="IntenseQuote"/>
    <w:uiPriority w:val="30"/>
    <w:qFormat/>
    <w:rPr>
      <w:rFonts w:asciiTheme="majorHAnsi" w:eastAsiaTheme="majorEastAsia" w:hAnsiTheme="majorHAnsi" w:cstheme="majorBidi"/>
      <w:color w:val="2C3C43" w:themeColor="text2"/>
      <w:spacing w:val="-6"/>
      <w:sz w:val="32"/>
      <w:szCs w:val="32"/>
    </w:rPr>
  </w:style>
  <w:style w:type="character" w:customStyle="1" w:styleId="SubtleEmphasis1">
    <w:name w:val="Subtle Emphasis1"/>
    <w:basedOn w:val="DefaultParagraphFont"/>
    <w:uiPriority w:val="19"/>
    <w:qFormat/>
    <w:rPr>
      <w:i/>
      <w:iCs/>
      <w:color w:val="595959" w:themeColor="text1" w:themeTint="A6"/>
    </w:rPr>
  </w:style>
  <w:style w:type="character" w:customStyle="1" w:styleId="IntenseEmphasis1">
    <w:name w:val="Intense Emphasis1"/>
    <w:basedOn w:val="DefaultParagraphFont"/>
    <w:uiPriority w:val="21"/>
    <w:qFormat/>
    <w:rPr>
      <w:b/>
      <w:bCs/>
      <w:i/>
      <w:iCs/>
    </w:rPr>
  </w:style>
  <w:style w:type="character" w:customStyle="1" w:styleId="SubtleReference1">
    <w:name w:val="Subtle Reference1"/>
    <w:basedOn w:val="DefaultParagraphFont"/>
    <w:uiPriority w:val="31"/>
    <w:qFormat/>
    <w:rPr>
      <w:smallCaps/>
      <w:color w:val="595959" w:themeColor="text1" w:themeTint="A6"/>
      <w:u w:val="none" w:color="7F7F7F" w:themeColor="text1" w:themeTint="80"/>
    </w:rPr>
  </w:style>
  <w:style w:type="character" w:customStyle="1" w:styleId="IntenseReference1">
    <w:name w:val="Intense Reference1"/>
    <w:basedOn w:val="DefaultParagraphFont"/>
    <w:uiPriority w:val="32"/>
    <w:qFormat/>
    <w:rPr>
      <w:b/>
      <w:bCs/>
      <w:smallCaps/>
      <w:color w:val="2C3C43" w:themeColor="text2"/>
      <w:u w:val="single"/>
    </w:rPr>
  </w:style>
  <w:style w:type="character" w:customStyle="1" w:styleId="BookTitle1">
    <w:name w:val="Book Title1"/>
    <w:basedOn w:val="DefaultParagraphFont"/>
    <w:uiPriority w:val="33"/>
    <w:qFormat/>
    <w:rPr>
      <w:b/>
      <w:bCs/>
      <w:smallCaps/>
      <w:spacing w:val="10"/>
    </w:rPr>
  </w:style>
  <w:style w:type="paragraph" w:customStyle="1" w:styleId="TOCHeading1">
    <w:name w:val="TOC Heading1"/>
    <w:basedOn w:val="Heading1"/>
    <w:next w:val="Normal"/>
    <w:uiPriority w:val="39"/>
    <w:semiHidden/>
    <w:unhideWhenUsed/>
    <w:qFormat/>
    <w:pPr>
      <w:outlineLvl w:val="9"/>
    </w:pPr>
  </w:style>
  <w:style w:type="character" w:customStyle="1" w:styleId="HeaderChar">
    <w:name w:val="Header Char"/>
    <w:basedOn w:val="DefaultParagraphFont"/>
    <w:link w:val="Header"/>
    <w:uiPriority w:val="99"/>
    <w:qFormat/>
  </w:style>
  <w:style w:type="character" w:customStyle="1" w:styleId="FooterChar">
    <w:name w:val="Footer Char"/>
    <w:basedOn w:val="DefaultParagraphFont"/>
    <w:link w:val="Footer"/>
    <w:uiPriority w:val="99"/>
    <w:qFormat/>
  </w:style>
  <w:style w:type="table" w:styleId="LightShading-Accent4">
    <w:name w:val="Light Shading Accent 4"/>
    <w:basedOn w:val="TableNormal"/>
    <w:uiPriority w:val="60"/>
    <w:rsid w:val="00140945"/>
    <w:rPr>
      <w:color w:val="AD4C12" w:themeColor="accent4" w:themeShade="BF"/>
    </w:rPr>
    <w:tblPr>
      <w:tblStyleRowBandSize w:val="1"/>
      <w:tblStyleColBandSize w:val="1"/>
      <w:tblBorders>
        <w:top w:val="single" w:sz="8" w:space="0" w:color="E76618" w:themeColor="accent4"/>
        <w:bottom w:val="single" w:sz="8" w:space="0" w:color="E76618" w:themeColor="accent4"/>
      </w:tblBorders>
    </w:tblPr>
    <w:tblStylePr w:type="firstRow">
      <w:pPr>
        <w:spacing w:before="0" w:after="0" w:line="240" w:lineRule="auto"/>
      </w:pPr>
      <w:rPr>
        <w:b/>
        <w:bCs/>
      </w:rPr>
      <w:tblPr/>
      <w:tcPr>
        <w:tcBorders>
          <w:top w:val="single" w:sz="8" w:space="0" w:color="E76618" w:themeColor="accent4"/>
          <w:left w:val="nil"/>
          <w:bottom w:val="single" w:sz="8" w:space="0" w:color="E76618" w:themeColor="accent4"/>
          <w:right w:val="nil"/>
          <w:insideH w:val="nil"/>
          <w:insideV w:val="nil"/>
        </w:tcBorders>
      </w:tcPr>
    </w:tblStylePr>
    <w:tblStylePr w:type="lastRow">
      <w:pPr>
        <w:spacing w:before="0" w:after="0" w:line="240" w:lineRule="auto"/>
      </w:pPr>
      <w:rPr>
        <w:b/>
        <w:bCs/>
      </w:rPr>
      <w:tblPr/>
      <w:tcPr>
        <w:tcBorders>
          <w:top w:val="single" w:sz="8" w:space="0" w:color="E76618" w:themeColor="accent4"/>
          <w:left w:val="nil"/>
          <w:bottom w:val="single" w:sz="8" w:space="0" w:color="E76618"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9D9C5" w:themeFill="accent4" w:themeFillTint="3F"/>
      </w:tcPr>
    </w:tblStylePr>
    <w:tblStylePr w:type="band1Horz">
      <w:tblPr/>
      <w:tcPr>
        <w:tcBorders>
          <w:left w:val="nil"/>
          <w:right w:val="nil"/>
          <w:insideH w:val="nil"/>
          <w:insideV w:val="nil"/>
        </w:tcBorders>
        <w:shd w:val="clear" w:color="auto" w:fill="F9D9C5" w:themeFill="accent4" w:themeFillTint="3F"/>
      </w:tcPr>
    </w:tblStylePr>
  </w:style>
  <w:style w:type="table" w:styleId="MediumList2-Accent4">
    <w:name w:val="Medium List 2 Accent 4"/>
    <w:basedOn w:val="TableNormal"/>
    <w:uiPriority w:val="66"/>
    <w:rsid w:val="00140945"/>
    <w:rPr>
      <w:rFonts w:asciiTheme="majorHAnsi" w:eastAsiaTheme="majorEastAsia" w:hAnsiTheme="majorHAnsi" w:cstheme="majorBidi"/>
      <w:color w:val="000000" w:themeColor="text1"/>
    </w:rPr>
    <w:tblPr>
      <w:tblStyleRowBandSize w:val="1"/>
      <w:tblStyleColBandSize w:val="1"/>
      <w:tblBorders>
        <w:top w:val="single" w:sz="8" w:space="0" w:color="E76618" w:themeColor="accent4"/>
        <w:left w:val="single" w:sz="8" w:space="0" w:color="E76618" w:themeColor="accent4"/>
        <w:bottom w:val="single" w:sz="8" w:space="0" w:color="E76618" w:themeColor="accent4"/>
        <w:right w:val="single" w:sz="8" w:space="0" w:color="E76618" w:themeColor="accent4"/>
      </w:tblBorders>
    </w:tblPr>
    <w:tblStylePr w:type="firstRow">
      <w:rPr>
        <w:sz w:val="24"/>
        <w:szCs w:val="24"/>
      </w:rPr>
      <w:tblPr/>
      <w:tcPr>
        <w:tcBorders>
          <w:top w:val="nil"/>
          <w:left w:val="nil"/>
          <w:bottom w:val="single" w:sz="24" w:space="0" w:color="E76618" w:themeColor="accent4"/>
          <w:right w:val="nil"/>
          <w:insideH w:val="nil"/>
          <w:insideV w:val="nil"/>
        </w:tcBorders>
        <w:shd w:val="clear" w:color="auto" w:fill="FFFFFF" w:themeFill="background1"/>
      </w:tcPr>
    </w:tblStylePr>
    <w:tblStylePr w:type="lastRow">
      <w:tblPr/>
      <w:tcPr>
        <w:tcBorders>
          <w:top w:val="single" w:sz="8" w:space="0" w:color="E76618"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E76618" w:themeColor="accent4"/>
          <w:insideH w:val="nil"/>
          <w:insideV w:val="nil"/>
        </w:tcBorders>
        <w:shd w:val="clear" w:color="auto" w:fill="FFFFFF" w:themeFill="background1"/>
      </w:tcPr>
    </w:tblStylePr>
    <w:tblStylePr w:type="lastCol">
      <w:tblPr/>
      <w:tcPr>
        <w:tcBorders>
          <w:top w:val="nil"/>
          <w:left w:val="single" w:sz="8" w:space="0" w:color="E76618"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9D9C5" w:themeFill="accent4" w:themeFillTint="3F"/>
      </w:tcPr>
    </w:tblStylePr>
    <w:tblStylePr w:type="band1Horz">
      <w:tblPr/>
      <w:tcPr>
        <w:tcBorders>
          <w:top w:val="nil"/>
          <w:bottom w:val="nil"/>
          <w:insideH w:val="nil"/>
          <w:insideV w:val="nil"/>
        </w:tcBorders>
        <w:shd w:val="clear" w:color="auto" w:fill="F9D9C5"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Accent4">
    <w:name w:val="Medium Grid 1 Accent 4"/>
    <w:basedOn w:val="TableNormal"/>
    <w:uiPriority w:val="67"/>
    <w:rsid w:val="00140945"/>
    <w:tblPr>
      <w:tblStyleRowBandSize w:val="1"/>
      <w:tblStyleColBandSize w:val="1"/>
      <w:tblBorders>
        <w:top w:val="single" w:sz="8" w:space="0" w:color="ED8C51" w:themeColor="accent4" w:themeTint="BF"/>
        <w:left w:val="single" w:sz="8" w:space="0" w:color="ED8C51" w:themeColor="accent4" w:themeTint="BF"/>
        <w:bottom w:val="single" w:sz="8" w:space="0" w:color="ED8C51" w:themeColor="accent4" w:themeTint="BF"/>
        <w:right w:val="single" w:sz="8" w:space="0" w:color="ED8C51" w:themeColor="accent4" w:themeTint="BF"/>
        <w:insideH w:val="single" w:sz="8" w:space="0" w:color="ED8C51" w:themeColor="accent4" w:themeTint="BF"/>
        <w:insideV w:val="single" w:sz="8" w:space="0" w:color="ED8C51" w:themeColor="accent4" w:themeTint="BF"/>
      </w:tblBorders>
    </w:tblPr>
    <w:tcPr>
      <w:shd w:val="clear" w:color="auto" w:fill="F9D9C5" w:themeFill="accent4" w:themeFillTint="3F"/>
    </w:tcPr>
    <w:tblStylePr w:type="firstRow">
      <w:rPr>
        <w:b/>
        <w:bCs/>
      </w:rPr>
    </w:tblStylePr>
    <w:tblStylePr w:type="lastRow">
      <w:rPr>
        <w:b/>
        <w:bCs/>
      </w:rPr>
      <w:tblPr/>
      <w:tcPr>
        <w:tcBorders>
          <w:top w:val="single" w:sz="18" w:space="0" w:color="ED8C51" w:themeColor="accent4" w:themeTint="BF"/>
        </w:tcBorders>
      </w:tcPr>
    </w:tblStylePr>
    <w:tblStylePr w:type="firstCol">
      <w:rPr>
        <w:b/>
        <w:bCs/>
      </w:rPr>
    </w:tblStylePr>
    <w:tblStylePr w:type="lastCol">
      <w:rPr>
        <w:b/>
        <w:bCs/>
      </w:rPr>
    </w:tblStylePr>
    <w:tblStylePr w:type="band1Vert">
      <w:tblPr/>
      <w:tcPr>
        <w:shd w:val="clear" w:color="auto" w:fill="F3B28B" w:themeFill="accent4" w:themeFillTint="7F"/>
      </w:tcPr>
    </w:tblStylePr>
    <w:tblStylePr w:type="band1Horz">
      <w:tblPr/>
      <w:tcPr>
        <w:shd w:val="clear" w:color="auto" w:fill="F3B28B" w:themeFill="accent4" w:themeFillTint="7F"/>
      </w:tcPr>
    </w:tblStylePr>
  </w:style>
  <w:style w:type="table" w:customStyle="1" w:styleId="a">
    <w:basedOn w:val="TableNormal"/>
    <w:rPr>
      <w:color w:val="000000"/>
    </w:rPr>
    <w:tblPr>
      <w:tblStyleRowBandSize w:val="1"/>
      <w:tblStyleColBandSize w:val="1"/>
      <w:tblCellMar>
        <w:left w:w="115" w:type="dxa"/>
        <w:right w:w="115" w:type="dxa"/>
      </w:tblCellMar>
    </w:tblPr>
    <w:tcPr>
      <w:shd w:val="clear" w:color="auto" w:fill="F9D9C5"/>
    </w:tcPr>
    <w:tblStylePr w:type="firstRow">
      <w:rPr>
        <w:b/>
      </w:rPr>
    </w:tblStylePr>
    <w:tblStylePr w:type="lastRow">
      <w:rPr>
        <w:b/>
      </w:rPr>
      <w:tblPr/>
      <w:tcPr>
        <w:tcBorders>
          <w:top w:val="single" w:sz="18" w:space="0" w:color="ED8C51"/>
        </w:tcBorders>
      </w:tcPr>
    </w:tblStylePr>
    <w:tblStylePr w:type="firstCol">
      <w:rPr>
        <w:b/>
      </w:rPr>
    </w:tblStylePr>
    <w:tblStylePr w:type="lastCol">
      <w:rPr>
        <w:b/>
      </w:rPr>
    </w:tblStylePr>
    <w:tblStylePr w:type="band1Vert">
      <w:tblPr/>
      <w:tcPr>
        <w:shd w:val="clear" w:color="auto" w:fill="F3B28B"/>
      </w:tcPr>
    </w:tblStylePr>
    <w:tblStylePr w:type="band1Horz">
      <w:tblPr/>
      <w:tcPr>
        <w:shd w:val="clear" w:color="auto" w:fill="F3B28B"/>
      </w:tcPr>
    </w:tblStylePr>
  </w:style>
  <w:style w:type="table" w:customStyle="1" w:styleId="a0">
    <w:basedOn w:val="TableNormal"/>
    <w:tblPr>
      <w:tblStyleRowBandSize w:val="1"/>
      <w:tblStyleColBandSize w:val="1"/>
      <w:tblCellMar>
        <w:left w:w="115" w:type="dxa"/>
        <w:right w:w="115" w:type="dxa"/>
      </w:tblCellMar>
    </w:tblPr>
  </w:style>
  <w:style w:type="table" w:styleId="TableGrid">
    <w:name w:val="Table Grid"/>
    <w:basedOn w:val="TableNormal"/>
    <w:qFormat/>
    <w:rsid w:val="00DD3D60"/>
    <w:pPr>
      <w:spacing w:after="200" w:line="276" w:lineRule="auto"/>
    </w:pPr>
    <w:rPr>
      <w:rFonts w:ascii="Calibri" w:eastAsia="Calibri"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tab-span">
    <w:name w:val="apple-tab-span"/>
    <w:basedOn w:val="DefaultParagraphFont"/>
    <w:rsid w:val="00EB7337"/>
  </w:style>
  <w:style w:type="character" w:styleId="UnresolvedMention">
    <w:name w:val="Unresolved Mention"/>
    <w:basedOn w:val="DefaultParagraphFont"/>
    <w:uiPriority w:val="99"/>
    <w:semiHidden/>
    <w:unhideWhenUsed/>
    <w:rsid w:val="00EB7337"/>
    <w:rPr>
      <w:color w:val="605E5C"/>
      <w:shd w:val="clear" w:color="auto" w:fill="E1DFDD"/>
    </w:rPr>
  </w:style>
  <w:style w:type="table" w:customStyle="1" w:styleId="a1">
    <w:basedOn w:val="TableNormal"/>
    <w:pPr>
      <w:spacing w:after="200" w:line="276" w:lineRule="auto"/>
    </w:pPr>
    <w:rPr>
      <w:rFonts w:ascii="Calibri" w:eastAsia="Calibri" w:hAnsi="Calibri" w:cs="Calibri"/>
      <w:color w:val="000000"/>
    </w:rPr>
    <w:tblPr>
      <w:tblStyleRowBandSize w:val="1"/>
      <w:tblStyleColBandSize w:val="1"/>
      <w:tblCellMar>
        <w:left w:w="115" w:type="dxa"/>
        <w:right w:w="115" w:type="dxa"/>
      </w:tblCellMar>
    </w:tblPr>
    <w:tcPr>
      <w:shd w:val="clear" w:color="auto" w:fill="F9D9C5"/>
    </w:tcPr>
  </w:style>
  <w:style w:type="table" w:customStyle="1" w:styleId="a2">
    <w:basedOn w:val="TableNormal"/>
    <w:tblPr>
      <w:tblStyleRowBandSize w:val="1"/>
      <w:tblStyleColBandSize w:val="1"/>
      <w:tblCellMar>
        <w:left w:w="115" w:type="dxa"/>
        <w:right w:w="115" w:type="dxa"/>
      </w:tblCellMar>
    </w:tblPr>
  </w:style>
  <w:style w:type="table" w:customStyle="1" w:styleId="a3">
    <w:basedOn w:val="TableNormal"/>
    <w:pPr>
      <w:spacing w:after="200" w:line="276" w:lineRule="auto"/>
    </w:pPr>
    <w:rPr>
      <w:rFonts w:ascii="Calibri" w:eastAsia="Calibri" w:hAnsi="Calibri" w:cs="Calibri"/>
      <w:color w:val="000000"/>
    </w:rPr>
    <w:tblPr>
      <w:tblStyleRowBandSize w:val="1"/>
      <w:tblStyleColBandSize w:val="1"/>
      <w:tblCellMar>
        <w:left w:w="115" w:type="dxa"/>
        <w:right w:w="115" w:type="dxa"/>
      </w:tblCellMar>
    </w:tblPr>
    <w:tcPr>
      <w:shd w:val="clear" w:color="auto" w:fill="F9D9C5"/>
    </w:tcPr>
  </w:style>
  <w:style w:type="table" w:customStyle="1" w:styleId="a4">
    <w:basedOn w:val="TableNormal"/>
    <w:pPr>
      <w:spacing w:after="200" w:line="276" w:lineRule="auto"/>
    </w:pPr>
    <w:rPr>
      <w:rFonts w:ascii="Calibri" w:eastAsia="Calibri" w:hAnsi="Calibri" w:cs="Calibri"/>
      <w:color w:val="000000"/>
    </w:rPr>
    <w:tblPr>
      <w:tblStyleRowBandSize w:val="1"/>
      <w:tblStyleColBandSize w:val="1"/>
      <w:tblCellMar>
        <w:left w:w="115" w:type="dxa"/>
        <w:right w:w="115" w:type="dxa"/>
      </w:tblCellMar>
    </w:tblPr>
    <w:tcPr>
      <w:shd w:val="clear" w:color="auto" w:fill="F9D9C5"/>
    </w:tcPr>
  </w:style>
  <w:style w:type="table" w:customStyle="1" w:styleId="a5">
    <w:basedOn w:val="TableNormal"/>
    <w:pPr>
      <w:spacing w:after="200" w:line="276" w:lineRule="auto"/>
    </w:pPr>
    <w:rPr>
      <w:rFonts w:ascii="Calibri" w:eastAsia="Calibri" w:hAnsi="Calibri" w:cs="Calibri"/>
      <w:color w:val="000000"/>
    </w:rPr>
    <w:tblPr>
      <w:tblStyleRowBandSize w:val="1"/>
      <w:tblStyleColBandSize w:val="1"/>
      <w:tblCellMar>
        <w:left w:w="115" w:type="dxa"/>
        <w:right w:w="115" w:type="dxa"/>
      </w:tblCellMar>
    </w:tblPr>
    <w:tcPr>
      <w:shd w:val="clear" w:color="auto" w:fill="F9D9C5"/>
    </w:tcPr>
  </w:style>
  <w:style w:type="table" w:customStyle="1" w:styleId="a6">
    <w:basedOn w:val="TableNormal"/>
    <w:pPr>
      <w:spacing w:after="200" w:line="276" w:lineRule="auto"/>
    </w:pPr>
    <w:rPr>
      <w:rFonts w:ascii="Calibri" w:eastAsia="Calibri" w:hAnsi="Calibri" w:cs="Calibri"/>
      <w:color w:val="000000"/>
    </w:rPr>
    <w:tblPr>
      <w:tblStyleRowBandSize w:val="1"/>
      <w:tblStyleColBandSize w:val="1"/>
      <w:tblCellMar>
        <w:left w:w="115" w:type="dxa"/>
        <w:right w:w="115" w:type="dxa"/>
      </w:tblCellMar>
    </w:tblPr>
    <w:tcPr>
      <w:shd w:val="clear" w:color="auto" w:fill="F9D9C5"/>
    </w:tcPr>
  </w:style>
  <w:style w:type="table" w:customStyle="1" w:styleId="a7">
    <w:basedOn w:val="TableNormal"/>
    <w:pPr>
      <w:spacing w:after="200" w:line="276" w:lineRule="auto"/>
    </w:pPr>
    <w:rPr>
      <w:rFonts w:ascii="Calibri" w:eastAsia="Calibri" w:hAnsi="Calibri" w:cs="Calibri"/>
      <w:color w:val="000000"/>
    </w:rPr>
    <w:tblPr>
      <w:tblStyleRowBandSize w:val="1"/>
      <w:tblStyleColBandSize w:val="1"/>
      <w:tblCellMar>
        <w:left w:w="115" w:type="dxa"/>
        <w:right w:w="115" w:type="dxa"/>
      </w:tblCellMar>
    </w:tblPr>
    <w:tcPr>
      <w:shd w:val="clear" w:color="auto" w:fill="F9D9C5"/>
    </w:tcPr>
  </w:style>
  <w:style w:type="table" w:customStyle="1" w:styleId="a8">
    <w:basedOn w:val="TableNormal"/>
    <w:pPr>
      <w:spacing w:after="200" w:line="276" w:lineRule="auto"/>
    </w:pPr>
    <w:rPr>
      <w:rFonts w:ascii="Calibri" w:eastAsia="Calibri" w:hAnsi="Calibri" w:cs="Calibri"/>
      <w:color w:val="000000"/>
    </w:rPr>
    <w:tblPr>
      <w:tblStyleRowBandSize w:val="1"/>
      <w:tblStyleColBandSize w:val="1"/>
      <w:tblCellMar>
        <w:left w:w="115" w:type="dxa"/>
        <w:right w:w="115" w:type="dxa"/>
      </w:tblCellMar>
    </w:tblPr>
    <w:tcPr>
      <w:shd w:val="clear" w:color="auto" w:fill="F9D9C5"/>
    </w:tcPr>
  </w:style>
  <w:style w:type="table" w:customStyle="1" w:styleId="a9">
    <w:basedOn w:val="TableNormal"/>
    <w:pPr>
      <w:spacing w:after="200" w:line="276" w:lineRule="auto"/>
    </w:pPr>
    <w:rPr>
      <w:rFonts w:ascii="Calibri" w:eastAsia="Calibri" w:hAnsi="Calibri" w:cs="Calibri"/>
      <w:color w:val="000000"/>
    </w:rPr>
    <w:tblPr>
      <w:tblStyleRowBandSize w:val="1"/>
      <w:tblStyleColBandSize w:val="1"/>
      <w:tblCellMar>
        <w:left w:w="115" w:type="dxa"/>
        <w:right w:w="115" w:type="dxa"/>
      </w:tblCellMar>
    </w:tblPr>
    <w:tcPr>
      <w:shd w:val="clear" w:color="auto" w:fill="F9D9C5"/>
    </w:tcPr>
  </w:style>
  <w:style w:type="table" w:customStyle="1" w:styleId="aa">
    <w:basedOn w:val="TableNormal"/>
    <w:pPr>
      <w:spacing w:after="200" w:line="276" w:lineRule="auto"/>
    </w:pPr>
    <w:rPr>
      <w:rFonts w:ascii="Calibri" w:eastAsia="Calibri" w:hAnsi="Calibri" w:cs="Calibri"/>
      <w:color w:val="000000"/>
    </w:rPr>
    <w:tblPr>
      <w:tblStyleRowBandSize w:val="1"/>
      <w:tblStyleColBandSize w:val="1"/>
      <w:tblCellMar>
        <w:left w:w="115" w:type="dxa"/>
        <w:right w:w="115" w:type="dxa"/>
      </w:tblCellMar>
    </w:tblPr>
    <w:tcPr>
      <w:shd w:val="clear" w:color="auto" w:fill="F9D9C5"/>
    </w:tcPr>
  </w:style>
  <w:style w:type="table" w:customStyle="1" w:styleId="ab">
    <w:basedOn w:val="TableNormal"/>
    <w:pPr>
      <w:spacing w:after="200" w:line="276" w:lineRule="auto"/>
    </w:pPr>
    <w:rPr>
      <w:rFonts w:ascii="Calibri" w:eastAsia="Calibri" w:hAnsi="Calibri" w:cs="Calibri"/>
      <w:color w:val="000000"/>
    </w:rPr>
    <w:tblPr>
      <w:tblStyleRowBandSize w:val="1"/>
      <w:tblStyleColBandSize w:val="1"/>
      <w:tblCellMar>
        <w:left w:w="115" w:type="dxa"/>
        <w:right w:w="115" w:type="dxa"/>
      </w:tblCellMar>
    </w:tblPr>
    <w:tcPr>
      <w:shd w:val="clear" w:color="auto" w:fill="F9D9C5"/>
    </w:tcPr>
  </w:style>
  <w:style w:type="table" w:customStyle="1" w:styleId="ac">
    <w:basedOn w:val="TableNormal"/>
    <w:pPr>
      <w:spacing w:after="200" w:line="276" w:lineRule="auto"/>
    </w:pPr>
    <w:rPr>
      <w:rFonts w:ascii="Calibri" w:eastAsia="Calibri" w:hAnsi="Calibri" w:cs="Calibri"/>
      <w:color w:val="000000"/>
    </w:rPr>
    <w:tblPr>
      <w:tblStyleRowBandSize w:val="1"/>
      <w:tblStyleColBandSize w:val="1"/>
      <w:tblCellMar>
        <w:left w:w="115" w:type="dxa"/>
        <w:right w:w="115" w:type="dxa"/>
      </w:tblCellMar>
    </w:tblPr>
    <w:tcPr>
      <w:shd w:val="clear" w:color="auto" w:fill="F9D9C5"/>
    </w:tcPr>
  </w:style>
  <w:style w:type="table" w:customStyle="1" w:styleId="ad">
    <w:basedOn w:val="TableNormal"/>
    <w:pPr>
      <w:spacing w:after="200" w:line="276" w:lineRule="auto"/>
    </w:pPr>
    <w:rPr>
      <w:rFonts w:ascii="Calibri" w:eastAsia="Calibri" w:hAnsi="Calibri" w:cs="Calibri"/>
      <w:color w:val="000000"/>
    </w:rPr>
    <w:tblPr>
      <w:tblStyleRowBandSize w:val="1"/>
      <w:tblStyleColBandSize w:val="1"/>
      <w:tblCellMar>
        <w:left w:w="115" w:type="dxa"/>
        <w:right w:w="115" w:type="dxa"/>
      </w:tblCellMar>
    </w:tblPr>
    <w:tcPr>
      <w:shd w:val="clear" w:color="auto" w:fill="F9D9C5"/>
    </w:tcPr>
  </w:style>
  <w:style w:type="table" w:customStyle="1" w:styleId="ae">
    <w:basedOn w:val="TableNormal"/>
    <w:pPr>
      <w:spacing w:after="200" w:line="276" w:lineRule="auto"/>
    </w:pPr>
    <w:rPr>
      <w:rFonts w:ascii="Calibri" w:eastAsia="Calibri" w:hAnsi="Calibri" w:cs="Calibri"/>
      <w:color w:val="000000"/>
    </w:rPr>
    <w:tblPr>
      <w:tblStyleRowBandSize w:val="1"/>
      <w:tblStyleColBandSize w:val="1"/>
      <w:tblCellMar>
        <w:left w:w="115" w:type="dxa"/>
        <w:right w:w="115" w:type="dxa"/>
      </w:tblCellMar>
    </w:tblPr>
    <w:tcPr>
      <w:shd w:val="clear" w:color="auto" w:fill="F9D9C5"/>
    </w:tcPr>
  </w:style>
  <w:style w:type="table" w:customStyle="1" w:styleId="af">
    <w:basedOn w:val="TableNormal"/>
    <w:tblPr>
      <w:tblStyleRowBandSize w:val="1"/>
      <w:tblStyleColBandSize w:val="1"/>
      <w:tblCellMar>
        <w:left w:w="115" w:type="dxa"/>
        <w:right w:w="115" w:type="dxa"/>
      </w:tblCellMar>
    </w:tblPr>
  </w:style>
  <w:style w:type="table" w:customStyle="1" w:styleId="af0">
    <w:basedOn w:val="TableNormal"/>
    <w:pPr>
      <w:spacing w:after="200" w:line="276" w:lineRule="auto"/>
    </w:pPr>
    <w:rPr>
      <w:rFonts w:ascii="Calibri" w:eastAsia="Calibri" w:hAnsi="Calibri" w:cs="Calibri"/>
      <w:color w:val="000000"/>
    </w:rPr>
    <w:tblPr>
      <w:tblStyleRowBandSize w:val="1"/>
      <w:tblStyleColBandSize w:val="1"/>
      <w:tblCellMar>
        <w:left w:w="115" w:type="dxa"/>
        <w:right w:w="115" w:type="dxa"/>
      </w:tblCellMar>
    </w:tblPr>
    <w:tcPr>
      <w:shd w:val="clear" w:color="auto" w:fill="F9D9C5"/>
    </w:tcPr>
  </w:style>
  <w:style w:type="table" w:customStyle="1" w:styleId="af1">
    <w:basedOn w:val="TableNormal"/>
    <w:pPr>
      <w:spacing w:after="200" w:line="276" w:lineRule="auto"/>
    </w:pPr>
    <w:rPr>
      <w:rFonts w:ascii="Calibri" w:eastAsia="Calibri" w:hAnsi="Calibri" w:cs="Calibri"/>
      <w:color w:val="000000"/>
    </w:rPr>
    <w:tblPr>
      <w:tblStyleRowBandSize w:val="1"/>
      <w:tblStyleColBandSize w:val="1"/>
      <w:tblCellMar>
        <w:left w:w="115" w:type="dxa"/>
        <w:right w:w="115" w:type="dxa"/>
      </w:tblCellMar>
    </w:tblPr>
    <w:tcPr>
      <w:shd w:val="clear" w:color="auto" w:fill="F9D9C5"/>
    </w:tcPr>
  </w:style>
  <w:style w:type="table" w:customStyle="1" w:styleId="af2">
    <w:basedOn w:val="TableNormal"/>
    <w:pPr>
      <w:spacing w:after="200" w:line="276" w:lineRule="auto"/>
    </w:pPr>
    <w:rPr>
      <w:rFonts w:ascii="Calibri" w:eastAsia="Calibri" w:hAnsi="Calibri" w:cs="Calibri"/>
      <w:color w:val="000000"/>
    </w:rPr>
    <w:tblPr>
      <w:tblStyleRowBandSize w:val="1"/>
      <w:tblStyleColBandSize w:val="1"/>
      <w:tblCellMar>
        <w:left w:w="115" w:type="dxa"/>
        <w:right w:w="115" w:type="dxa"/>
      </w:tblCellMar>
    </w:tblPr>
    <w:tcPr>
      <w:shd w:val="clear" w:color="auto" w:fill="F9D9C5"/>
    </w:tcPr>
  </w:style>
  <w:style w:type="table" w:customStyle="1" w:styleId="af3">
    <w:basedOn w:val="TableNormal"/>
    <w:pPr>
      <w:spacing w:after="200" w:line="276" w:lineRule="auto"/>
    </w:pPr>
    <w:rPr>
      <w:rFonts w:ascii="Calibri" w:eastAsia="Calibri" w:hAnsi="Calibri" w:cs="Calibri"/>
      <w:color w:val="000000"/>
    </w:rPr>
    <w:tblPr>
      <w:tblStyleRowBandSize w:val="1"/>
      <w:tblStyleColBandSize w:val="1"/>
      <w:tblCellMar>
        <w:left w:w="115" w:type="dxa"/>
        <w:right w:w="115" w:type="dxa"/>
      </w:tblCellMar>
    </w:tblPr>
    <w:tcPr>
      <w:shd w:val="clear" w:color="auto" w:fill="F9D9C5"/>
    </w:tcPr>
  </w:style>
  <w:style w:type="table" w:customStyle="1" w:styleId="af4">
    <w:basedOn w:val="TableNormal"/>
    <w:pPr>
      <w:spacing w:after="200" w:line="276" w:lineRule="auto"/>
    </w:pPr>
    <w:rPr>
      <w:rFonts w:ascii="Calibri" w:eastAsia="Calibri" w:hAnsi="Calibri" w:cs="Calibri"/>
      <w:color w:val="000000"/>
    </w:rPr>
    <w:tblPr>
      <w:tblStyleRowBandSize w:val="1"/>
      <w:tblStyleColBandSize w:val="1"/>
      <w:tblCellMar>
        <w:left w:w="115" w:type="dxa"/>
        <w:right w:w="115" w:type="dxa"/>
      </w:tblCellMar>
    </w:tblPr>
    <w:tcPr>
      <w:shd w:val="clear" w:color="auto" w:fill="F9D9C5"/>
    </w:tcPr>
  </w:style>
  <w:style w:type="table" w:customStyle="1" w:styleId="af5">
    <w:basedOn w:val="TableNormal"/>
    <w:pPr>
      <w:spacing w:after="200" w:line="276" w:lineRule="auto"/>
    </w:pPr>
    <w:rPr>
      <w:rFonts w:ascii="Calibri" w:eastAsia="Calibri" w:hAnsi="Calibri" w:cs="Calibri"/>
      <w:color w:val="000000"/>
    </w:rPr>
    <w:tblPr>
      <w:tblStyleRowBandSize w:val="1"/>
      <w:tblStyleColBandSize w:val="1"/>
      <w:tblCellMar>
        <w:left w:w="115" w:type="dxa"/>
        <w:right w:w="115" w:type="dxa"/>
      </w:tblCellMar>
    </w:tblPr>
    <w:tcPr>
      <w:shd w:val="clear" w:color="auto" w:fill="F9D9C5"/>
    </w:tcPr>
  </w:style>
  <w:style w:type="table" w:customStyle="1" w:styleId="af6">
    <w:basedOn w:val="TableNormal"/>
    <w:pPr>
      <w:spacing w:after="200" w:line="276" w:lineRule="auto"/>
    </w:pPr>
    <w:rPr>
      <w:rFonts w:ascii="Calibri" w:eastAsia="Calibri" w:hAnsi="Calibri" w:cs="Calibri"/>
      <w:color w:val="000000"/>
    </w:rPr>
    <w:tblPr>
      <w:tblStyleRowBandSize w:val="1"/>
      <w:tblStyleColBandSize w:val="1"/>
      <w:tblCellMar>
        <w:left w:w="115" w:type="dxa"/>
        <w:right w:w="115" w:type="dxa"/>
      </w:tblCellMar>
    </w:tblPr>
    <w:tcPr>
      <w:shd w:val="clear" w:color="auto" w:fill="F9D9C5"/>
    </w:tcPr>
  </w:style>
  <w:style w:type="table" w:customStyle="1" w:styleId="af7">
    <w:basedOn w:val="TableNormal"/>
    <w:pPr>
      <w:spacing w:after="200" w:line="276" w:lineRule="auto"/>
    </w:pPr>
    <w:rPr>
      <w:rFonts w:ascii="Calibri" w:eastAsia="Calibri" w:hAnsi="Calibri" w:cs="Calibri"/>
      <w:color w:val="000000"/>
    </w:rPr>
    <w:tblPr>
      <w:tblStyleRowBandSize w:val="1"/>
      <w:tblStyleColBandSize w:val="1"/>
      <w:tblCellMar>
        <w:left w:w="115" w:type="dxa"/>
        <w:right w:w="115" w:type="dxa"/>
      </w:tblCellMar>
    </w:tblPr>
    <w:tcPr>
      <w:shd w:val="clear" w:color="auto" w:fill="F9D9C5"/>
    </w:tcPr>
  </w:style>
  <w:style w:type="table" w:customStyle="1" w:styleId="af8">
    <w:basedOn w:val="TableNormal"/>
    <w:pPr>
      <w:spacing w:after="200" w:line="276" w:lineRule="auto"/>
    </w:pPr>
    <w:rPr>
      <w:rFonts w:ascii="Calibri" w:eastAsia="Calibri" w:hAnsi="Calibri" w:cs="Calibri"/>
      <w:color w:val="000000"/>
    </w:rPr>
    <w:tblPr>
      <w:tblStyleRowBandSize w:val="1"/>
      <w:tblStyleColBandSize w:val="1"/>
      <w:tblCellMar>
        <w:left w:w="115" w:type="dxa"/>
        <w:right w:w="115" w:type="dxa"/>
      </w:tblCellMar>
    </w:tblPr>
    <w:tcPr>
      <w:shd w:val="clear" w:color="auto" w:fill="F9D9C5"/>
    </w:tcPr>
  </w:style>
  <w:style w:type="table" w:customStyle="1" w:styleId="af9">
    <w:basedOn w:val="TableNormal"/>
    <w:pPr>
      <w:spacing w:after="200" w:line="276" w:lineRule="auto"/>
    </w:pPr>
    <w:rPr>
      <w:rFonts w:ascii="Calibri" w:eastAsia="Calibri" w:hAnsi="Calibri" w:cs="Calibri"/>
      <w:color w:val="000000"/>
    </w:rPr>
    <w:tblPr>
      <w:tblStyleRowBandSize w:val="1"/>
      <w:tblStyleColBandSize w:val="1"/>
      <w:tblCellMar>
        <w:left w:w="115" w:type="dxa"/>
        <w:right w:w="115" w:type="dxa"/>
      </w:tblCellMar>
    </w:tblPr>
    <w:tcPr>
      <w:shd w:val="clear" w:color="auto" w:fill="F9D9C5"/>
    </w:tc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g"/><Relationship Id="rId18" Type="http://schemas.openxmlformats.org/officeDocument/2006/relationships/image" Target="media/image11.jpg"/><Relationship Id="rId3" Type="http://schemas.openxmlformats.org/officeDocument/2006/relationships/styles" Target="styles.xml"/><Relationship Id="rId21"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fontTable" Target="fontTable.xml"/><Relationship Id="rId10" Type="http://schemas.openxmlformats.org/officeDocument/2006/relationships/image" Target="media/image3.jpg"/><Relationship Id="rId19" Type="http://schemas.openxmlformats.org/officeDocument/2006/relationships/image" Target="media/image12.jp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g"/><Relationship Id="rId22" Type="http://schemas.openxmlformats.org/officeDocument/2006/relationships/footer" Target="foot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1.xml.rels><?xml version="1.0" encoding="UTF-8" standalone="yes"?>
<Relationships xmlns="http://schemas.openxmlformats.org/package/2006/relationships"><Relationship Id="rId1" Type="http://schemas.openxmlformats.org/officeDocument/2006/relationships/image" Target="media/image15.jpg"/></Relationships>
</file>

<file path=word/_rels/header1.xml.rels><?xml version="1.0" encoding="UTF-8" standalone="yes"?>
<Relationships xmlns="http://schemas.openxmlformats.org/package/2006/relationships"><Relationship Id="rId1" Type="http://schemas.openxmlformats.org/officeDocument/2006/relationships/image" Target="media/image14.jpg"/></Relationships>
</file>

<file path=word/theme/theme1.xml><?xml version="1.0" encoding="utf-8"?>
<a:theme xmlns:a="http://schemas.openxmlformats.org/drawingml/2006/main" name="Facet">
  <a:themeElements>
    <a:clrScheme name="Facet">
      <a:dk1>
        <a:sysClr val="windowText" lastClr="000000"/>
      </a:dk1>
      <a:lt1>
        <a:sysClr val="window" lastClr="FFFFFF"/>
      </a:lt1>
      <a:dk2>
        <a:srgbClr val="2C3C43"/>
      </a:dk2>
      <a:lt2>
        <a:srgbClr val="EBEBEB"/>
      </a:lt2>
      <a:accent1>
        <a:srgbClr val="90C226"/>
      </a:accent1>
      <a:accent2>
        <a:srgbClr val="54A021"/>
      </a:accent2>
      <a:accent3>
        <a:srgbClr val="E6B91E"/>
      </a:accent3>
      <a:accent4>
        <a:srgbClr val="E76618"/>
      </a:accent4>
      <a:accent5>
        <a:srgbClr val="C42F1A"/>
      </a:accent5>
      <a:accent6>
        <a:srgbClr val="918655"/>
      </a:accent6>
      <a:hlink>
        <a:srgbClr val="99CA3C"/>
      </a:hlink>
      <a:folHlink>
        <a:srgbClr val="B9D181"/>
      </a:folHlink>
    </a:clrScheme>
    <a:fontScheme name="Facet">
      <a:majorFont>
        <a:latin typeface="Trebuchet MS"/>
        <a:ea typeface=""/>
        <a:cs typeface=""/>
        <a:font script="Jpan" typeface="メイリオ"/>
        <a:font script="Hang" typeface="맑은 고딕"/>
        <a:font script="Hans" typeface="方正姚体"/>
        <a:font script="Hant" typeface="微軟正黑體"/>
        <a:font script="Arab" typeface="Tahoma"/>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rebuchet MS"/>
        <a:ea typeface=""/>
        <a:cs typeface=""/>
        <a:font script="Jpan" typeface="メイリオ"/>
        <a:font script="Hang" typeface="HY그래픽M"/>
        <a:font script="Hans" typeface="华文新魏"/>
        <a:font script="Hant" typeface="微軟正黑體"/>
        <a:font script="Arab" typeface="Tahoma"/>
        <a:font script="Hebr" typeface="Gisha"/>
        <a:font script="Thai" typeface="Iris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Facet">
      <a:fillStyleLst>
        <a:solidFill>
          <a:schemeClr val="phClr"/>
        </a:solidFill>
        <a:gradFill rotWithShape="1">
          <a:gsLst>
            <a:gs pos="0">
              <a:schemeClr val="phClr">
                <a:tint val="65000"/>
                <a:lumMod val="110000"/>
              </a:schemeClr>
            </a:gs>
            <a:gs pos="88000">
              <a:schemeClr val="phClr">
                <a:tint val="90000"/>
              </a:schemeClr>
            </a:gs>
          </a:gsLst>
          <a:lin ang="5400000" scaled="0"/>
        </a:gradFill>
        <a:gradFill rotWithShape="1">
          <a:gsLst>
            <a:gs pos="0">
              <a:schemeClr val="phClr">
                <a:tint val="96000"/>
                <a:lumMod val="100000"/>
              </a:schemeClr>
            </a:gs>
            <a:gs pos="78000">
              <a:schemeClr val="phClr">
                <a:shade val="94000"/>
                <a:lumMod val="94000"/>
              </a:schemeClr>
            </a:gs>
          </a:gsLst>
          <a:lin ang="5400000" scaled="0"/>
        </a:gradFill>
      </a:fillStyleLst>
      <a:lnStyleLst>
        <a:ln w="12700" cap="rnd" cmpd="sng" algn="ctr">
          <a:solidFill>
            <a:schemeClr val="phClr"/>
          </a:solidFill>
          <a:prstDash val="solid"/>
        </a:ln>
        <a:ln w="19050" cap="rnd" cmpd="sng" algn="ctr">
          <a:solidFill>
            <a:schemeClr val="phClr"/>
          </a:solidFill>
          <a:prstDash val="solid"/>
        </a:ln>
        <a:ln w="25400" cap="rnd" cmpd="sng" algn="ctr">
          <a:solidFill>
            <a:schemeClr val="phClr"/>
          </a:solidFill>
          <a:prstDash val="solid"/>
        </a:ln>
      </a:lnStyleLst>
      <a:effectStyleLst>
        <a:effectStyle>
          <a:effectLst/>
        </a:effectStyle>
        <a:effectStyle>
          <a:effectLst>
            <a:outerShdw blurRad="38100" dist="25400" dir="5400000" rotWithShape="0">
              <a:srgbClr val="000000">
                <a:alpha val="35000"/>
              </a:srgbClr>
            </a:outerShdw>
          </a:effectLst>
        </a:effectStyle>
        <a:effectStyle>
          <a:effectLst>
            <a:outerShdw blurRad="50800" dist="38100" dir="5400000" rotWithShape="0">
              <a:srgbClr val="000000">
                <a:alpha val="35000"/>
              </a:srgbClr>
            </a:outerShdw>
          </a:effectLst>
          <a:scene3d>
            <a:camera prst="orthographicFront">
              <a:rot lat="0" lon="0" rev="0"/>
            </a:camera>
            <a:lightRig rig="threePt" dir="tl"/>
          </a:scene3d>
          <a:sp3d prstMaterial="plastic">
            <a:bevelT w="0" h="0"/>
          </a:sp3d>
        </a:effectStyle>
      </a:effectStyleLst>
      <a:bgFillStyleLst>
        <a:solidFill>
          <a:schemeClr val="phClr"/>
        </a:solidFill>
        <a:gradFill rotWithShape="1">
          <a:gsLst>
            <a:gs pos="0">
              <a:schemeClr val="phClr">
                <a:tint val="90000"/>
                <a:lumMod val="104000"/>
              </a:schemeClr>
            </a:gs>
            <a:gs pos="94000">
              <a:schemeClr val="phClr">
                <a:shade val="96000"/>
                <a:lumMod val="82000"/>
              </a:schemeClr>
            </a:gs>
          </a:gsLst>
          <a:lin ang="5400000" scaled="0"/>
        </a:gradFill>
        <a:gradFill rotWithShape="1">
          <a:gsLst>
            <a:gs pos="0">
              <a:schemeClr val="phClr">
                <a:tint val="90000"/>
                <a:lumMod val="110000"/>
              </a:schemeClr>
            </a:gs>
            <a:gs pos="100000">
              <a:schemeClr val="phClr">
                <a:shade val="94000"/>
                <a:lumMod val="96000"/>
              </a:schemeClr>
            </a:gs>
          </a:gsLst>
          <a:path path="circle">
            <a:fillToRect l="50000" t="50000" r="100000" b="10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UUWvSParu/bU0z80Rgni1fb4bAg==">CgMxLjAyCWguMzBqMHpsbDIJaC4xZm9iOXRlMgloLjN6bnlzaDcyCGguZ2pkZ3hzOAByITE1TjA2V3U1ai03X0Z6T1FGdlJoOUpzbVlGR20wU05qMw==</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107</TotalTime>
  <Pages>17</Pages>
  <Words>3216</Words>
  <Characters>18334</Characters>
  <Application>Microsoft Office Word</Application>
  <DocSecurity>0</DocSecurity>
  <Lines>152</Lines>
  <Paragraphs>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21507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QUOCBAO</dc:creator>
  <cp:lastModifiedBy>Ly Ly</cp:lastModifiedBy>
  <cp:revision>19</cp:revision>
  <dcterms:created xsi:type="dcterms:W3CDTF">2022-12-10T04:55:00Z</dcterms:created>
  <dcterms:modified xsi:type="dcterms:W3CDTF">2025-10-30T09:50:00Z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1033-11.2.0.11388</vt:lpwstr>
  </property>
  <property fmtid="{D5CDD505-2E9C-101B-9397-08002B2CF9AE}" pid="3" name="ICV">
    <vt:lpwstr>3BCEFD1E1E884A81B91CD79ECB53F1F5</vt:lpwstr>
  </property>
</Properties>
</file>