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A96279" w14:textId="3A40B83A" w:rsidR="00BF6F52" w:rsidRPr="009901B8" w:rsidRDefault="009901B8" w:rsidP="009901B8">
      <w:pPr>
        <w:spacing w:line="360" w:lineRule="auto"/>
        <w:ind w:hanging="2"/>
        <w:jc w:val="both"/>
        <w:rPr>
          <w:rFonts w:ascii="Palatino Linotype" w:eastAsia="Palatino Linotype" w:hAnsi="Palatino Linotype" w:cs="Palatino Linotype"/>
          <w:i/>
          <w:iCs/>
          <w:color w:val="002060"/>
        </w:rPr>
      </w:pPr>
      <w:r w:rsidRPr="009901B8">
        <w:rPr>
          <w:i/>
          <w:iCs/>
          <w:noProof/>
        </w:rPr>
        <w:drawing>
          <wp:anchor distT="0" distB="0" distL="114300" distR="114300" simplePos="0" relativeHeight="251658240" behindDoc="0" locked="0" layoutInCell="1" hidden="0" allowOverlap="1" wp14:anchorId="52127D39" wp14:editId="08F728CC">
            <wp:simplePos x="0" y="0"/>
            <wp:positionH relativeFrom="column">
              <wp:posOffset>206016</wp:posOffset>
            </wp:positionH>
            <wp:positionV relativeFrom="paragraph">
              <wp:posOffset>1978688</wp:posOffset>
            </wp:positionV>
            <wp:extent cx="6534150" cy="2371725"/>
            <wp:effectExtent l="0" t="0" r="0" b="0"/>
            <wp:wrapSquare wrapText="bothSides" distT="0" distB="0" distL="114300" distR="114300"/>
            <wp:docPr id="194046793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
                    <a:srcRect/>
                    <a:stretch>
                      <a:fillRect/>
                    </a:stretch>
                  </pic:blipFill>
                  <pic:spPr>
                    <a:xfrm>
                      <a:off x="0" y="0"/>
                      <a:ext cx="6534150" cy="2371725"/>
                    </a:xfrm>
                    <a:prstGeom prst="rect">
                      <a:avLst/>
                    </a:prstGeom>
                    <a:ln/>
                  </pic:spPr>
                </pic:pic>
              </a:graphicData>
            </a:graphic>
          </wp:anchor>
        </w:drawing>
      </w:r>
      <w:r w:rsidRPr="009901B8">
        <w:rPr>
          <w:rFonts w:ascii="Palatino Linotype" w:eastAsia="Palatino Linotype" w:hAnsi="Palatino Linotype" w:cs="Palatino Linotype"/>
          <w:i/>
          <w:iCs/>
          <w:color w:val="0070C0"/>
        </w:rPr>
        <w:t xml:space="preserve">        </w:t>
      </w:r>
      <w:r w:rsidRPr="009901B8">
        <w:rPr>
          <w:rFonts w:ascii="Palatino Linotype" w:eastAsia="Palatino Linotype" w:hAnsi="Palatino Linotype" w:cs="Palatino Linotype"/>
          <w:i/>
          <w:iCs/>
          <w:color w:val="002060"/>
        </w:rPr>
        <w:t>Khám phá Bắc Âu tuyệt đẹp với chương trình du lịch 10 ngày 9 đêm – hành trình đưa du khách qua bốn quốc gia thanh bình và hiện đại: Đan Mạch, Na Uy, Thuỵ Điển và Phần Lan, đồng thời trải nghiệm 1 đêm du thuyền 4* độc đáo xuyên biển Baltic. Khởi hành cùng Turkish Airlines, quý khách sẽ lần lượt ghé thăm những điểm đến nổi tiếng như Copenhagen – Malmö – Gothenburg – Oslo – Karlstad – Orebro – Stockholm – Porvoo – Helsinki. Đây là hành trình lý tưởng để hòa mình vào vẻ đẹp thiên nhiên Bắc Âu, chiêm ngưỡng kiến trúc cổ kính xen lẫn hiện đại, tận hưởng bầu không khí trong lành và cảm nhận văn hóa Scandinavia đặc trưng.</w:t>
      </w:r>
    </w:p>
    <w:p w14:paraId="1833A2D6" w14:textId="250ED496" w:rsidR="00BF6F52" w:rsidRDefault="00BF6F52">
      <w:pPr>
        <w:spacing w:line="360" w:lineRule="auto"/>
        <w:ind w:hanging="2"/>
        <w:rPr>
          <w:rFonts w:ascii="Palatino Linotype" w:eastAsia="Palatino Linotype" w:hAnsi="Palatino Linotype" w:cs="Palatino Linotype"/>
          <w:color w:val="002060"/>
        </w:rPr>
      </w:pPr>
    </w:p>
    <w:p w14:paraId="6C1B46E8" w14:textId="77777777" w:rsidR="009901B8" w:rsidRPr="009901B8" w:rsidRDefault="009901B8">
      <w:pPr>
        <w:spacing w:line="360" w:lineRule="auto"/>
        <w:ind w:left="1" w:hanging="3"/>
        <w:jc w:val="center"/>
        <w:rPr>
          <w:rFonts w:ascii="Palatino Linotype" w:eastAsia="Palatino Linotype" w:hAnsi="Palatino Linotype" w:cs="Palatino Linotype"/>
          <w:b/>
          <w:color w:val="0070C0"/>
          <w:sz w:val="32"/>
          <w:szCs w:val="32"/>
        </w:rPr>
      </w:pPr>
      <w:r w:rsidRPr="009901B8">
        <w:rPr>
          <w:rFonts w:ascii="Palatino Linotype" w:eastAsia="Palatino Linotype" w:hAnsi="Palatino Linotype" w:cs="Palatino Linotype"/>
          <w:b/>
          <w:color w:val="0070C0"/>
          <w:sz w:val="32"/>
          <w:szCs w:val="32"/>
        </w:rPr>
        <w:t>VŨ KHÚC SCANDINAVIA - HÀNH TRÌNH VƯỢT BIỂN BALTIC</w:t>
      </w:r>
    </w:p>
    <w:p w14:paraId="1EFCBF06" w14:textId="31A6EE93" w:rsidR="00BF6F52" w:rsidRPr="009901B8" w:rsidRDefault="00000000">
      <w:pPr>
        <w:spacing w:line="360" w:lineRule="auto"/>
        <w:ind w:left="1" w:hanging="3"/>
        <w:jc w:val="center"/>
        <w:rPr>
          <w:rFonts w:ascii="Palatino Linotype" w:eastAsia="Palatino Linotype" w:hAnsi="Palatino Linotype" w:cs="Palatino Linotype"/>
          <w:color w:val="FF3399"/>
          <w:sz w:val="28"/>
          <w:szCs w:val="28"/>
        </w:rPr>
      </w:pPr>
      <w:r w:rsidRPr="009901B8">
        <w:rPr>
          <w:rFonts w:ascii="Palatino Linotype" w:eastAsia="Palatino Linotype" w:hAnsi="Palatino Linotype" w:cs="Palatino Linotype"/>
          <w:b/>
          <w:color w:val="FF3399"/>
          <w:sz w:val="28"/>
          <w:szCs w:val="28"/>
        </w:rPr>
        <w:t xml:space="preserve">TRẢI NGHIỆM 1 ĐÊM DU THUYỀN 4*  </w:t>
      </w:r>
    </w:p>
    <w:p w14:paraId="61390BDD" w14:textId="6D7C1363" w:rsidR="00BF6F52" w:rsidRPr="009901B8" w:rsidRDefault="00000000">
      <w:pPr>
        <w:spacing w:line="360" w:lineRule="auto"/>
        <w:ind w:left="2" w:hanging="4"/>
        <w:jc w:val="center"/>
        <w:rPr>
          <w:rFonts w:ascii="Palatino Linotype" w:eastAsia="Palatino Linotype" w:hAnsi="Palatino Linotype" w:cs="Palatino Linotype"/>
          <w:color w:val="FF0066"/>
          <w:sz w:val="40"/>
          <w:szCs w:val="40"/>
        </w:rPr>
      </w:pPr>
      <w:r w:rsidRPr="009901B8">
        <w:rPr>
          <w:rFonts w:ascii="Palatino Linotype" w:eastAsia="Palatino Linotype" w:hAnsi="Palatino Linotype" w:cs="Palatino Linotype"/>
          <w:b/>
          <w:color w:val="FF0066"/>
          <w:sz w:val="40"/>
          <w:szCs w:val="40"/>
        </w:rPr>
        <w:t xml:space="preserve">ĐAN MẠCH - NA UY – THUỴ ĐIỂN - PHẦN LAN </w:t>
      </w:r>
    </w:p>
    <w:p w14:paraId="64891073" w14:textId="77777777" w:rsidR="00BF6F52" w:rsidRPr="009901B8" w:rsidRDefault="00000000">
      <w:pPr>
        <w:spacing w:line="360" w:lineRule="auto"/>
        <w:ind w:left="1" w:hanging="3"/>
        <w:jc w:val="center"/>
        <w:rPr>
          <w:rFonts w:ascii="Palatino Linotype" w:eastAsia="Palatino Linotype" w:hAnsi="Palatino Linotype" w:cs="Palatino Linotype"/>
          <w:color w:val="FF0066"/>
          <w:sz w:val="32"/>
          <w:szCs w:val="32"/>
        </w:rPr>
      </w:pPr>
      <w:r w:rsidRPr="009901B8">
        <w:rPr>
          <w:rFonts w:ascii="Palatino Linotype" w:eastAsia="Palatino Linotype" w:hAnsi="Palatino Linotype" w:cs="Palatino Linotype"/>
          <w:b/>
          <w:color w:val="FF0066"/>
          <w:sz w:val="32"/>
          <w:szCs w:val="32"/>
          <w:highlight w:val="yellow"/>
        </w:rPr>
        <w:t xml:space="preserve">COPENHAGEN – MALMO – GOTHENBURG – OSLO – KARLSTAD  - OREBRO – STOCKHOLM – PORVOO - HELSINKI </w:t>
      </w:r>
    </w:p>
    <w:p w14:paraId="7948EC95" w14:textId="738F0586" w:rsidR="00BF6F52" w:rsidRPr="009901B8" w:rsidRDefault="00000000">
      <w:pPr>
        <w:spacing w:line="360" w:lineRule="auto"/>
        <w:ind w:hanging="2"/>
        <w:jc w:val="center"/>
        <w:rPr>
          <w:rFonts w:ascii="Palatino Linotype" w:eastAsia="Palatino Linotype" w:hAnsi="Palatino Linotype" w:cs="Palatino Linotype"/>
          <w:color w:val="FF0066"/>
          <w:sz w:val="28"/>
          <w:szCs w:val="28"/>
        </w:rPr>
      </w:pPr>
      <w:r w:rsidRPr="009901B8">
        <w:rPr>
          <w:rFonts w:ascii="Palatino Linotype" w:eastAsia="Palatino Linotype" w:hAnsi="Palatino Linotype" w:cs="Palatino Linotype"/>
          <w:b/>
          <w:color w:val="FF0066"/>
        </w:rPr>
        <w:t xml:space="preserve"> </w:t>
      </w:r>
      <w:r w:rsidRPr="009901B8">
        <w:rPr>
          <w:rFonts w:ascii="Palatino Linotype" w:eastAsia="Palatino Linotype" w:hAnsi="Palatino Linotype" w:cs="Palatino Linotype"/>
          <w:b/>
          <w:color w:val="FF0066"/>
          <w:sz w:val="28"/>
          <w:szCs w:val="28"/>
        </w:rPr>
        <w:t xml:space="preserve">THỜI GIAN: 10 NGÀY/ 9 ĐÊM </w:t>
      </w:r>
    </w:p>
    <w:p w14:paraId="7DA9040A" w14:textId="77777777" w:rsidR="00BF6F52" w:rsidRPr="009901B8" w:rsidRDefault="00000000">
      <w:pPr>
        <w:spacing w:line="360" w:lineRule="auto"/>
        <w:ind w:left="1" w:hanging="3"/>
        <w:jc w:val="center"/>
        <w:rPr>
          <w:rFonts w:ascii="Palatino Linotype" w:eastAsia="Palatino Linotype" w:hAnsi="Palatino Linotype" w:cs="Palatino Linotype"/>
          <w:color w:val="FF0066"/>
          <w:sz w:val="28"/>
          <w:szCs w:val="28"/>
        </w:rPr>
      </w:pPr>
      <w:r w:rsidRPr="009901B8">
        <w:rPr>
          <w:rFonts w:ascii="Palatino Linotype" w:eastAsia="Palatino Linotype" w:hAnsi="Palatino Linotype" w:cs="Palatino Linotype"/>
          <w:b/>
          <w:color w:val="FF0066"/>
          <w:sz w:val="28"/>
          <w:szCs w:val="28"/>
        </w:rPr>
        <w:t xml:space="preserve">HÀNG KHÔNG TURKISH AIRLINES  </w:t>
      </w:r>
    </w:p>
    <w:tbl>
      <w:tblPr>
        <w:tblStyle w:val="ad"/>
        <w:tblW w:w="10610" w:type="dxa"/>
        <w:jc w:val="center"/>
        <w:tblLayout w:type="fixed"/>
        <w:tblLook w:val="0400" w:firstRow="0" w:lastRow="0" w:firstColumn="0" w:lastColumn="0" w:noHBand="0" w:noVBand="1"/>
      </w:tblPr>
      <w:tblGrid>
        <w:gridCol w:w="2817"/>
        <w:gridCol w:w="3382"/>
        <w:gridCol w:w="4411"/>
      </w:tblGrid>
      <w:tr w:rsidR="00BF6F52" w14:paraId="1C9598AC" w14:textId="77777777">
        <w:trPr>
          <w:trHeight w:val="969"/>
          <w:jc w:val="center"/>
        </w:trPr>
        <w:tc>
          <w:tcPr>
            <w:tcW w:w="281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580CF3D5" w14:textId="6BB9A5C3" w:rsidR="00BF6F52" w:rsidRDefault="00000000">
            <w:pPr>
              <w:spacing w:line="360" w:lineRule="auto"/>
              <w:ind w:left="1" w:hanging="3"/>
              <w:jc w:val="center"/>
              <w:rPr>
                <w:rFonts w:ascii="Palatino Linotype" w:eastAsia="Palatino Linotype" w:hAnsi="Palatino Linotype" w:cs="Palatino Linotype"/>
                <w:color w:val="002060"/>
                <w:sz w:val="28"/>
                <w:szCs w:val="28"/>
              </w:rPr>
            </w:pPr>
            <w:r>
              <w:rPr>
                <w:rFonts w:ascii="Palatino Linotype" w:eastAsia="Palatino Linotype" w:hAnsi="Palatino Linotype" w:cs="Palatino Linotype"/>
                <w:b/>
                <w:color w:val="002060"/>
                <w:sz w:val="28"/>
                <w:szCs w:val="28"/>
              </w:rPr>
              <w:t>NGÀY KHỞI HÀNH 202</w:t>
            </w:r>
            <w:r w:rsidR="009901B8">
              <w:rPr>
                <w:rFonts w:ascii="Palatino Linotype" w:eastAsia="Palatino Linotype" w:hAnsi="Palatino Linotype" w:cs="Palatino Linotype"/>
                <w:b/>
                <w:color w:val="002060"/>
                <w:sz w:val="28"/>
                <w:szCs w:val="28"/>
              </w:rPr>
              <w:t>6</w:t>
            </w:r>
          </w:p>
        </w:tc>
        <w:tc>
          <w:tcPr>
            <w:tcW w:w="338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03F32A7E" w14:textId="77777777" w:rsidR="00BF6F52" w:rsidRDefault="00000000">
            <w:pPr>
              <w:spacing w:line="360" w:lineRule="auto"/>
              <w:ind w:left="1" w:hanging="3"/>
              <w:jc w:val="center"/>
              <w:rPr>
                <w:rFonts w:ascii="Palatino Linotype" w:eastAsia="Palatino Linotype" w:hAnsi="Palatino Linotype" w:cs="Palatino Linotype"/>
                <w:color w:val="002060"/>
                <w:sz w:val="28"/>
                <w:szCs w:val="28"/>
              </w:rPr>
            </w:pPr>
            <w:r>
              <w:rPr>
                <w:rFonts w:ascii="Palatino Linotype" w:eastAsia="Palatino Linotype" w:hAnsi="Palatino Linotype" w:cs="Palatino Linotype"/>
                <w:b/>
                <w:color w:val="002060"/>
                <w:sz w:val="28"/>
                <w:szCs w:val="28"/>
              </w:rPr>
              <w:t>GIÁ TOUR NGƯỜI LỚN (VNĐ)</w:t>
            </w:r>
          </w:p>
        </w:tc>
        <w:tc>
          <w:tcPr>
            <w:tcW w:w="4411"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22B1DDC5" w14:textId="77777777" w:rsidR="00BF6F52" w:rsidRDefault="00000000">
            <w:pPr>
              <w:spacing w:line="360" w:lineRule="auto"/>
              <w:ind w:left="1" w:hanging="3"/>
              <w:jc w:val="center"/>
              <w:rPr>
                <w:rFonts w:ascii="Palatino Linotype" w:eastAsia="Palatino Linotype" w:hAnsi="Palatino Linotype" w:cs="Palatino Linotype"/>
                <w:color w:val="002060"/>
                <w:sz w:val="28"/>
                <w:szCs w:val="28"/>
              </w:rPr>
            </w:pPr>
            <w:r>
              <w:rPr>
                <w:rFonts w:ascii="Palatino Linotype" w:eastAsia="Palatino Linotype" w:hAnsi="Palatino Linotype" w:cs="Palatino Linotype"/>
                <w:b/>
                <w:color w:val="002060"/>
                <w:sz w:val="28"/>
                <w:szCs w:val="28"/>
              </w:rPr>
              <w:t>GIÁ TOUR TRẺ EM 2- DƯỚI 11 TUỔI (VNĐ)</w:t>
            </w:r>
          </w:p>
        </w:tc>
      </w:tr>
      <w:tr w:rsidR="003A27BD" w14:paraId="3E53F844" w14:textId="77777777" w:rsidTr="00415A06">
        <w:trPr>
          <w:trHeight w:val="540"/>
          <w:jc w:val="center"/>
        </w:trPr>
        <w:tc>
          <w:tcPr>
            <w:tcW w:w="281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320ECA9D" w14:textId="7DA2FBA2" w:rsidR="003A27BD" w:rsidRPr="003A27BD" w:rsidRDefault="003A27BD" w:rsidP="00415A06">
            <w:pPr>
              <w:spacing w:line="360" w:lineRule="auto"/>
              <w:ind w:left="1" w:hanging="3"/>
              <w:jc w:val="center"/>
              <w:rPr>
                <w:rFonts w:ascii="Palatino Linotype" w:eastAsia="Palatino Linotype" w:hAnsi="Palatino Linotype" w:cs="Palatino Linotype"/>
                <w:b/>
                <w:bCs/>
                <w:color w:val="002060"/>
                <w:sz w:val="28"/>
                <w:szCs w:val="28"/>
              </w:rPr>
            </w:pPr>
            <w:r w:rsidRPr="003A27BD">
              <w:rPr>
                <w:rFonts w:ascii="Palatino Linotype" w:hAnsi="Palatino Linotype"/>
                <w:b/>
                <w:bCs/>
                <w:color w:val="002060"/>
                <w:sz w:val="28"/>
                <w:szCs w:val="28"/>
              </w:rPr>
              <w:t>30/04/2026</w:t>
            </w:r>
          </w:p>
        </w:tc>
        <w:tc>
          <w:tcPr>
            <w:tcW w:w="338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7C7FB17D" w14:textId="592FAA69" w:rsidR="003A27BD" w:rsidRDefault="004F559B" w:rsidP="00415A06">
            <w:pPr>
              <w:spacing w:line="360" w:lineRule="auto"/>
              <w:ind w:left="1" w:hanging="3"/>
              <w:jc w:val="center"/>
              <w:rPr>
                <w:rFonts w:ascii="Palatino Linotype" w:eastAsia="Palatino Linotype" w:hAnsi="Palatino Linotype" w:cs="Palatino Linotype"/>
                <w:b/>
                <w:color w:val="002060"/>
                <w:sz w:val="28"/>
                <w:szCs w:val="28"/>
              </w:rPr>
            </w:pPr>
            <w:r>
              <w:rPr>
                <w:rFonts w:ascii="Palatino Linotype" w:eastAsia="Palatino Linotype" w:hAnsi="Palatino Linotype" w:cs="Palatino Linotype"/>
                <w:b/>
                <w:color w:val="002060"/>
                <w:sz w:val="28"/>
                <w:szCs w:val="28"/>
              </w:rPr>
              <w:t>88.900.000</w:t>
            </w:r>
          </w:p>
        </w:tc>
        <w:tc>
          <w:tcPr>
            <w:tcW w:w="4411"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49C8FB0D" w14:textId="54B0A19C" w:rsidR="003A27BD" w:rsidRDefault="004F559B" w:rsidP="00415A06">
            <w:pPr>
              <w:spacing w:line="360" w:lineRule="auto"/>
              <w:ind w:left="1" w:hanging="3"/>
              <w:jc w:val="center"/>
              <w:rPr>
                <w:rFonts w:ascii="Palatino Linotype" w:eastAsia="Palatino Linotype" w:hAnsi="Palatino Linotype" w:cs="Palatino Linotype"/>
                <w:b/>
                <w:color w:val="002060"/>
                <w:sz w:val="28"/>
                <w:szCs w:val="28"/>
              </w:rPr>
            </w:pPr>
            <w:r>
              <w:rPr>
                <w:rFonts w:ascii="Palatino Linotype" w:eastAsia="Palatino Linotype" w:hAnsi="Palatino Linotype" w:cs="Palatino Linotype"/>
                <w:b/>
                <w:color w:val="002060"/>
                <w:sz w:val="28"/>
                <w:szCs w:val="28"/>
              </w:rPr>
              <w:t>80.010.000</w:t>
            </w:r>
          </w:p>
        </w:tc>
      </w:tr>
      <w:tr w:rsidR="004F559B" w14:paraId="4D1F956C" w14:textId="77777777" w:rsidTr="00415A06">
        <w:trPr>
          <w:trHeight w:val="540"/>
          <w:jc w:val="center"/>
        </w:trPr>
        <w:tc>
          <w:tcPr>
            <w:tcW w:w="281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371A4092" w14:textId="709C62DF" w:rsidR="004F559B" w:rsidRPr="003A27BD" w:rsidRDefault="004F559B" w:rsidP="00415A06">
            <w:pPr>
              <w:spacing w:line="360" w:lineRule="auto"/>
              <w:ind w:left="1" w:hanging="3"/>
              <w:jc w:val="center"/>
              <w:rPr>
                <w:rFonts w:ascii="Palatino Linotype" w:eastAsia="Palatino Linotype" w:hAnsi="Palatino Linotype" w:cs="Palatino Linotype"/>
                <w:b/>
                <w:bCs/>
                <w:color w:val="002060"/>
                <w:sz w:val="28"/>
                <w:szCs w:val="28"/>
              </w:rPr>
            </w:pPr>
            <w:r w:rsidRPr="003A27BD">
              <w:rPr>
                <w:rFonts w:ascii="Palatino Linotype" w:hAnsi="Palatino Linotype"/>
                <w:b/>
                <w:bCs/>
                <w:color w:val="002060"/>
                <w:sz w:val="28"/>
                <w:szCs w:val="28"/>
              </w:rPr>
              <w:t>29/06/2026</w:t>
            </w:r>
          </w:p>
        </w:tc>
        <w:tc>
          <w:tcPr>
            <w:tcW w:w="338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052BF629" w14:textId="5EAEBF39" w:rsidR="004F559B" w:rsidRDefault="004F559B" w:rsidP="00415A06">
            <w:pPr>
              <w:spacing w:line="360" w:lineRule="auto"/>
              <w:ind w:left="1" w:hanging="3"/>
              <w:jc w:val="center"/>
              <w:rPr>
                <w:rFonts w:ascii="Palatino Linotype" w:eastAsia="Palatino Linotype" w:hAnsi="Palatino Linotype" w:cs="Palatino Linotype"/>
                <w:b/>
                <w:color w:val="002060"/>
                <w:sz w:val="28"/>
                <w:szCs w:val="28"/>
              </w:rPr>
            </w:pPr>
            <w:r>
              <w:rPr>
                <w:rFonts w:ascii="Palatino Linotype" w:eastAsia="Palatino Linotype" w:hAnsi="Palatino Linotype" w:cs="Palatino Linotype"/>
                <w:b/>
                <w:color w:val="002060"/>
                <w:sz w:val="28"/>
                <w:szCs w:val="28"/>
              </w:rPr>
              <w:t>88.900.000</w:t>
            </w:r>
          </w:p>
        </w:tc>
        <w:tc>
          <w:tcPr>
            <w:tcW w:w="4411"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028F4390" w14:textId="70EAD209" w:rsidR="004F559B" w:rsidRDefault="004F559B" w:rsidP="00415A06">
            <w:pPr>
              <w:spacing w:line="360" w:lineRule="auto"/>
              <w:ind w:left="1" w:hanging="3"/>
              <w:jc w:val="center"/>
              <w:rPr>
                <w:rFonts w:ascii="Palatino Linotype" w:eastAsia="Palatino Linotype" w:hAnsi="Palatino Linotype" w:cs="Palatino Linotype"/>
                <w:b/>
                <w:color w:val="002060"/>
                <w:sz w:val="28"/>
                <w:szCs w:val="28"/>
              </w:rPr>
            </w:pPr>
            <w:r>
              <w:rPr>
                <w:rFonts w:ascii="Palatino Linotype" w:eastAsia="Palatino Linotype" w:hAnsi="Palatino Linotype" w:cs="Palatino Linotype"/>
                <w:b/>
                <w:color w:val="002060"/>
                <w:sz w:val="28"/>
                <w:szCs w:val="28"/>
              </w:rPr>
              <w:t>80.010.000</w:t>
            </w:r>
          </w:p>
        </w:tc>
      </w:tr>
      <w:tr w:rsidR="004F559B" w14:paraId="5A836540" w14:textId="77777777" w:rsidTr="00415A06">
        <w:trPr>
          <w:trHeight w:val="540"/>
          <w:jc w:val="center"/>
        </w:trPr>
        <w:tc>
          <w:tcPr>
            <w:tcW w:w="281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00300AED" w14:textId="3A89E9F1" w:rsidR="004F559B" w:rsidRPr="003A27BD" w:rsidRDefault="004F559B" w:rsidP="00415A06">
            <w:pPr>
              <w:spacing w:line="360" w:lineRule="auto"/>
              <w:ind w:left="1" w:hanging="3"/>
              <w:jc w:val="center"/>
              <w:rPr>
                <w:rFonts w:ascii="Palatino Linotype" w:eastAsia="Palatino Linotype" w:hAnsi="Palatino Linotype" w:cs="Palatino Linotype"/>
                <w:b/>
                <w:bCs/>
                <w:color w:val="002060"/>
                <w:sz w:val="28"/>
                <w:szCs w:val="28"/>
              </w:rPr>
            </w:pPr>
            <w:r w:rsidRPr="003A27BD">
              <w:rPr>
                <w:rFonts w:ascii="Palatino Linotype" w:hAnsi="Palatino Linotype"/>
                <w:b/>
                <w:bCs/>
                <w:color w:val="002060"/>
                <w:sz w:val="28"/>
                <w:szCs w:val="28"/>
              </w:rPr>
              <w:t>12/07/2026</w:t>
            </w:r>
          </w:p>
        </w:tc>
        <w:tc>
          <w:tcPr>
            <w:tcW w:w="338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4E1FD0F5" w14:textId="7B88856C" w:rsidR="004F559B" w:rsidRDefault="004F559B" w:rsidP="00415A06">
            <w:pPr>
              <w:spacing w:line="360" w:lineRule="auto"/>
              <w:ind w:left="1" w:hanging="3"/>
              <w:jc w:val="center"/>
              <w:rPr>
                <w:rFonts w:ascii="Palatino Linotype" w:eastAsia="Palatino Linotype" w:hAnsi="Palatino Linotype" w:cs="Palatino Linotype"/>
                <w:b/>
                <w:color w:val="002060"/>
                <w:sz w:val="28"/>
                <w:szCs w:val="28"/>
              </w:rPr>
            </w:pPr>
            <w:r>
              <w:rPr>
                <w:rFonts w:ascii="Palatino Linotype" w:eastAsia="Palatino Linotype" w:hAnsi="Palatino Linotype" w:cs="Palatino Linotype"/>
                <w:b/>
                <w:color w:val="002060"/>
                <w:sz w:val="28"/>
                <w:szCs w:val="28"/>
              </w:rPr>
              <w:t>88.900.000</w:t>
            </w:r>
          </w:p>
        </w:tc>
        <w:tc>
          <w:tcPr>
            <w:tcW w:w="4411"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35A01CF3" w14:textId="3F737EA4" w:rsidR="004F559B" w:rsidRDefault="004F559B" w:rsidP="00415A06">
            <w:pPr>
              <w:spacing w:line="360" w:lineRule="auto"/>
              <w:ind w:left="1" w:hanging="3"/>
              <w:jc w:val="center"/>
              <w:rPr>
                <w:rFonts w:ascii="Palatino Linotype" w:eastAsia="Palatino Linotype" w:hAnsi="Palatino Linotype" w:cs="Palatino Linotype"/>
                <w:b/>
                <w:color w:val="002060"/>
                <w:sz w:val="28"/>
                <w:szCs w:val="28"/>
              </w:rPr>
            </w:pPr>
            <w:r>
              <w:rPr>
                <w:rFonts w:ascii="Palatino Linotype" w:eastAsia="Palatino Linotype" w:hAnsi="Palatino Linotype" w:cs="Palatino Linotype"/>
                <w:b/>
                <w:color w:val="002060"/>
                <w:sz w:val="28"/>
                <w:szCs w:val="28"/>
              </w:rPr>
              <w:t>80.010.000</w:t>
            </w:r>
          </w:p>
        </w:tc>
      </w:tr>
      <w:tr w:rsidR="004F559B" w14:paraId="0964ECB0" w14:textId="77777777" w:rsidTr="00415A06">
        <w:trPr>
          <w:trHeight w:val="540"/>
          <w:jc w:val="center"/>
        </w:trPr>
        <w:tc>
          <w:tcPr>
            <w:tcW w:w="281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7DD03352" w14:textId="57E08FCD" w:rsidR="004F559B" w:rsidRPr="003A27BD" w:rsidRDefault="004F559B" w:rsidP="00415A06">
            <w:pPr>
              <w:spacing w:line="360" w:lineRule="auto"/>
              <w:ind w:left="1" w:hanging="3"/>
              <w:jc w:val="center"/>
              <w:rPr>
                <w:rFonts w:ascii="Palatino Linotype" w:eastAsia="Palatino Linotype" w:hAnsi="Palatino Linotype" w:cs="Palatino Linotype"/>
                <w:b/>
                <w:bCs/>
                <w:color w:val="002060"/>
                <w:sz w:val="28"/>
                <w:szCs w:val="28"/>
              </w:rPr>
            </w:pPr>
            <w:r w:rsidRPr="003A27BD">
              <w:rPr>
                <w:rFonts w:ascii="Palatino Linotype" w:hAnsi="Palatino Linotype"/>
                <w:b/>
                <w:bCs/>
                <w:color w:val="002060"/>
                <w:sz w:val="28"/>
                <w:szCs w:val="28"/>
              </w:rPr>
              <w:lastRenderedPageBreak/>
              <w:t>11/08/2026</w:t>
            </w:r>
          </w:p>
        </w:tc>
        <w:tc>
          <w:tcPr>
            <w:tcW w:w="338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374DC049" w14:textId="4CCE1D8A" w:rsidR="004F559B" w:rsidRDefault="004F559B" w:rsidP="00415A06">
            <w:pPr>
              <w:spacing w:line="360" w:lineRule="auto"/>
              <w:ind w:left="1" w:hanging="3"/>
              <w:jc w:val="center"/>
              <w:rPr>
                <w:rFonts w:ascii="Palatino Linotype" w:eastAsia="Palatino Linotype" w:hAnsi="Palatino Linotype" w:cs="Palatino Linotype"/>
                <w:b/>
                <w:color w:val="002060"/>
                <w:sz w:val="28"/>
                <w:szCs w:val="28"/>
              </w:rPr>
            </w:pPr>
            <w:r>
              <w:rPr>
                <w:rFonts w:ascii="Palatino Linotype" w:eastAsia="Palatino Linotype" w:hAnsi="Palatino Linotype" w:cs="Palatino Linotype"/>
                <w:b/>
                <w:color w:val="002060"/>
                <w:sz w:val="28"/>
                <w:szCs w:val="28"/>
              </w:rPr>
              <w:t>88.900.000</w:t>
            </w:r>
          </w:p>
        </w:tc>
        <w:tc>
          <w:tcPr>
            <w:tcW w:w="4411"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3CD66EC9" w14:textId="1A50074F" w:rsidR="004F559B" w:rsidRDefault="004F559B" w:rsidP="00415A06">
            <w:pPr>
              <w:spacing w:line="360" w:lineRule="auto"/>
              <w:ind w:left="1" w:hanging="3"/>
              <w:jc w:val="center"/>
              <w:rPr>
                <w:rFonts w:ascii="Palatino Linotype" w:eastAsia="Palatino Linotype" w:hAnsi="Palatino Linotype" w:cs="Palatino Linotype"/>
                <w:b/>
                <w:color w:val="002060"/>
                <w:sz w:val="28"/>
                <w:szCs w:val="28"/>
              </w:rPr>
            </w:pPr>
            <w:r>
              <w:rPr>
                <w:rFonts w:ascii="Palatino Linotype" w:eastAsia="Palatino Linotype" w:hAnsi="Palatino Linotype" w:cs="Palatino Linotype"/>
                <w:b/>
                <w:color w:val="002060"/>
                <w:sz w:val="28"/>
                <w:szCs w:val="28"/>
              </w:rPr>
              <w:t>80.010.000</w:t>
            </w:r>
          </w:p>
        </w:tc>
      </w:tr>
      <w:tr w:rsidR="004F559B" w14:paraId="6E2712AE" w14:textId="77777777" w:rsidTr="00415A06">
        <w:trPr>
          <w:trHeight w:val="540"/>
          <w:jc w:val="center"/>
        </w:trPr>
        <w:tc>
          <w:tcPr>
            <w:tcW w:w="281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111D6E9C" w14:textId="5CF98FBA" w:rsidR="004F559B" w:rsidRPr="003A27BD" w:rsidRDefault="004F559B" w:rsidP="00415A06">
            <w:pPr>
              <w:spacing w:line="360" w:lineRule="auto"/>
              <w:ind w:left="1" w:hanging="3"/>
              <w:jc w:val="center"/>
              <w:rPr>
                <w:rFonts w:ascii="Palatino Linotype" w:eastAsia="Palatino Linotype" w:hAnsi="Palatino Linotype" w:cs="Palatino Linotype"/>
                <w:b/>
                <w:bCs/>
                <w:color w:val="002060"/>
                <w:sz w:val="28"/>
                <w:szCs w:val="28"/>
              </w:rPr>
            </w:pPr>
            <w:r w:rsidRPr="003A27BD">
              <w:rPr>
                <w:rFonts w:ascii="Palatino Linotype" w:hAnsi="Palatino Linotype"/>
                <w:b/>
                <w:bCs/>
                <w:color w:val="002060"/>
                <w:sz w:val="28"/>
                <w:szCs w:val="28"/>
              </w:rPr>
              <w:t>27/08/2026</w:t>
            </w:r>
          </w:p>
        </w:tc>
        <w:tc>
          <w:tcPr>
            <w:tcW w:w="338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31291264" w14:textId="0B3522D1" w:rsidR="004F559B" w:rsidRDefault="004F559B" w:rsidP="00415A06">
            <w:pPr>
              <w:spacing w:line="360" w:lineRule="auto"/>
              <w:ind w:left="1" w:hanging="3"/>
              <w:jc w:val="center"/>
              <w:rPr>
                <w:rFonts w:ascii="Palatino Linotype" w:eastAsia="Palatino Linotype" w:hAnsi="Palatino Linotype" w:cs="Palatino Linotype"/>
                <w:b/>
                <w:color w:val="002060"/>
                <w:sz w:val="28"/>
                <w:szCs w:val="28"/>
              </w:rPr>
            </w:pPr>
            <w:r>
              <w:rPr>
                <w:rFonts w:ascii="Palatino Linotype" w:eastAsia="Palatino Linotype" w:hAnsi="Palatino Linotype" w:cs="Palatino Linotype"/>
                <w:b/>
                <w:color w:val="002060"/>
                <w:sz w:val="28"/>
                <w:szCs w:val="28"/>
              </w:rPr>
              <w:t>88.900.000</w:t>
            </w:r>
          </w:p>
        </w:tc>
        <w:tc>
          <w:tcPr>
            <w:tcW w:w="4411"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0FB35741" w14:textId="1085597C" w:rsidR="004F559B" w:rsidRDefault="004F559B" w:rsidP="00415A06">
            <w:pPr>
              <w:spacing w:line="360" w:lineRule="auto"/>
              <w:ind w:left="1" w:hanging="3"/>
              <w:jc w:val="center"/>
              <w:rPr>
                <w:rFonts w:ascii="Palatino Linotype" w:eastAsia="Palatino Linotype" w:hAnsi="Palatino Linotype" w:cs="Palatino Linotype"/>
                <w:b/>
                <w:color w:val="002060"/>
                <w:sz w:val="28"/>
                <w:szCs w:val="28"/>
              </w:rPr>
            </w:pPr>
            <w:r>
              <w:rPr>
                <w:rFonts w:ascii="Palatino Linotype" w:eastAsia="Palatino Linotype" w:hAnsi="Palatino Linotype" w:cs="Palatino Linotype"/>
                <w:b/>
                <w:color w:val="002060"/>
                <w:sz w:val="28"/>
                <w:szCs w:val="28"/>
              </w:rPr>
              <w:t>80.010.000</w:t>
            </w:r>
          </w:p>
        </w:tc>
      </w:tr>
    </w:tbl>
    <w:p w14:paraId="36681AAD" w14:textId="77777777" w:rsidR="00BF6F52" w:rsidRDefault="00BF6F52">
      <w:pPr>
        <w:spacing w:line="360" w:lineRule="auto"/>
        <w:ind w:hanging="2"/>
        <w:rPr>
          <w:rFonts w:ascii="Palatino Linotype" w:eastAsia="Palatino Linotype" w:hAnsi="Palatino Linotype" w:cs="Palatino Linotype"/>
          <w:b/>
          <w:color w:val="002060"/>
        </w:rPr>
      </w:pPr>
    </w:p>
    <w:p w14:paraId="52D42DBF" w14:textId="77777777" w:rsidR="00BF6F52" w:rsidRDefault="00000000">
      <w:pPr>
        <w:spacing w:line="360" w:lineRule="auto"/>
        <w:ind w:right="-270" w:hanging="2"/>
        <w:rPr>
          <w:rFonts w:ascii="Palatino Linotype" w:eastAsia="Palatino Linotype" w:hAnsi="Palatino Linotype" w:cs="Palatino Linotype"/>
          <w:color w:val="FF0066"/>
          <w:sz w:val="22"/>
          <w:szCs w:val="22"/>
        </w:rPr>
      </w:pPr>
      <w:r>
        <w:rPr>
          <w:rFonts w:ascii="Palatino Linotype" w:eastAsia="Palatino Linotype" w:hAnsi="Palatino Linotype" w:cs="Palatino Linotype"/>
          <w:b/>
          <w:color w:val="FF0066"/>
          <w:u w:val="single"/>
        </w:rPr>
        <w:t>LỊCH TRÌNH TOUR</w:t>
      </w:r>
    </w:p>
    <w:tbl>
      <w:tblPr>
        <w:tblStyle w:val="ae"/>
        <w:tblW w:w="11016" w:type="dxa"/>
        <w:tblInd w:w="-108"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Layout w:type="fixed"/>
        <w:tblLook w:val="0000" w:firstRow="0" w:lastRow="0" w:firstColumn="0" w:lastColumn="0" w:noHBand="0" w:noVBand="0"/>
      </w:tblPr>
      <w:tblGrid>
        <w:gridCol w:w="828"/>
        <w:gridCol w:w="4050"/>
        <w:gridCol w:w="1980"/>
        <w:gridCol w:w="4158"/>
      </w:tblGrid>
      <w:tr w:rsidR="00BF6F52" w14:paraId="52C3879A" w14:textId="77777777">
        <w:tc>
          <w:tcPr>
            <w:tcW w:w="828" w:type="dxa"/>
          </w:tcPr>
          <w:p w14:paraId="30EBDC7E"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Ngày</w:t>
            </w:r>
          </w:p>
        </w:tc>
        <w:tc>
          <w:tcPr>
            <w:tcW w:w="4050" w:type="dxa"/>
          </w:tcPr>
          <w:p w14:paraId="63769B06"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Điểm đến</w:t>
            </w:r>
          </w:p>
        </w:tc>
        <w:tc>
          <w:tcPr>
            <w:tcW w:w="1980" w:type="dxa"/>
          </w:tcPr>
          <w:p w14:paraId="5826196F"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Bữa ăn</w:t>
            </w:r>
          </w:p>
        </w:tc>
        <w:tc>
          <w:tcPr>
            <w:tcW w:w="4158" w:type="dxa"/>
          </w:tcPr>
          <w:p w14:paraId="48AA9283"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Khách sạn</w:t>
            </w:r>
          </w:p>
        </w:tc>
      </w:tr>
      <w:tr w:rsidR="00BF6F52" w14:paraId="64B4D820" w14:textId="77777777">
        <w:trPr>
          <w:trHeight w:val="142"/>
        </w:trPr>
        <w:tc>
          <w:tcPr>
            <w:tcW w:w="828" w:type="dxa"/>
          </w:tcPr>
          <w:p w14:paraId="3235FAE2"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1</w:t>
            </w:r>
          </w:p>
        </w:tc>
        <w:tc>
          <w:tcPr>
            <w:tcW w:w="4050" w:type="dxa"/>
          </w:tcPr>
          <w:p w14:paraId="5BE68512" w14:textId="77777777" w:rsidR="00BF6F52" w:rsidRDefault="00000000">
            <w:pPr>
              <w:spacing w:after="0" w:line="240" w:lineRule="auto"/>
              <w:ind w:hanging="2"/>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Hà Nội  – Copenhagen</w:t>
            </w:r>
          </w:p>
        </w:tc>
        <w:tc>
          <w:tcPr>
            <w:tcW w:w="1980" w:type="dxa"/>
          </w:tcPr>
          <w:p w14:paraId="358BDCA1"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trên máy bay</w:t>
            </w:r>
          </w:p>
        </w:tc>
        <w:tc>
          <w:tcPr>
            <w:tcW w:w="4158" w:type="dxa"/>
          </w:tcPr>
          <w:p w14:paraId="519BE534"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trên máy bay</w:t>
            </w:r>
          </w:p>
        </w:tc>
      </w:tr>
      <w:tr w:rsidR="00BF6F52" w14:paraId="329D8435" w14:textId="77777777">
        <w:tc>
          <w:tcPr>
            <w:tcW w:w="828" w:type="dxa"/>
          </w:tcPr>
          <w:p w14:paraId="08D43478"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2</w:t>
            </w:r>
          </w:p>
        </w:tc>
        <w:tc>
          <w:tcPr>
            <w:tcW w:w="4050" w:type="dxa"/>
          </w:tcPr>
          <w:p w14:paraId="4FEDA833" w14:textId="77777777" w:rsidR="00BF6F52" w:rsidRDefault="00000000">
            <w:pPr>
              <w:spacing w:after="0" w:line="240" w:lineRule="auto"/>
              <w:ind w:hanging="2"/>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Copenhagen City Tour</w:t>
            </w:r>
          </w:p>
        </w:tc>
        <w:tc>
          <w:tcPr>
            <w:tcW w:w="1980" w:type="dxa"/>
          </w:tcPr>
          <w:p w14:paraId="6B5A86BD"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trưa/tối</w:t>
            </w:r>
          </w:p>
        </w:tc>
        <w:tc>
          <w:tcPr>
            <w:tcW w:w="4158" w:type="dxa"/>
          </w:tcPr>
          <w:p w14:paraId="0AEFF52D"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w:t>
            </w:r>
          </w:p>
        </w:tc>
      </w:tr>
      <w:tr w:rsidR="00BF6F52" w14:paraId="1488D8A4" w14:textId="77777777">
        <w:tc>
          <w:tcPr>
            <w:tcW w:w="828" w:type="dxa"/>
          </w:tcPr>
          <w:p w14:paraId="5FE5BC52"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3</w:t>
            </w:r>
          </w:p>
        </w:tc>
        <w:tc>
          <w:tcPr>
            <w:tcW w:w="4050" w:type="dxa"/>
          </w:tcPr>
          <w:p w14:paraId="0B76722E" w14:textId="77777777" w:rsidR="00BF6F52" w:rsidRDefault="00000000">
            <w:pPr>
              <w:spacing w:after="0" w:line="240" w:lineRule="auto"/>
              <w:ind w:hanging="2"/>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Copenhagen – Malmo - Gothenburg</w:t>
            </w:r>
          </w:p>
        </w:tc>
        <w:tc>
          <w:tcPr>
            <w:tcW w:w="1980" w:type="dxa"/>
          </w:tcPr>
          <w:p w14:paraId="5A0700C3"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58" w:type="dxa"/>
          </w:tcPr>
          <w:p w14:paraId="59B51F91"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w:t>
            </w:r>
          </w:p>
        </w:tc>
      </w:tr>
      <w:tr w:rsidR="00BF6F52" w14:paraId="1C0655CF" w14:textId="77777777">
        <w:tc>
          <w:tcPr>
            <w:tcW w:w="828" w:type="dxa"/>
          </w:tcPr>
          <w:p w14:paraId="60EBD2AF"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4</w:t>
            </w:r>
          </w:p>
        </w:tc>
        <w:tc>
          <w:tcPr>
            <w:tcW w:w="4050" w:type="dxa"/>
          </w:tcPr>
          <w:p w14:paraId="51FE6BE0" w14:textId="77777777" w:rsidR="00BF6F52" w:rsidRDefault="00000000">
            <w:pPr>
              <w:spacing w:after="0" w:line="240" w:lineRule="auto"/>
              <w:ind w:hanging="2"/>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Gothenburg - Oslo</w:t>
            </w:r>
          </w:p>
        </w:tc>
        <w:tc>
          <w:tcPr>
            <w:tcW w:w="1980" w:type="dxa"/>
          </w:tcPr>
          <w:p w14:paraId="287D4439"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58" w:type="dxa"/>
          </w:tcPr>
          <w:p w14:paraId="68AEFBFF"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w:t>
            </w:r>
          </w:p>
        </w:tc>
      </w:tr>
      <w:tr w:rsidR="00BF6F52" w14:paraId="4BB83312" w14:textId="77777777">
        <w:tc>
          <w:tcPr>
            <w:tcW w:w="828" w:type="dxa"/>
          </w:tcPr>
          <w:p w14:paraId="3A169674"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5</w:t>
            </w:r>
          </w:p>
        </w:tc>
        <w:tc>
          <w:tcPr>
            <w:tcW w:w="4050" w:type="dxa"/>
          </w:tcPr>
          <w:p w14:paraId="0F96B915" w14:textId="77777777" w:rsidR="00BF6F52" w:rsidRDefault="00000000">
            <w:pPr>
              <w:spacing w:after="0" w:line="240" w:lineRule="auto"/>
              <w:ind w:hanging="2"/>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Oslo - Karlstad</w:t>
            </w:r>
          </w:p>
        </w:tc>
        <w:tc>
          <w:tcPr>
            <w:tcW w:w="1980" w:type="dxa"/>
          </w:tcPr>
          <w:p w14:paraId="24472569"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58" w:type="dxa"/>
          </w:tcPr>
          <w:p w14:paraId="5872EB42"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w:t>
            </w:r>
          </w:p>
        </w:tc>
      </w:tr>
      <w:tr w:rsidR="00BF6F52" w14:paraId="2E36917D" w14:textId="77777777">
        <w:tc>
          <w:tcPr>
            <w:tcW w:w="828" w:type="dxa"/>
          </w:tcPr>
          <w:p w14:paraId="748C092F"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6</w:t>
            </w:r>
          </w:p>
        </w:tc>
        <w:tc>
          <w:tcPr>
            <w:tcW w:w="4050" w:type="dxa"/>
          </w:tcPr>
          <w:p w14:paraId="3B495380" w14:textId="77777777" w:rsidR="00BF6F52" w:rsidRDefault="00000000">
            <w:pPr>
              <w:spacing w:after="0" w:line="240" w:lineRule="auto"/>
              <w:ind w:hanging="2"/>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Karlstad – Orebro - Stockholm</w:t>
            </w:r>
          </w:p>
        </w:tc>
        <w:tc>
          <w:tcPr>
            <w:tcW w:w="1980" w:type="dxa"/>
          </w:tcPr>
          <w:p w14:paraId="0715200F"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58" w:type="dxa"/>
          </w:tcPr>
          <w:p w14:paraId="507B88A9"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w:t>
            </w:r>
          </w:p>
        </w:tc>
      </w:tr>
      <w:tr w:rsidR="00BF6F52" w14:paraId="3091861F" w14:textId="77777777">
        <w:tc>
          <w:tcPr>
            <w:tcW w:w="828" w:type="dxa"/>
          </w:tcPr>
          <w:p w14:paraId="7E7836EE"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7</w:t>
            </w:r>
          </w:p>
        </w:tc>
        <w:tc>
          <w:tcPr>
            <w:tcW w:w="4050" w:type="dxa"/>
          </w:tcPr>
          <w:p w14:paraId="64E05673" w14:textId="77777777" w:rsidR="00BF6F52" w:rsidRDefault="00000000">
            <w:pPr>
              <w:spacing w:after="0" w:line="240" w:lineRule="auto"/>
              <w:ind w:hanging="2"/>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 xml:space="preserve">Stockholm – Helsinki  </w:t>
            </w:r>
          </w:p>
        </w:tc>
        <w:tc>
          <w:tcPr>
            <w:tcW w:w="1980" w:type="dxa"/>
          </w:tcPr>
          <w:p w14:paraId="0D615BB6"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58" w:type="dxa"/>
          </w:tcPr>
          <w:p w14:paraId="6B08181A"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trên du thuyền</w:t>
            </w:r>
          </w:p>
        </w:tc>
      </w:tr>
      <w:tr w:rsidR="00BF6F52" w14:paraId="49F7966E" w14:textId="77777777">
        <w:trPr>
          <w:trHeight w:val="263"/>
        </w:trPr>
        <w:tc>
          <w:tcPr>
            <w:tcW w:w="828" w:type="dxa"/>
          </w:tcPr>
          <w:p w14:paraId="59D323A9"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8</w:t>
            </w:r>
          </w:p>
        </w:tc>
        <w:tc>
          <w:tcPr>
            <w:tcW w:w="4050" w:type="dxa"/>
          </w:tcPr>
          <w:p w14:paraId="140BE06A" w14:textId="77777777" w:rsidR="00BF6F52" w:rsidRDefault="00000000">
            <w:pPr>
              <w:spacing w:after="0" w:line="240" w:lineRule="auto"/>
              <w:ind w:hanging="2"/>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Helsinki City Tour</w:t>
            </w:r>
          </w:p>
        </w:tc>
        <w:tc>
          <w:tcPr>
            <w:tcW w:w="1980" w:type="dxa"/>
          </w:tcPr>
          <w:p w14:paraId="26AD0A11"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58" w:type="dxa"/>
          </w:tcPr>
          <w:p w14:paraId="5767F38F"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w:t>
            </w:r>
          </w:p>
        </w:tc>
      </w:tr>
      <w:tr w:rsidR="00BF6F52" w14:paraId="54722678" w14:textId="77777777">
        <w:tc>
          <w:tcPr>
            <w:tcW w:w="828" w:type="dxa"/>
          </w:tcPr>
          <w:p w14:paraId="3A52DFDD"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9</w:t>
            </w:r>
          </w:p>
        </w:tc>
        <w:tc>
          <w:tcPr>
            <w:tcW w:w="4050" w:type="dxa"/>
          </w:tcPr>
          <w:p w14:paraId="1862FC53" w14:textId="77777777" w:rsidR="00BF6F52" w:rsidRDefault="00000000">
            <w:pPr>
              <w:spacing w:after="0" w:line="240" w:lineRule="auto"/>
              <w:ind w:hanging="2"/>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 xml:space="preserve">Helsinki - </w:t>
            </w:r>
            <w:r>
              <w:rPr>
                <w:rFonts w:ascii="Palatino Linotype" w:eastAsia="Palatino Linotype" w:hAnsi="Palatino Linotype" w:cs="Palatino Linotype"/>
                <w:color w:val="002060"/>
              </w:rPr>
              <w:t>Airport</w:t>
            </w:r>
          </w:p>
        </w:tc>
        <w:tc>
          <w:tcPr>
            <w:tcW w:w="1980" w:type="dxa"/>
          </w:tcPr>
          <w:p w14:paraId="2876CA3B"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w:t>
            </w:r>
          </w:p>
        </w:tc>
        <w:tc>
          <w:tcPr>
            <w:tcW w:w="4158" w:type="dxa"/>
          </w:tcPr>
          <w:p w14:paraId="7038F73F" w14:textId="77777777" w:rsidR="00BF6F52" w:rsidRDefault="00000000">
            <w:pPr>
              <w:spacing w:after="0" w:line="240" w:lineRule="auto"/>
              <w:ind w:hanging="2"/>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trên máy bay</w:t>
            </w:r>
          </w:p>
        </w:tc>
      </w:tr>
      <w:tr w:rsidR="00BF6F52" w14:paraId="7C1EF02F" w14:textId="77777777">
        <w:tc>
          <w:tcPr>
            <w:tcW w:w="828" w:type="dxa"/>
          </w:tcPr>
          <w:p w14:paraId="3A3AA9BA" w14:textId="77777777" w:rsidR="00BF6F52" w:rsidRDefault="00000000">
            <w:pPr>
              <w:spacing w:after="0" w:line="240" w:lineRule="auto"/>
              <w:ind w:hanging="2"/>
              <w:jc w:val="center"/>
              <w:rPr>
                <w:rFonts w:ascii="Palatino Linotype" w:eastAsia="Palatino Linotype" w:hAnsi="Palatino Linotype" w:cs="Palatino Linotype"/>
                <w:color w:val="002060"/>
              </w:rPr>
            </w:pPr>
            <w:r>
              <w:rPr>
                <w:rFonts w:ascii="Palatino Linotype" w:eastAsia="Palatino Linotype" w:hAnsi="Palatino Linotype" w:cs="Palatino Linotype"/>
                <w:b/>
                <w:color w:val="002060"/>
              </w:rPr>
              <w:t>10</w:t>
            </w:r>
          </w:p>
        </w:tc>
        <w:tc>
          <w:tcPr>
            <w:tcW w:w="4050" w:type="dxa"/>
          </w:tcPr>
          <w:p w14:paraId="778E2021" w14:textId="77777777" w:rsidR="00BF6F52" w:rsidRDefault="00000000">
            <w:pPr>
              <w:spacing w:after="0" w:line="240" w:lineRule="auto"/>
              <w:ind w:hanging="2"/>
              <w:rPr>
                <w:rFonts w:ascii="Palatino Linotype" w:eastAsia="Palatino Linotype" w:hAnsi="Palatino Linotype" w:cs="Palatino Linotype"/>
                <w:color w:val="002060"/>
              </w:rPr>
            </w:pPr>
            <w:r>
              <w:rPr>
                <w:rFonts w:ascii="Palatino Linotype" w:eastAsia="Palatino Linotype" w:hAnsi="Palatino Linotype" w:cs="Palatino Linotype"/>
                <w:color w:val="002060"/>
              </w:rPr>
              <w:t xml:space="preserve">Hanoi, Vietnam </w:t>
            </w:r>
          </w:p>
        </w:tc>
        <w:tc>
          <w:tcPr>
            <w:tcW w:w="1980" w:type="dxa"/>
          </w:tcPr>
          <w:p w14:paraId="227390D8" w14:textId="77777777" w:rsidR="00BF6F52" w:rsidRDefault="00BF6F52">
            <w:pPr>
              <w:spacing w:after="0" w:line="240" w:lineRule="auto"/>
              <w:ind w:hanging="2"/>
              <w:rPr>
                <w:rFonts w:ascii="Palatino Linotype" w:eastAsia="Palatino Linotype" w:hAnsi="Palatino Linotype" w:cs="Palatino Linotype"/>
                <w:color w:val="002060"/>
              </w:rPr>
            </w:pPr>
          </w:p>
        </w:tc>
        <w:tc>
          <w:tcPr>
            <w:tcW w:w="4158" w:type="dxa"/>
          </w:tcPr>
          <w:p w14:paraId="468875E0" w14:textId="77777777" w:rsidR="00BF6F52" w:rsidRDefault="00BF6F52">
            <w:pPr>
              <w:spacing w:after="0" w:line="240" w:lineRule="auto"/>
              <w:ind w:hanging="2"/>
              <w:rPr>
                <w:rFonts w:ascii="Palatino Linotype" w:eastAsia="Palatino Linotype" w:hAnsi="Palatino Linotype" w:cs="Palatino Linotype"/>
                <w:color w:val="002060"/>
              </w:rPr>
            </w:pPr>
          </w:p>
        </w:tc>
      </w:tr>
    </w:tbl>
    <w:p w14:paraId="49F124CC" w14:textId="77777777" w:rsidR="00BF6F52" w:rsidRDefault="00BF6F52">
      <w:pPr>
        <w:spacing w:line="360" w:lineRule="auto"/>
        <w:ind w:hanging="2"/>
        <w:rPr>
          <w:rFonts w:ascii="Palatino Linotype" w:eastAsia="Palatino Linotype" w:hAnsi="Palatino Linotype" w:cs="Palatino Linotype"/>
          <w:b/>
          <w:color w:val="002060"/>
        </w:rPr>
      </w:pPr>
    </w:p>
    <w:p w14:paraId="431D8B56" w14:textId="77777777" w:rsidR="00BF6F52" w:rsidRDefault="00000000">
      <w:pPr>
        <w:spacing w:line="360" w:lineRule="auto"/>
        <w:ind w:hanging="2"/>
        <w:rPr>
          <w:rFonts w:ascii="Palatino Linotype" w:eastAsia="Palatino Linotype" w:hAnsi="Palatino Linotype" w:cs="Palatino Linotype"/>
          <w:color w:val="0070C0"/>
        </w:rPr>
      </w:pPr>
      <w:r>
        <w:rPr>
          <w:rFonts w:ascii="Palatino Linotype" w:eastAsia="Palatino Linotype" w:hAnsi="Palatino Linotype" w:cs="Palatino Linotype"/>
          <w:b/>
          <w:color w:val="0070C0"/>
          <w:u w:val="single"/>
        </w:rPr>
        <w:t>ĐẶC ĐIỂM NỔI BẬT</w:t>
      </w:r>
    </w:p>
    <w:p w14:paraId="5F774B4A" w14:textId="77777777" w:rsidR="00BF6F52" w:rsidRDefault="00000000">
      <w:pPr>
        <w:numPr>
          <w:ilvl w:val="0"/>
          <w:numId w:val="1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color w:val="000000"/>
        </w:rPr>
        <w:t>Trải nghiệm hành trình Bắc Âu - nơi có chất lượng cuộc sống cao nhất hành tinh với môi trường trong lành, cảnh sắc tuyệt đẹp…</w:t>
      </w:r>
    </w:p>
    <w:p w14:paraId="7E90490B" w14:textId="77777777" w:rsidR="00BF6F52" w:rsidRDefault="00000000">
      <w:pPr>
        <w:numPr>
          <w:ilvl w:val="0"/>
          <w:numId w:val="13"/>
        </w:numPr>
        <w:spacing w:line="360" w:lineRule="auto"/>
        <w:ind w:left="0" w:firstLine="0"/>
        <w:jc w:val="both"/>
        <w:rPr>
          <w:rFonts w:ascii="Palatino Linotype" w:eastAsia="Palatino Linotype" w:hAnsi="Palatino Linotype" w:cs="Palatino Linotype"/>
          <w:color w:val="000000"/>
        </w:rPr>
      </w:pPr>
      <w:r>
        <w:rPr>
          <w:rFonts w:ascii="Palatino Linotype" w:eastAsia="Palatino Linotype" w:hAnsi="Palatino Linotype" w:cs="Palatino Linotype"/>
          <w:b/>
          <w:color w:val="FF0066"/>
        </w:rPr>
        <w:t>NGHỈ 1 ĐÊM TRÊN</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b/>
          <w:color w:val="FF0066"/>
        </w:rPr>
        <w:t>DU THUYỀN 4*</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từ Stockholm đi Helsinki</w:t>
      </w:r>
      <w:r>
        <w:t xml:space="preserve"> </w:t>
      </w:r>
      <w:r>
        <w:rPr>
          <w:rFonts w:ascii="Palatino Linotype" w:eastAsia="Palatino Linotype" w:hAnsi="Palatino Linotype" w:cs="Palatino Linotype"/>
          <w:color w:val="000000"/>
        </w:rPr>
        <w:t>khám phá biển Baltic – Trải nghiệm sang trọng giữa hai thủ đô Bắc Âu</w:t>
      </w:r>
      <w:r>
        <w:rPr>
          <w:rFonts w:ascii="Palatino Linotype" w:eastAsia="Palatino Linotype" w:hAnsi="Palatino Linotype" w:cs="Palatino Linotype"/>
        </w:rPr>
        <w:t>. Phong cách Promenade xuyên suốt giữa tàu, nối các khu mua sắm, nhà hàng, quầy bar và khu giải trí chính</w:t>
      </w:r>
    </w:p>
    <w:p w14:paraId="004F322C" w14:textId="77777777" w:rsidR="00BF6F52" w:rsidRDefault="00000000">
      <w:pPr>
        <w:numPr>
          <w:ilvl w:val="0"/>
          <w:numId w:val="13"/>
        </w:numP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Tham quan </w:t>
      </w:r>
      <w:r>
        <w:rPr>
          <w:rFonts w:ascii="Palatino Linotype" w:eastAsia="Palatino Linotype" w:hAnsi="Palatino Linotype" w:cs="Palatino Linotype"/>
          <w:b/>
          <w:color w:val="FF0066"/>
        </w:rPr>
        <w:t>BẢO TÀNG VASA</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khám phá con tàu bị chìm dưới lòng đại dương, chiêm ngưỡng bộ sưu tập từ chuyến tàu thế kỷ. Đây là bảo tàng hải dương nổi tiếng khi lưu giữ con tàu chiến xấu số Vasa của hoàng gia Thụy Điển.</w:t>
      </w:r>
    </w:p>
    <w:p w14:paraId="7944692B" w14:textId="77777777" w:rsidR="00BF6F52" w:rsidRDefault="00000000">
      <w:pPr>
        <w:numPr>
          <w:ilvl w:val="0"/>
          <w:numId w:val="13"/>
        </w:numPr>
        <w:spacing w:line="360" w:lineRule="auto"/>
        <w:ind w:left="0" w:hanging="2"/>
        <w:jc w:val="both"/>
        <w:rPr>
          <w:rFonts w:ascii="Palatino Linotype" w:eastAsia="Palatino Linotype" w:hAnsi="Palatino Linotype" w:cs="Palatino Linotype"/>
          <w:b/>
        </w:rPr>
      </w:pPr>
      <w:bookmarkStart w:id="0" w:name="_heading=h.30j0zll" w:colFirst="0" w:colLast="0"/>
      <w:bookmarkEnd w:id="0"/>
      <w:r>
        <w:rPr>
          <w:rFonts w:ascii="Palatino Linotype" w:eastAsia="Palatino Linotype" w:hAnsi="Palatino Linotype" w:cs="Palatino Linotype"/>
        </w:rPr>
        <w:t>Trải nghiệm</w:t>
      </w:r>
      <w:r>
        <w:rPr>
          <w:rFonts w:ascii="Palatino Linotype" w:eastAsia="Palatino Linotype" w:hAnsi="Palatino Linotype" w:cs="Palatino Linotype"/>
          <w:b/>
        </w:rPr>
        <w:t xml:space="preserve"> </w:t>
      </w:r>
      <w:r>
        <w:rPr>
          <w:rFonts w:ascii="Palatino Linotype" w:eastAsia="Palatino Linotype" w:hAnsi="Palatino Linotype" w:cs="Palatino Linotype"/>
          <w:b/>
          <w:color w:val="FF0066"/>
        </w:rPr>
        <w:t>ĐI THUYỀN TRÊN KÊNH COPENHAGEN</w:t>
      </w:r>
      <w:r>
        <w:t xml:space="preserve"> </w:t>
      </w:r>
      <w:r>
        <w:rPr>
          <w:rFonts w:ascii="Palatino Linotype" w:eastAsia="Palatino Linotype" w:hAnsi="Palatino Linotype" w:cs="Palatino Linotype"/>
        </w:rPr>
        <w:t>du ngoạn qua những kênh đào đẹp như tranh vẽ của Copenhagen và khám phá bến cảng lịch sử cùng những tuyến đường thủy tuyệt đẹp</w:t>
      </w:r>
    </w:p>
    <w:p w14:paraId="508396C0" w14:textId="77777777" w:rsidR="00BF6F52" w:rsidRDefault="00000000">
      <w:pPr>
        <w:numPr>
          <w:ilvl w:val="0"/>
          <w:numId w:val="1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rPr>
        <w:t>Trải nghiệm cảm giác</w:t>
      </w:r>
      <w:r>
        <w:rPr>
          <w:rFonts w:ascii="Palatino Linotype" w:eastAsia="Palatino Linotype" w:hAnsi="Palatino Linotype" w:cs="Palatino Linotype"/>
          <w:b/>
        </w:rPr>
        <w:t xml:space="preserve"> </w:t>
      </w:r>
      <w:r>
        <w:rPr>
          <w:rFonts w:ascii="Palatino Linotype" w:eastAsia="Palatino Linotype" w:hAnsi="Palatino Linotype" w:cs="Palatino Linotype"/>
          <w:b/>
          <w:color w:val="FF0066"/>
        </w:rPr>
        <w:t>ĐI TRÊN CÂY CẦU HUYỀN THOẠI ORESUND</w:t>
      </w:r>
      <w:r>
        <w:rPr>
          <w:rFonts w:ascii="Palatino Linotype" w:eastAsia="Palatino Linotype" w:hAnsi="Palatino Linotype" w:cs="Palatino Linotype"/>
        </w:rPr>
        <w:t xml:space="preserve"> 'biến mất kỳ diệu' khi đi xuyên qua một đường hầm dưới biển nối liền thủ đô Copenhagen của Đan Mạch và thành phố Malmo của Thuỵ Điển</w:t>
      </w:r>
    </w:p>
    <w:p w14:paraId="633B1CD7" w14:textId="77777777" w:rsidR="00BF6F52" w:rsidRDefault="00000000">
      <w:pPr>
        <w:numPr>
          <w:ilvl w:val="0"/>
          <w:numId w:val="1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color w:val="000000"/>
        </w:rPr>
        <w:t>Tận kiến vẻ đẹp thiên nhiên lãng mạn cùng những trang sử hào hùng của người Viking - Na Uy</w:t>
      </w:r>
    </w:p>
    <w:p w14:paraId="6DCE3CD1" w14:textId="77777777" w:rsidR="00BF6F52" w:rsidRDefault="00000000">
      <w:pPr>
        <w:numPr>
          <w:ilvl w:val="0"/>
          <w:numId w:val="1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b/>
          <w:color w:val="FF0066"/>
        </w:rPr>
        <w:lastRenderedPageBreak/>
        <w:t>ĐAN MẠCH</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quốc gia xanh với những cung điện tuyệt đẹp, khám phá thủ đô Copenhagen - xứ sở nàng tiên cá, với nền văn hóa - lịch sử lâu đời còn giữ nguyên vẹn.</w:t>
      </w:r>
    </w:p>
    <w:p w14:paraId="1C002087" w14:textId="77777777" w:rsidR="00BF6F52" w:rsidRDefault="00000000">
      <w:pPr>
        <w:numPr>
          <w:ilvl w:val="0"/>
          <w:numId w:val="1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b/>
          <w:color w:val="FF0066"/>
        </w:rPr>
        <w:t>OSLO</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rPr>
        <w:t>là thành phố lâu đời nhất của Nauy, nơi đây có sự hoà trộn giữa vẻ đẹp hiện đại của một thành phố văn hoá, kinh tế và chính trị nhưng đồng thời cũng có những quang cảnh bình yên của vùng nông thôn yên bình, với những ngọn núi cao chót vót, những hàng cây cao và những bãi biển thơ mộng.</w:t>
      </w:r>
    </w:p>
    <w:p w14:paraId="4BECA599" w14:textId="77777777" w:rsidR="00BF6F52" w:rsidRDefault="00000000">
      <w:pPr>
        <w:numPr>
          <w:ilvl w:val="0"/>
          <w:numId w:val="1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b/>
          <w:color w:val="FF0066"/>
        </w:rPr>
        <w:t>STOCKHOLM</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rPr>
        <w:t>-  thành phố được mệnh danh là một trong những nơi đáng sống nhất thế giới với môi trường sống tự nhiên nguyên sơ.</w:t>
      </w:r>
    </w:p>
    <w:p w14:paraId="5099AE28" w14:textId="77777777" w:rsidR="00BF6F52" w:rsidRDefault="00000000">
      <w:pPr>
        <w:numPr>
          <w:ilvl w:val="0"/>
          <w:numId w:val="1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b/>
          <w:color w:val="FF0066"/>
        </w:rPr>
        <w:t>PORVOO</w:t>
      </w:r>
      <w:r>
        <w:rPr>
          <w:rFonts w:ascii="Palatino Linotype" w:eastAsia="Palatino Linotype" w:hAnsi="Palatino Linotype" w:cs="Palatino Linotype"/>
          <w:i/>
          <w:color w:val="FF0066"/>
        </w:rPr>
        <w:t xml:space="preserve"> </w:t>
      </w:r>
      <w:r>
        <w:rPr>
          <w:rFonts w:ascii="Palatino Linotype" w:eastAsia="Palatino Linotype" w:hAnsi="Palatino Linotype" w:cs="Palatino Linotype"/>
          <w:color w:val="000000"/>
        </w:rPr>
        <w:t>là một thành phố nằm ở miền Nam Phần Lan, khoảng 50 km về phía đông của thủ đô Helsinki, là thành phố lớn thứ 7 của Phần Lan</w:t>
      </w:r>
    </w:p>
    <w:p w14:paraId="32BB0AA0" w14:textId="77777777" w:rsidR="00BF6F52" w:rsidRDefault="00000000">
      <w:pPr>
        <w:numPr>
          <w:ilvl w:val="0"/>
          <w:numId w:val="1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b/>
          <w:color w:val="FF0066"/>
        </w:rPr>
        <w:t>HELSINKI</w:t>
      </w:r>
      <w:r>
        <w:rPr>
          <w:rFonts w:ascii="Palatino Linotype" w:eastAsia="Palatino Linotype" w:hAnsi="Palatino Linotype" w:cs="Palatino Linotype"/>
        </w:rPr>
        <w:t>, thủ đô của Phần Lan, là một thành phố xinh đẹp với đời sống văn hóa phong phú cùng nhiều bức tranh phong cảnh tuyệt vời, được mệnh danh là vùng đất có sự hòa quyện giữa văn hóa đô thị và đời sống thiên nhiên ven biển.</w:t>
      </w:r>
    </w:p>
    <w:p w14:paraId="4C936AA6" w14:textId="77777777" w:rsidR="00BF6F52" w:rsidRDefault="00000000">
      <w:pPr>
        <w:numPr>
          <w:ilvl w:val="0"/>
          <w:numId w:val="13"/>
        </w:numPr>
        <w:spacing w:line="276" w:lineRule="auto"/>
        <w:ind w:left="0" w:firstLine="0"/>
        <w:jc w:val="both"/>
        <w:rPr>
          <w:rFonts w:ascii="Palatino Linotype" w:eastAsia="Palatino Linotype" w:hAnsi="Palatino Linotype" w:cs="Palatino Linotype"/>
          <w:color w:val="000000"/>
        </w:rPr>
      </w:pPr>
      <w:r>
        <w:rPr>
          <w:rFonts w:ascii="Palatino Linotype" w:eastAsia="Palatino Linotype" w:hAnsi="Palatino Linotype" w:cs="Palatino Linotype"/>
          <w:b/>
          <w:color w:val="FF0066"/>
        </w:rPr>
        <w:t xml:space="preserve">Mua sắm tại OUTLET HELSINKI, PHẦN LAN </w:t>
      </w:r>
      <w:r>
        <w:rPr>
          <w:rFonts w:ascii="Palatino Linotype" w:eastAsia="Palatino Linotype" w:hAnsi="Palatino Linotype" w:cs="Palatino Linotype"/>
          <w:color w:val="000000"/>
        </w:rPr>
        <w:t>nơi tập trung nhiều thương hiệu thời trang, thể thao, gia dụng… với mức giá ưu đãi quanh năm.</w:t>
      </w:r>
    </w:p>
    <w:p w14:paraId="4E6F49EE" w14:textId="77777777" w:rsidR="00BF6F52" w:rsidRDefault="00000000">
      <w:pPr>
        <w:numPr>
          <w:ilvl w:val="0"/>
          <w:numId w:val="13"/>
        </w:numPr>
        <w:spacing w:line="276" w:lineRule="auto"/>
        <w:ind w:left="0" w:firstLine="0"/>
        <w:jc w:val="both"/>
        <w:rPr>
          <w:rFonts w:ascii="Palatino Linotype" w:eastAsia="Palatino Linotype" w:hAnsi="Palatino Linotype" w:cs="Palatino Linotype"/>
          <w:color w:val="000000"/>
        </w:rPr>
      </w:pPr>
      <w:r>
        <w:rPr>
          <w:rFonts w:ascii="Palatino Linotype" w:eastAsia="Palatino Linotype" w:hAnsi="Palatino Linotype" w:cs="Palatino Linotype"/>
          <w:b/>
          <w:color w:val="FF0066"/>
        </w:rPr>
        <w:t xml:space="preserve">CÔNG VIÊN FROGNER OSLO </w:t>
      </w:r>
      <w:r>
        <w:rPr>
          <w:rFonts w:ascii="Palatino Linotype" w:eastAsia="Palatino Linotype" w:hAnsi="Palatino Linotype" w:cs="Palatino Linotype"/>
          <w:color w:val="000000"/>
        </w:rPr>
        <w:t>là công viên lớn nhất và nổi tiếng nhất tại thủ đô Oslo, đồng thời là một trong những điểm tham quan văn hóa – nghệ thuật độc đáo bậc nhất ở Bắc Âu.</w:t>
      </w:r>
    </w:p>
    <w:p w14:paraId="1E741152" w14:textId="77777777" w:rsidR="00BF6F52" w:rsidRDefault="00BF6F52">
      <w:pPr>
        <w:spacing w:line="360" w:lineRule="auto"/>
        <w:ind w:hanging="2"/>
        <w:rPr>
          <w:rFonts w:ascii="Palatino Linotype" w:eastAsia="Palatino Linotype" w:hAnsi="Palatino Linotype" w:cs="Palatino Linotype"/>
          <w:b/>
          <w:i/>
          <w:color w:val="000000"/>
        </w:rPr>
      </w:pPr>
    </w:p>
    <w:tbl>
      <w:tblPr>
        <w:tblStyle w:val="af"/>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F6F52" w14:paraId="3D1217CD" w14:textId="77777777">
        <w:trPr>
          <w:trHeight w:val="456"/>
        </w:trPr>
        <w:tc>
          <w:tcPr>
            <w:tcW w:w="1449" w:type="dxa"/>
            <w:tcBorders>
              <w:bottom w:val="single" w:sz="24" w:space="0" w:color="D9448B"/>
            </w:tcBorders>
            <w:shd w:val="clear" w:color="auto" w:fill="D9448B"/>
            <w:vAlign w:val="center"/>
          </w:tcPr>
          <w:p w14:paraId="65C932CE" w14:textId="77777777" w:rsidR="00BF6F52"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01</w:t>
            </w:r>
          </w:p>
        </w:tc>
        <w:tc>
          <w:tcPr>
            <w:tcW w:w="9227" w:type="dxa"/>
            <w:vAlign w:val="center"/>
          </w:tcPr>
          <w:p w14:paraId="72AEF5A1" w14:textId="77777777" w:rsidR="00BF6F52"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HÀ NỘI – COPENHAGEN (ĂN NGHỈ TRÊN MÁY BAY)</w:t>
            </w:r>
          </w:p>
        </w:tc>
      </w:tr>
    </w:tbl>
    <w:p w14:paraId="7A27E61E" w14:textId="110DEDAF" w:rsidR="00BF6F52" w:rsidRDefault="003A27BD">
      <w:pPr>
        <w:spacing w:before="120"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19:00</w:t>
      </w:r>
      <w:r>
        <w:rPr>
          <w:rFonts w:ascii="Palatino Linotype" w:eastAsia="Palatino Linotype" w:hAnsi="Palatino Linotype" w:cs="Palatino Linotype"/>
          <w:color w:val="000000"/>
        </w:rPr>
        <w:t xml:space="preserve"> Xe và Hướng dẫn viên đón Quý khách tại Rạp Xiếc Trung Ương – 67 Trần Nhân Tông, sau đó đoàn khởi hành đi sân bay Nội Bài, làm thủ tục và đáp chuyến bay Turkish Airlines đi Copenhage (Đan Mạch) lúc 23:05 (</w:t>
      </w:r>
      <w:r>
        <w:rPr>
          <w:rFonts w:ascii="Palatino Linotype" w:eastAsia="Palatino Linotype" w:hAnsi="Palatino Linotype" w:cs="Palatino Linotype"/>
          <w:b/>
          <w:i/>
          <w:color w:val="000000"/>
        </w:rPr>
        <w:t>Quý khách transit tại Istanbul</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i/>
          <w:color w:val="000000"/>
        </w:rPr>
        <w:t xml:space="preserve">Turkish Airlines là hãng hàng không quốc gia của Thổ Nhĩ Kỳ, được thành lập từ năm 1933, là hãng có nhiều chuyến bay đến nhiều nơi nhất trên thế giới, được xếp vào top đầu các hãng hàng không chất lượng tốt nhất tại châu Âu. </w:t>
      </w:r>
      <w:r>
        <w:rPr>
          <w:rFonts w:ascii="Palatino Linotype" w:eastAsia="Palatino Linotype" w:hAnsi="Palatino Linotype" w:cs="Palatino Linotype"/>
          <w:b/>
          <w:i/>
          <w:color w:val="000000"/>
        </w:rPr>
        <w:t xml:space="preserve">Turkish Airlines </w:t>
      </w:r>
      <w:r>
        <w:rPr>
          <w:rFonts w:ascii="Palatino Linotype" w:eastAsia="Palatino Linotype" w:hAnsi="Palatino Linotype" w:cs="Palatino Linotype"/>
          <w:i/>
          <w:color w:val="000000"/>
        </w:rPr>
        <w:t>đạt được nhiều giải thưởng danh giá: hãng hàng không tốt nhất châu Âu, hãng hàng không có khoang ghế phổ thông tốt nhất, hãng hàng không tốt nhất Nam Âu, hãng hàng không phục vụ đồ ăn hạng thương gia tốt nhất, hãng hàng không của năm,</w:t>
      </w:r>
      <w:r>
        <w:rPr>
          <w:noProof/>
        </w:rPr>
        <w:drawing>
          <wp:anchor distT="0" distB="0" distL="114300" distR="114300" simplePos="0" relativeHeight="251659264" behindDoc="0" locked="0" layoutInCell="1" hidden="0" allowOverlap="1" wp14:anchorId="7A3E5200" wp14:editId="43DCC149">
            <wp:simplePos x="0" y="0"/>
            <wp:positionH relativeFrom="column">
              <wp:posOffset>2</wp:posOffset>
            </wp:positionH>
            <wp:positionV relativeFrom="paragraph">
              <wp:posOffset>219710</wp:posOffset>
            </wp:positionV>
            <wp:extent cx="2487930" cy="1685290"/>
            <wp:effectExtent l="0" t="0" r="0" b="0"/>
            <wp:wrapSquare wrapText="bothSides" distT="0" distB="0" distL="114300" distR="114300"/>
            <wp:docPr id="194046792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9"/>
                    <a:srcRect/>
                    <a:stretch>
                      <a:fillRect/>
                    </a:stretch>
                  </pic:blipFill>
                  <pic:spPr>
                    <a:xfrm>
                      <a:off x="0" y="0"/>
                      <a:ext cx="2487930" cy="1685290"/>
                    </a:xfrm>
                    <a:prstGeom prst="rect">
                      <a:avLst/>
                    </a:prstGeom>
                    <a:ln/>
                  </pic:spPr>
                </pic:pic>
              </a:graphicData>
            </a:graphic>
          </wp:anchor>
        </w:drawing>
      </w:r>
    </w:p>
    <w:p w14:paraId="67B3F426" w14:textId="77777777" w:rsidR="00BF6F52" w:rsidRDefault="00000000">
      <w:pPr>
        <w:spacing w:line="360" w:lineRule="auto"/>
        <w:ind w:hanging="2"/>
        <w:jc w:val="both"/>
        <w:rPr>
          <w:rFonts w:ascii="Palatino Linotype" w:eastAsia="Palatino Linotype" w:hAnsi="Palatino Linotype" w:cs="Palatino Linotype"/>
          <w:i/>
        </w:rPr>
      </w:pPr>
      <w:r>
        <w:rPr>
          <w:rFonts w:ascii="Palatino Linotype" w:eastAsia="Palatino Linotype" w:hAnsi="Palatino Linotype" w:cs="Palatino Linotype"/>
          <w:i/>
        </w:rPr>
        <w:t>Chuyến bay dự kiến: (Quý khách transit tại Istanbul)</w:t>
      </w:r>
    </w:p>
    <w:p w14:paraId="7DAA3B54" w14:textId="3C96E5EC" w:rsidR="00BF6F52" w:rsidRDefault="00000000">
      <w:pPr>
        <w:shd w:val="clear" w:color="auto" w:fill="FFFFFF"/>
        <w:spacing w:line="360" w:lineRule="auto"/>
        <w:ind w:hanging="2"/>
        <w:jc w:val="both"/>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1 TK 165 W   HANIST 2305 05</w:t>
      </w:r>
      <w:r w:rsidR="003A27BD">
        <w:rPr>
          <w:rFonts w:ascii="Palatino Linotype" w:eastAsia="Palatino Linotype" w:hAnsi="Palatino Linotype" w:cs="Palatino Linotype"/>
          <w:sz w:val="22"/>
          <w:szCs w:val="22"/>
        </w:rPr>
        <w:t>1</w:t>
      </w:r>
      <w:r>
        <w:rPr>
          <w:rFonts w:ascii="Palatino Linotype" w:eastAsia="Palatino Linotype" w:hAnsi="Palatino Linotype" w:cs="Palatino Linotype"/>
          <w:sz w:val="22"/>
          <w:szCs w:val="22"/>
        </w:rPr>
        <w:t>0*</w:t>
      </w:r>
    </w:p>
    <w:p w14:paraId="06B30A71" w14:textId="1005D832" w:rsidR="00BF6F52" w:rsidRDefault="00000000">
      <w:pPr>
        <w:shd w:val="clear" w:color="auto" w:fill="FFFFFF"/>
        <w:spacing w:line="360" w:lineRule="auto"/>
        <w:ind w:hanging="2"/>
        <w:jc w:val="both"/>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lastRenderedPageBreak/>
        <w:t>2 TK1783 W   ISTCPH 071</w:t>
      </w:r>
      <w:r w:rsidR="003A27BD">
        <w:rPr>
          <w:rFonts w:ascii="Palatino Linotype" w:eastAsia="Palatino Linotype" w:hAnsi="Palatino Linotype" w:cs="Palatino Linotype"/>
          <w:sz w:val="22"/>
          <w:szCs w:val="22"/>
        </w:rPr>
        <w:t>5</w:t>
      </w:r>
      <w:r>
        <w:rPr>
          <w:rFonts w:ascii="Palatino Linotype" w:eastAsia="Palatino Linotype" w:hAnsi="Palatino Linotype" w:cs="Palatino Linotype"/>
          <w:sz w:val="22"/>
          <w:szCs w:val="22"/>
        </w:rPr>
        <w:t xml:space="preserve"> 09</w:t>
      </w:r>
      <w:r w:rsidR="003A27BD">
        <w:rPr>
          <w:rFonts w:ascii="Palatino Linotype" w:eastAsia="Palatino Linotype" w:hAnsi="Palatino Linotype" w:cs="Palatino Linotype"/>
          <w:sz w:val="22"/>
          <w:szCs w:val="22"/>
        </w:rPr>
        <w:t>30</w:t>
      </w:r>
    </w:p>
    <w:tbl>
      <w:tblPr>
        <w:tblStyle w:val="af0"/>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F6F52" w14:paraId="5720A8C0" w14:textId="77777777">
        <w:trPr>
          <w:trHeight w:val="456"/>
        </w:trPr>
        <w:tc>
          <w:tcPr>
            <w:tcW w:w="1449" w:type="dxa"/>
            <w:tcBorders>
              <w:bottom w:val="single" w:sz="24" w:space="0" w:color="D9448B"/>
            </w:tcBorders>
            <w:shd w:val="clear" w:color="auto" w:fill="D9448B"/>
            <w:vAlign w:val="center"/>
          </w:tcPr>
          <w:p w14:paraId="1DA44D85" w14:textId="77777777" w:rsidR="00BF6F52"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02</w:t>
            </w:r>
          </w:p>
        </w:tc>
        <w:tc>
          <w:tcPr>
            <w:tcW w:w="9227" w:type="dxa"/>
            <w:vAlign w:val="center"/>
          </w:tcPr>
          <w:p w14:paraId="433EB132" w14:textId="77777777" w:rsidR="00BF6F52"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COPENHAGEN CITY TOUR (ĂN SÁNG, TRƯA)</w:t>
            </w:r>
          </w:p>
        </w:tc>
      </w:tr>
    </w:tbl>
    <w:p w14:paraId="1AF6A292" w14:textId="4B878BED" w:rsidR="00BF6F52" w:rsidRDefault="00000000" w:rsidP="009901B8">
      <w:pPr>
        <w:pBdr>
          <w:top w:val="nil"/>
          <w:left w:val="nil"/>
          <w:bottom w:val="nil"/>
          <w:right w:val="nil"/>
          <w:between w:val="nil"/>
        </w:pBdr>
        <w:spacing w:before="120" w:line="360" w:lineRule="auto"/>
        <w:ind w:firstLine="0"/>
        <w:jc w:val="both"/>
        <w:rPr>
          <w:rFonts w:ascii="Palatino Linotype" w:eastAsia="Palatino Linotype" w:hAnsi="Palatino Linotype" w:cs="Palatino Linotype"/>
          <w:i/>
          <w:iCs/>
          <w:color w:val="000000"/>
        </w:rPr>
      </w:pPr>
      <w:r>
        <w:rPr>
          <w:rFonts w:ascii="Palatino Linotype" w:eastAsia="Palatino Linotype" w:hAnsi="Palatino Linotype" w:cs="Palatino Linotype"/>
          <w:b/>
          <w:color w:val="000000"/>
        </w:rPr>
        <w:t>09:</w:t>
      </w:r>
      <w:r w:rsidR="003A27BD">
        <w:rPr>
          <w:rFonts w:ascii="Palatino Linotype" w:eastAsia="Palatino Linotype" w:hAnsi="Palatino Linotype" w:cs="Palatino Linotype"/>
          <w:b/>
          <w:color w:val="000000"/>
        </w:rPr>
        <w:t>30</w:t>
      </w:r>
      <w:r>
        <w:rPr>
          <w:rFonts w:ascii="Palatino Linotype" w:eastAsia="Palatino Linotype" w:hAnsi="Palatino Linotype" w:cs="Palatino Linotype"/>
          <w:color w:val="000000"/>
        </w:rPr>
        <w:t xml:space="preserve">:  Đoàn đến sân bay Quốc Tế </w:t>
      </w:r>
      <w:r>
        <w:rPr>
          <w:rFonts w:ascii="Palatino Linotype" w:eastAsia="Palatino Linotype" w:hAnsi="Palatino Linotype" w:cs="Palatino Linotype"/>
          <w:b/>
          <w:color w:val="000000"/>
        </w:rPr>
        <w:t>Copenhagen,</w:t>
      </w:r>
      <w:r>
        <w:rPr>
          <w:rFonts w:ascii="Palatino Linotype" w:eastAsia="Palatino Linotype" w:hAnsi="Palatino Linotype" w:cs="Palatino Linotype"/>
          <w:color w:val="000000"/>
        </w:rPr>
        <w:t xml:space="preserve"> </w:t>
      </w:r>
      <w:r w:rsidR="003A27BD">
        <w:rPr>
          <w:rFonts w:ascii="Palatino Linotype" w:eastAsia="Palatino Linotype" w:hAnsi="Palatino Linotype" w:cs="Palatino Linotype"/>
          <w:color w:val="000000"/>
        </w:rPr>
        <w:t>Quý khách</w:t>
      </w:r>
      <w:r>
        <w:rPr>
          <w:rFonts w:ascii="Palatino Linotype" w:eastAsia="Palatino Linotype" w:hAnsi="Palatino Linotype" w:cs="Palatino Linotype"/>
          <w:color w:val="000000"/>
        </w:rPr>
        <w:t xml:space="preserve"> làm thủ tục nhập cảnh</w:t>
      </w:r>
      <w:r w:rsidR="003A27BD">
        <w:rPr>
          <w:rFonts w:ascii="Palatino Linotype" w:eastAsia="Palatino Linotype" w:hAnsi="Palatino Linotype" w:cs="Palatino Linotype"/>
          <w:color w:val="000000"/>
        </w:rPr>
        <w:t>, lấy hành lí kí gửi</w:t>
      </w:r>
      <w:r>
        <w:rPr>
          <w:rFonts w:ascii="Palatino Linotype" w:eastAsia="Palatino Linotype" w:hAnsi="Palatino Linotype" w:cs="Palatino Linotype"/>
          <w:color w:val="000000"/>
        </w:rPr>
        <w:t xml:space="preserve">. Sau đó, </w:t>
      </w:r>
      <w:r w:rsidR="003A27BD">
        <w:rPr>
          <w:rFonts w:ascii="Palatino Linotype" w:eastAsia="Palatino Linotype" w:hAnsi="Palatino Linotype" w:cs="Palatino Linotype"/>
          <w:color w:val="000000"/>
        </w:rPr>
        <w:t xml:space="preserve">xe đón đưa </w:t>
      </w:r>
      <w:r>
        <w:rPr>
          <w:rFonts w:ascii="Palatino Linotype" w:eastAsia="Palatino Linotype" w:hAnsi="Palatino Linotype" w:cs="Palatino Linotype"/>
          <w:color w:val="000000"/>
        </w:rPr>
        <w:t xml:space="preserve">quý khách khởi hành tham quan </w:t>
      </w:r>
      <w:r w:rsidRPr="003A27BD">
        <w:rPr>
          <w:rFonts w:ascii="Palatino Linotype" w:eastAsia="Palatino Linotype" w:hAnsi="Palatino Linotype" w:cs="Palatino Linotype"/>
          <w:b/>
          <w:bCs/>
          <w:color w:val="FF0066"/>
          <w:sz w:val="28"/>
          <w:szCs w:val="28"/>
        </w:rPr>
        <w:t>Copenhagen</w:t>
      </w:r>
      <w:r w:rsidRPr="003A27BD">
        <w:rPr>
          <w:rFonts w:ascii="Palatino Linotype" w:eastAsia="Palatino Linotype" w:hAnsi="Palatino Linotype" w:cs="Palatino Linotype"/>
          <w:color w:val="000000"/>
          <w:sz w:val="28"/>
          <w:szCs w:val="28"/>
        </w:rPr>
        <w:t xml:space="preserve"> </w:t>
      </w:r>
      <w:r>
        <w:rPr>
          <w:rFonts w:ascii="Palatino Linotype" w:eastAsia="Palatino Linotype" w:hAnsi="Palatino Linotype" w:cs="Palatino Linotype"/>
          <w:color w:val="000000"/>
        </w:rPr>
        <w:t xml:space="preserve">- </w:t>
      </w:r>
      <w:r w:rsidRPr="003A27BD">
        <w:rPr>
          <w:rFonts w:ascii="Palatino Linotype" w:eastAsia="Palatino Linotype" w:hAnsi="Palatino Linotype" w:cs="Palatino Linotype"/>
          <w:i/>
          <w:iCs/>
          <w:color w:val="000000"/>
        </w:rPr>
        <w:t xml:space="preserve">Thủ đô của đất nước </w:t>
      </w:r>
      <w:r w:rsidRPr="003A27BD">
        <w:rPr>
          <w:rFonts w:ascii="Palatino Linotype" w:eastAsia="Palatino Linotype" w:hAnsi="Palatino Linotype" w:cs="Palatino Linotype"/>
          <w:b/>
          <w:i/>
          <w:iCs/>
          <w:color w:val="000000"/>
        </w:rPr>
        <w:t>Đan Mạch</w:t>
      </w:r>
      <w:r w:rsidRPr="003A27BD">
        <w:rPr>
          <w:rFonts w:ascii="Palatino Linotype" w:eastAsia="Palatino Linotype" w:hAnsi="Palatino Linotype" w:cs="Palatino Linotype"/>
          <w:i/>
          <w:iCs/>
          <w:color w:val="000000"/>
        </w:rPr>
        <w:t xml:space="preserve"> là sự kết hợp hài hòa, hoàn hảo của những khu phố cổ với lịch sử lâu đời, với những công trình kiến trúc hiện đại, táo bạo. Đặc biệt,</w:t>
      </w:r>
      <w:r w:rsidRPr="003A27BD">
        <w:rPr>
          <w:rFonts w:ascii="Palatino Linotype" w:eastAsia="Palatino Linotype" w:hAnsi="Palatino Linotype" w:cs="Palatino Linotype"/>
          <w:b/>
          <w:i/>
          <w:iCs/>
          <w:color w:val="000000"/>
        </w:rPr>
        <w:t xml:space="preserve"> Copenhagen</w:t>
      </w:r>
      <w:r w:rsidRPr="003A27BD">
        <w:rPr>
          <w:rFonts w:ascii="Palatino Linotype" w:eastAsia="Palatino Linotype" w:hAnsi="Palatino Linotype" w:cs="Palatino Linotype"/>
          <w:i/>
          <w:iCs/>
          <w:color w:val="000000"/>
        </w:rPr>
        <w:t xml:space="preserve"> còn được mệnh danh là “thành phố xanh và hạnh phúc” nhất thế giới, nơi có nhiều xe đạp hơn cả ô tô. </w:t>
      </w:r>
    </w:p>
    <w:p w14:paraId="451F32D7" w14:textId="2052D14D" w:rsidR="003A27BD" w:rsidRPr="003A27BD" w:rsidRDefault="003A27BD" w:rsidP="003A27BD">
      <w:pPr>
        <w:numPr>
          <w:ilvl w:val="0"/>
          <w:numId w:val="8"/>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FF0066"/>
        </w:rPr>
        <w:t>Nhà thờ Cẩm thạch Marble</w:t>
      </w:r>
      <w:r>
        <w:rPr>
          <w:rFonts w:ascii="Palatino Linotype" w:eastAsia="Palatino Linotype" w:hAnsi="Palatino Linotype" w:cs="Palatino Linotype"/>
          <w:i/>
          <w:color w:val="000099"/>
        </w:rPr>
        <w:t xml:space="preserve">: </w:t>
      </w:r>
      <w:r>
        <w:rPr>
          <w:rFonts w:ascii="Palatino Linotype" w:eastAsia="Palatino Linotype" w:hAnsi="Palatino Linotype" w:cs="Palatino Linotype"/>
          <w:color w:val="000000"/>
        </w:rPr>
        <w:t>Đây là một nhà thờ lớn với mái vòm được khởi công xây dựng từ những năm 1749. Có kiến trúc mái vòm lớn nhất Bắc Âu (đường kính 31m) và tựa trên 12 cây cột cẩm thạch. Bề cao của nhà thờ là 84m</w:t>
      </w:r>
    </w:p>
    <w:p w14:paraId="3B73E6C2" w14:textId="77777777" w:rsidR="00BF6F52" w:rsidRDefault="00000000">
      <w:pPr>
        <w:pBdr>
          <w:top w:val="nil"/>
          <w:left w:val="nil"/>
          <w:bottom w:val="nil"/>
          <w:right w:val="nil"/>
          <w:between w:val="nil"/>
        </w:pBd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Trưa:  </w:t>
      </w:r>
      <w:r>
        <w:rPr>
          <w:rFonts w:ascii="Palatino Linotype" w:eastAsia="Palatino Linotype" w:hAnsi="Palatino Linotype" w:cs="Palatino Linotype"/>
          <w:color w:val="000000"/>
        </w:rPr>
        <w:t>Quý khách ăn trưa tại nhà hàng</w:t>
      </w:r>
    </w:p>
    <w:p w14:paraId="00A0ABB4" w14:textId="6AA210DF" w:rsidR="003A27BD" w:rsidRDefault="003A27BD">
      <w:pPr>
        <w:pBdr>
          <w:top w:val="nil"/>
          <w:left w:val="nil"/>
          <w:bottom w:val="nil"/>
          <w:right w:val="nil"/>
          <w:between w:val="nil"/>
        </w:pBdr>
        <w:spacing w:line="360" w:lineRule="auto"/>
        <w:ind w:hanging="2"/>
        <w:jc w:val="both"/>
        <w:rPr>
          <w:rFonts w:ascii="Palatino Linotype" w:eastAsia="Palatino Linotype" w:hAnsi="Palatino Linotype" w:cs="Palatino Linotype"/>
          <w:color w:val="000000"/>
        </w:rPr>
      </w:pPr>
      <w:r w:rsidRPr="009901B8">
        <w:rPr>
          <w:rFonts w:ascii="Palatino Linotype" w:eastAsia="Palatino Linotype" w:hAnsi="Palatino Linotype" w:cs="Palatino Linotype"/>
          <w:b/>
          <w:bCs/>
          <w:color w:val="000000"/>
        </w:rPr>
        <w:t>Chiều</w:t>
      </w:r>
      <w:r>
        <w:rPr>
          <w:rFonts w:ascii="Palatino Linotype" w:eastAsia="Palatino Linotype" w:hAnsi="Palatino Linotype" w:cs="Palatino Linotype"/>
          <w:color w:val="000000"/>
        </w:rPr>
        <w:t>: Quý khách tham quan:</w:t>
      </w:r>
    </w:p>
    <w:p w14:paraId="2A7B85D7" w14:textId="30CFCFAA" w:rsidR="003A27BD" w:rsidRPr="003A27BD" w:rsidRDefault="003A27BD" w:rsidP="003A27BD">
      <w:pPr>
        <w:numPr>
          <w:ilvl w:val="0"/>
          <w:numId w:val="9"/>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FF0066"/>
        </w:rPr>
        <w:t>City Hall Square</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 Quảng trường thành phố,  nằm ngay trung tâm Copenhagen, là địa điểm thường xuyên được chọn để tổ chức các sự kiện quan trọng, các lễ hội và lễ kỉ niệm của thành Copenhagen.</w:t>
      </w:r>
    </w:p>
    <w:p w14:paraId="0B689B42" w14:textId="77777777" w:rsidR="00BF6F52" w:rsidRDefault="00000000">
      <w:pPr>
        <w:numPr>
          <w:ilvl w:val="0"/>
          <w:numId w:val="8"/>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FF0066"/>
        </w:rPr>
        <w:t>Tham quan và chụp hình bên ngoài Cung điện Amalienborg</w:t>
      </w:r>
      <w:r>
        <w:rPr>
          <w:rFonts w:ascii="Palatino Linotype" w:eastAsia="Palatino Linotype" w:hAnsi="Palatino Linotype" w:cs="Palatino Linotype"/>
          <w:b/>
          <w:color w:val="FF0066"/>
        </w:rPr>
        <w:t xml:space="preserve"> Palace </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color w:val="000000"/>
        </w:rPr>
        <w:t>Cung điện Hoàng Gia Amalienborg, là cung điện mùa đông nổi tiếng và là nơi ở chính thức của hoàng gia Đan Mạch, được xây dựng theo lối kiến trúc của Pháp. Người ta ca ngợi rằng đây là một trong những cung điện đẹp nhất châu Âu</w:t>
      </w:r>
      <w:r>
        <w:rPr>
          <w:noProof/>
        </w:rPr>
        <w:drawing>
          <wp:anchor distT="0" distB="0" distL="114300" distR="114300" simplePos="0" relativeHeight="251660288" behindDoc="0" locked="0" layoutInCell="1" hidden="0" allowOverlap="1" wp14:anchorId="06EFEDF5" wp14:editId="3D887AB7">
            <wp:simplePos x="0" y="0"/>
            <wp:positionH relativeFrom="column">
              <wp:posOffset>3685154</wp:posOffset>
            </wp:positionH>
            <wp:positionV relativeFrom="paragraph">
              <wp:posOffset>8890</wp:posOffset>
            </wp:positionV>
            <wp:extent cx="2922270" cy="1756410"/>
            <wp:effectExtent l="0" t="0" r="0" b="0"/>
            <wp:wrapSquare wrapText="bothSides" distT="0" distB="0" distL="114300" distR="114300"/>
            <wp:docPr id="1940467936" name="image4.jpg" descr="Kênh đào Nyhavn hứa hẹn sẽ mang đến cho bạn những trải nghiệm vô cùng khó quên "/>
            <wp:cNvGraphicFramePr/>
            <a:graphic xmlns:a="http://schemas.openxmlformats.org/drawingml/2006/main">
              <a:graphicData uri="http://schemas.openxmlformats.org/drawingml/2006/picture">
                <pic:pic xmlns:pic="http://schemas.openxmlformats.org/drawingml/2006/picture">
                  <pic:nvPicPr>
                    <pic:cNvPr id="0" name="image4.jpg" descr="Kênh đào Nyhavn hứa hẹn sẽ mang đến cho bạn những trải nghiệm vô cùng khó quên "/>
                    <pic:cNvPicPr preferRelativeResize="0"/>
                  </pic:nvPicPr>
                  <pic:blipFill>
                    <a:blip r:embed="rId10"/>
                    <a:srcRect/>
                    <a:stretch>
                      <a:fillRect/>
                    </a:stretch>
                  </pic:blipFill>
                  <pic:spPr>
                    <a:xfrm>
                      <a:off x="0" y="0"/>
                      <a:ext cx="2922270" cy="1756410"/>
                    </a:xfrm>
                    <a:prstGeom prst="rect">
                      <a:avLst/>
                    </a:prstGeom>
                    <a:ln/>
                  </pic:spPr>
                </pic:pic>
              </a:graphicData>
            </a:graphic>
          </wp:anchor>
        </w:drawing>
      </w:r>
    </w:p>
    <w:p w14:paraId="4718F55D" w14:textId="77777777" w:rsidR="00BF6F52" w:rsidRDefault="00000000">
      <w:pPr>
        <w:numPr>
          <w:ilvl w:val="0"/>
          <w:numId w:val="9"/>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FF0066"/>
        </w:rPr>
        <w:t>Little Mermaid</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 Nàng tiên cá là biểu tượng thế kỷ tiêu biểu của thành Copenhagen. Tượng điêu khắc bằng đồng, cao 1,25m, nặng 175kg dựa theo câu chuyện cổ tích cùng tên của nhà văn Christian Andersen (1805-1875). Bức tượng nổi tiếng toàn thế giới, là biểu tượng văn hóa của đất nước và người dân Đan Mạch.</w:t>
      </w:r>
      <w:r>
        <w:rPr>
          <w:color w:val="000000"/>
        </w:rPr>
        <w:t xml:space="preserve"> </w:t>
      </w:r>
    </w:p>
    <w:p w14:paraId="2389C814" w14:textId="77777777" w:rsidR="00BF6F52" w:rsidRDefault="00000000">
      <w:pPr>
        <w:numPr>
          <w:ilvl w:val="0"/>
          <w:numId w:val="9"/>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FF0066"/>
        </w:rPr>
        <w:t>Gefion Fountain – Đài phun nước Gefion</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là đài kỷ niệm lớn nhất Copenhagen. Đài phun nước còn là điểm thăm quan thu hút khách du lịch, mọi người thường ném tiền xu xuống nước và cầu nguyện.</w:t>
      </w:r>
    </w:p>
    <w:p w14:paraId="77CD7231" w14:textId="77777777" w:rsidR="00BF6F52" w:rsidRDefault="00000000">
      <w:pPr>
        <w:numPr>
          <w:ilvl w:val="0"/>
          <w:numId w:val="9"/>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bookmarkStart w:id="1" w:name="_heading=h.1fob9te" w:colFirst="0" w:colLast="0"/>
      <w:bookmarkEnd w:id="1"/>
      <w:r>
        <w:rPr>
          <w:rFonts w:ascii="Palatino Linotype" w:eastAsia="Palatino Linotype" w:hAnsi="Palatino Linotype" w:cs="Palatino Linotype"/>
          <w:b/>
          <w:color w:val="FF0066"/>
          <w:highlight w:val="yellow"/>
        </w:rPr>
        <w:lastRenderedPageBreak/>
        <w:t>Quý khách trải nghiệm đi thuyền trên kênh Copenhagen (đã bao gồm vé thuyền)</w:t>
      </w:r>
      <w:r>
        <w:rPr>
          <w:color w:val="000000"/>
        </w:rPr>
        <w:t xml:space="preserve"> </w:t>
      </w:r>
      <w:r>
        <w:rPr>
          <w:rFonts w:ascii="Palatino Linotype" w:eastAsia="Palatino Linotype" w:hAnsi="Palatino Linotype" w:cs="Palatino Linotype"/>
          <w:color w:val="000000"/>
        </w:rPr>
        <w:t>du ngoạn qua những kênh đào đẹp như tranh vẽ của Copenhagen và khám phá bến cảng lịch sử cùng những tuyến đường thủy tuyệt đẹp</w:t>
      </w:r>
    </w:p>
    <w:p w14:paraId="1FA2B438" w14:textId="77777777" w:rsidR="00BF6F52" w:rsidRDefault="00000000">
      <w:pPr>
        <w:numPr>
          <w:ilvl w:val="0"/>
          <w:numId w:val="9"/>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Quý khách tự do dạo </w:t>
      </w:r>
      <w:r>
        <w:rPr>
          <w:rFonts w:ascii="Palatino Linotype" w:eastAsia="Palatino Linotype" w:hAnsi="Palatino Linotype" w:cs="Palatino Linotype"/>
          <w:b/>
          <w:color w:val="FF0066"/>
        </w:rPr>
        <w:t>phố cảng mới Nyhavn waterfront</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b/>
          <w:color w:val="FF0066"/>
        </w:rPr>
        <w:t>– Bến cảng Nyhavn</w:t>
      </w:r>
      <w:r>
        <w:rPr>
          <w:rFonts w:ascii="Palatino Linotype" w:eastAsia="Palatino Linotype" w:hAnsi="Palatino Linotype" w:cs="Palatino Linotype"/>
          <w:color w:val="000000"/>
        </w:rPr>
        <w:t>, hay còn gọi là khu Cảng Mới của thủ đô Copenhagen có niên đại từ thế kỷ 17.</w:t>
      </w:r>
    </w:p>
    <w:p w14:paraId="3FE889E8" w14:textId="77777777" w:rsidR="00BF6F52" w:rsidRDefault="00000000">
      <w:pP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Tối</w:t>
      </w:r>
      <w:r>
        <w:rPr>
          <w:rFonts w:ascii="Palatino Linotype" w:eastAsia="Palatino Linotype" w:hAnsi="Palatino Linotype" w:cs="Palatino Linotype"/>
          <w:color w:val="000000"/>
        </w:rPr>
        <w:t>:  Quý khách ăn tối tại nhà hàng.</w:t>
      </w:r>
    </w:p>
    <w:p w14:paraId="56FF60A6" w14:textId="77777777" w:rsidR="00BF6F52" w:rsidRDefault="00000000">
      <w:pP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Nghỉ đêm tại khách sạn 4*</w:t>
      </w:r>
    </w:p>
    <w:p w14:paraId="1E2B9234" w14:textId="77777777" w:rsidR="00BF6F52" w:rsidRDefault="00BF6F52">
      <w:pPr>
        <w:spacing w:line="360" w:lineRule="auto"/>
        <w:ind w:hanging="2"/>
        <w:jc w:val="both"/>
        <w:rPr>
          <w:rFonts w:ascii="Palatino Linotype" w:eastAsia="Palatino Linotype" w:hAnsi="Palatino Linotype" w:cs="Palatino Linotype"/>
          <w:color w:val="000000"/>
        </w:rPr>
      </w:pPr>
    </w:p>
    <w:tbl>
      <w:tblPr>
        <w:tblStyle w:val="af1"/>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F6F52" w14:paraId="6859F0D4" w14:textId="77777777">
        <w:trPr>
          <w:trHeight w:val="456"/>
        </w:trPr>
        <w:tc>
          <w:tcPr>
            <w:tcW w:w="1449" w:type="dxa"/>
            <w:tcBorders>
              <w:bottom w:val="single" w:sz="24" w:space="0" w:color="D9448B"/>
            </w:tcBorders>
            <w:shd w:val="clear" w:color="auto" w:fill="D9448B"/>
            <w:vAlign w:val="center"/>
          </w:tcPr>
          <w:p w14:paraId="08949CD3" w14:textId="77777777" w:rsidR="00BF6F52"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03</w:t>
            </w:r>
          </w:p>
        </w:tc>
        <w:tc>
          <w:tcPr>
            <w:tcW w:w="9227" w:type="dxa"/>
            <w:vAlign w:val="center"/>
          </w:tcPr>
          <w:p w14:paraId="48510C84" w14:textId="77777777" w:rsidR="00BF6F52"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COPENHAGEN -  MALMO -  GOTHENBURG (ĂN SÁNG, TRƯA, TỐI)</w:t>
            </w:r>
          </w:p>
        </w:tc>
      </w:tr>
    </w:tbl>
    <w:p w14:paraId="5D78DCCA" w14:textId="77777777" w:rsidR="00BF6F52" w:rsidRDefault="00000000" w:rsidP="003A27BD">
      <w:pPr>
        <w:spacing w:before="120" w:line="360" w:lineRule="auto"/>
        <w:ind w:firstLine="0"/>
        <w:jc w:val="both"/>
        <w:rPr>
          <w:rFonts w:ascii="Palatino Linotype" w:eastAsia="Palatino Linotype" w:hAnsi="Palatino Linotype" w:cs="Palatino Linotype"/>
          <w:i/>
        </w:rPr>
      </w:pPr>
      <w:r>
        <w:rPr>
          <w:rFonts w:ascii="Palatino Linotype" w:eastAsia="Palatino Linotype" w:hAnsi="Palatino Linotype" w:cs="Palatino Linotype"/>
          <w:b/>
          <w:color w:val="000000"/>
        </w:rPr>
        <w:t xml:space="preserve">Sáng:  </w:t>
      </w:r>
      <w:r>
        <w:rPr>
          <w:rFonts w:ascii="Palatino Linotype" w:eastAsia="Palatino Linotype" w:hAnsi="Palatino Linotype" w:cs="Palatino Linotype"/>
          <w:color w:val="000000"/>
        </w:rPr>
        <w:t>Quý khách ăn sáng tại khách sạn, sau đó đoàn khởi hành tới thăm quan Copenhagen</w:t>
      </w:r>
    </w:p>
    <w:p w14:paraId="74D1D535" w14:textId="77777777" w:rsidR="003A27BD" w:rsidRDefault="00000000" w:rsidP="003A27BD">
      <w:pPr>
        <w:numPr>
          <w:ilvl w:val="0"/>
          <w:numId w:val="8"/>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FF0066"/>
        </w:rPr>
        <w:t>Vườn thượng uyển và chụp ảnh với</w:t>
      </w:r>
      <w:r>
        <w:rPr>
          <w:rFonts w:ascii="Palatino Linotype" w:eastAsia="Palatino Linotype" w:hAnsi="Palatino Linotype" w:cs="Palatino Linotype"/>
          <w:i/>
          <w:color w:val="FF0066"/>
        </w:rPr>
        <w:t xml:space="preserve"> </w:t>
      </w:r>
      <w:r>
        <w:rPr>
          <w:rFonts w:ascii="Palatino Linotype" w:eastAsia="Palatino Linotype" w:hAnsi="Palatino Linotype" w:cs="Palatino Linotype"/>
          <w:b/>
          <w:i/>
          <w:color w:val="FF0066"/>
        </w:rPr>
        <w:t>Lâu đài Rosenborg</w:t>
      </w:r>
      <w:r>
        <w:rPr>
          <w:rFonts w:ascii="Palatino Linotype" w:eastAsia="Palatino Linotype" w:hAnsi="Palatino Linotype" w:cs="Palatino Linotype"/>
          <w:color w:val="FF0066"/>
        </w:rPr>
        <w:t xml:space="preserve"> </w:t>
      </w:r>
      <w:r w:rsidRPr="003A27BD">
        <w:rPr>
          <w:rFonts w:ascii="Palatino Linotype" w:eastAsia="Palatino Linotype" w:hAnsi="Palatino Linotype" w:cs="Palatino Linotype"/>
          <w:color w:val="000000"/>
        </w:rPr>
        <w:t>- lâu đài nổi tiếng nhất của Đan mạch, được xây dựng từ năm 1606 và là nơi cư trú của Hoàng gia Đan Mạch cho tới năm 1710, sau này trở thành bảo tàng Hoàng Gia và mở cửa cho công chúng tham quan.</w:t>
      </w:r>
      <w:r w:rsidRPr="003A27BD">
        <w:rPr>
          <w:rFonts w:ascii="Palatino Linotype" w:eastAsia="Palatino Linotype" w:hAnsi="Palatino Linotype" w:cs="Palatino Linotype"/>
          <w:noProof/>
          <w:color w:val="000000"/>
        </w:rPr>
        <w:drawing>
          <wp:anchor distT="0" distB="0" distL="114300" distR="114300" simplePos="0" relativeHeight="251661312" behindDoc="0" locked="0" layoutInCell="1" hidden="0" allowOverlap="1" wp14:anchorId="37D8867D" wp14:editId="08AC323F">
            <wp:simplePos x="0" y="0"/>
            <wp:positionH relativeFrom="column">
              <wp:posOffset>3797659</wp:posOffset>
            </wp:positionH>
            <wp:positionV relativeFrom="paragraph">
              <wp:posOffset>671278</wp:posOffset>
            </wp:positionV>
            <wp:extent cx="2866390" cy="1701165"/>
            <wp:effectExtent l="0" t="0" r="0" b="0"/>
            <wp:wrapSquare wrapText="bothSides" distT="0" distB="0" distL="114300" distR="114300"/>
            <wp:docPr id="194046793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1"/>
                    <a:srcRect/>
                    <a:stretch>
                      <a:fillRect/>
                    </a:stretch>
                  </pic:blipFill>
                  <pic:spPr>
                    <a:xfrm>
                      <a:off x="0" y="0"/>
                      <a:ext cx="2866390" cy="1701165"/>
                    </a:xfrm>
                    <a:prstGeom prst="rect">
                      <a:avLst/>
                    </a:prstGeom>
                    <a:ln/>
                  </pic:spPr>
                </pic:pic>
              </a:graphicData>
            </a:graphic>
          </wp:anchor>
        </w:drawing>
      </w:r>
    </w:p>
    <w:p w14:paraId="25F4957D" w14:textId="4475C34A" w:rsidR="00BF6F52" w:rsidRPr="003A27BD" w:rsidRDefault="00000000" w:rsidP="003A27BD">
      <w:pPr>
        <w:pBdr>
          <w:top w:val="nil"/>
          <w:left w:val="nil"/>
          <w:bottom w:val="nil"/>
          <w:right w:val="nil"/>
          <w:between w:val="nil"/>
        </w:pBdr>
        <w:spacing w:line="360" w:lineRule="auto"/>
        <w:ind w:firstLine="0"/>
        <w:jc w:val="both"/>
        <w:rPr>
          <w:rFonts w:ascii="Palatino Linotype" w:eastAsia="Palatino Linotype" w:hAnsi="Palatino Linotype" w:cs="Palatino Linotype"/>
          <w:color w:val="000000"/>
        </w:rPr>
      </w:pPr>
      <w:r w:rsidRPr="003A27BD">
        <w:rPr>
          <w:rFonts w:ascii="Palatino Linotype" w:eastAsia="Palatino Linotype" w:hAnsi="Palatino Linotype" w:cs="Palatino Linotype"/>
          <w:color w:val="000000"/>
        </w:rPr>
        <w:t xml:space="preserve">Sau đó, Quý khách khởi hành tới </w:t>
      </w:r>
      <w:r w:rsidRPr="003A27BD">
        <w:rPr>
          <w:rFonts w:ascii="Palatino Linotype" w:eastAsia="Palatino Linotype" w:hAnsi="Palatino Linotype" w:cs="Palatino Linotype"/>
          <w:b/>
          <w:color w:val="FF0066"/>
          <w:sz w:val="28"/>
          <w:szCs w:val="28"/>
        </w:rPr>
        <w:t>Malmo</w:t>
      </w:r>
      <w:r w:rsidRPr="003A27BD">
        <w:rPr>
          <w:rFonts w:ascii="Palatino Linotype" w:eastAsia="Palatino Linotype" w:hAnsi="Palatino Linotype" w:cs="Palatino Linotype"/>
          <w:color w:val="FF0066"/>
          <w:sz w:val="28"/>
          <w:szCs w:val="28"/>
        </w:rPr>
        <w:t xml:space="preserve"> </w:t>
      </w:r>
      <w:r w:rsidRPr="003A27BD">
        <w:rPr>
          <w:rFonts w:ascii="Palatino Linotype" w:eastAsia="Palatino Linotype" w:hAnsi="Palatino Linotype" w:cs="Palatino Linotype"/>
          <w:color w:val="000000"/>
        </w:rPr>
        <w:t xml:space="preserve">(cách 44 kms) – </w:t>
      </w:r>
      <w:r w:rsidRPr="003A27BD">
        <w:rPr>
          <w:rFonts w:ascii="Palatino Linotype" w:eastAsia="Palatino Linotype" w:hAnsi="Palatino Linotype" w:cs="Palatino Linotype"/>
          <w:i/>
          <w:color w:val="000000"/>
        </w:rPr>
        <w:t xml:space="preserve">thành phố nhỏ của Thụy Điển nối với Copenhagen bằng cây </w:t>
      </w:r>
      <w:r w:rsidRPr="003A27BD">
        <w:rPr>
          <w:rFonts w:ascii="Palatino Linotype" w:eastAsia="Palatino Linotype" w:hAnsi="Palatino Linotype" w:cs="Palatino Linotype"/>
          <w:b/>
          <w:i/>
          <w:color w:val="FF0066"/>
          <w:highlight w:val="yellow"/>
        </w:rPr>
        <w:t>cầu Oresund</w:t>
      </w:r>
      <w:r w:rsidRPr="003A27BD">
        <w:rPr>
          <w:rFonts w:ascii="Palatino Linotype" w:eastAsia="Palatino Linotype" w:hAnsi="Palatino Linotype" w:cs="Palatino Linotype"/>
          <w:i/>
          <w:color w:val="FF0066"/>
        </w:rPr>
        <w:t xml:space="preserve"> </w:t>
      </w:r>
      <w:r w:rsidRPr="003A27BD">
        <w:rPr>
          <w:rFonts w:ascii="Palatino Linotype" w:eastAsia="Palatino Linotype" w:hAnsi="Palatino Linotype" w:cs="Palatino Linotype"/>
          <w:i/>
          <w:color w:val="000000"/>
        </w:rPr>
        <w:t>– cầu vượt biển dài nhất thế giới. Điều đặc biệt là cầu Øresund với 16km chiều dài trong đó có 4km hầm ngầm dưới biển, 4km đảo nhân tạo, 8m cầu treo dây văng, là công trình</w:t>
      </w:r>
      <w:r w:rsidRPr="003A27BD">
        <w:rPr>
          <w:rFonts w:ascii="Palatino Linotype" w:eastAsia="Palatino Linotype" w:hAnsi="Palatino Linotype" w:cs="Palatino Linotype"/>
          <w:b/>
          <w:i/>
          <w:color w:val="000000"/>
        </w:rPr>
        <w:t xml:space="preserve"> </w:t>
      </w:r>
      <w:r w:rsidRPr="003A27BD">
        <w:rPr>
          <w:rFonts w:ascii="Palatino Linotype" w:eastAsia="Palatino Linotype" w:hAnsi="Palatino Linotype" w:cs="Palatino Linotype"/>
          <w:i/>
          <w:color w:val="000000"/>
        </w:rPr>
        <w:t>vĩ đại và thành công ngoài sức tưởng tượng của con người,</w:t>
      </w:r>
      <w:r w:rsidRPr="003A27BD">
        <w:rPr>
          <w:rFonts w:ascii="Palatino Linotype" w:eastAsia="Palatino Linotype" w:hAnsi="Palatino Linotype" w:cs="Palatino Linotype"/>
          <w:b/>
          <w:i/>
          <w:color w:val="000000"/>
          <w:u w:val="single"/>
        </w:rPr>
        <w:t>.</w:t>
      </w:r>
    </w:p>
    <w:p w14:paraId="3317A398" w14:textId="77777777" w:rsidR="00BF6F52" w:rsidRDefault="00000000">
      <w:pPr>
        <w:pBdr>
          <w:top w:val="nil"/>
          <w:left w:val="nil"/>
          <w:bottom w:val="nil"/>
          <w:right w:val="nil"/>
          <w:between w:val="nil"/>
        </w:pBd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Trưa:  </w:t>
      </w:r>
      <w:r>
        <w:rPr>
          <w:rFonts w:ascii="Palatino Linotype" w:eastAsia="Palatino Linotype" w:hAnsi="Palatino Linotype" w:cs="Palatino Linotype"/>
          <w:color w:val="000000"/>
        </w:rPr>
        <w:t>Quý khách ăn trưa tại nhà hàng</w:t>
      </w:r>
    </w:p>
    <w:p w14:paraId="2CEBD2A1" w14:textId="77777777" w:rsidR="00BF6F52" w:rsidRDefault="00000000">
      <w:pPr>
        <w:numPr>
          <w:ilvl w:val="0"/>
          <w:numId w:val="8"/>
        </w:numPr>
        <w:pBdr>
          <w:top w:val="nil"/>
          <w:left w:val="nil"/>
          <w:bottom w:val="nil"/>
          <w:right w:val="nil"/>
          <w:between w:val="nil"/>
        </w:pBdr>
        <w:spacing w:line="360" w:lineRule="auto"/>
        <w:ind w:left="0" w:hanging="2"/>
        <w:jc w:val="both"/>
        <w:rPr>
          <w:rFonts w:ascii="Palatino Linotype" w:eastAsia="Palatino Linotype" w:hAnsi="Palatino Linotype" w:cs="Palatino Linotype"/>
          <w:i/>
          <w:color w:val="000000"/>
        </w:rPr>
      </w:pPr>
      <w:r>
        <w:rPr>
          <w:rFonts w:ascii="Palatino Linotype" w:eastAsia="Palatino Linotype" w:hAnsi="Palatino Linotype" w:cs="Palatino Linotype"/>
          <w:color w:val="000000"/>
        </w:rPr>
        <w:t xml:space="preserve">Quý khách </w:t>
      </w:r>
      <w:r w:rsidRPr="003A27BD">
        <w:rPr>
          <w:rFonts w:ascii="Palatino Linotype" w:eastAsia="Palatino Linotype" w:hAnsi="Palatino Linotype" w:cs="Palatino Linotype"/>
          <w:b/>
          <w:bCs/>
          <w:color w:val="FF0066"/>
          <w:sz w:val="28"/>
          <w:szCs w:val="28"/>
        </w:rPr>
        <w:t>trải nghiệm cảm giác đi trên cây cầu huyền thoại Oresund,</w:t>
      </w:r>
      <w:r w:rsidRPr="003A27BD">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rPr>
        <w:t>'biến mất kỳ diệu' khi đi xuyên qua một đường hầm dưới biển nối liền thủ đô Copenhagen của Đan Mạch và thành phố Malmo của Thụy Điển (quý khách ngồi trên xe).</w:t>
      </w:r>
    </w:p>
    <w:p w14:paraId="25D427D4" w14:textId="77777777" w:rsidR="003A27BD" w:rsidRDefault="003A27BD">
      <w:pPr>
        <w:pBdr>
          <w:top w:val="nil"/>
          <w:left w:val="nil"/>
          <w:bottom w:val="nil"/>
          <w:right w:val="nil"/>
          <w:between w:val="nil"/>
        </w:pBdr>
        <w:spacing w:line="360" w:lineRule="auto"/>
        <w:ind w:hanging="2"/>
        <w:jc w:val="both"/>
        <w:rPr>
          <w:rFonts w:ascii="Palatino Linotype" w:eastAsia="Palatino Linotype" w:hAnsi="Palatino Linotype" w:cs="Palatino Linotype"/>
          <w:color w:val="000000"/>
        </w:rPr>
      </w:pPr>
      <w:r w:rsidRPr="003A27BD">
        <w:rPr>
          <w:rFonts w:ascii="Palatino Linotype" w:eastAsia="Palatino Linotype" w:hAnsi="Palatino Linotype" w:cs="Palatino Linotype"/>
          <w:b/>
          <w:bCs/>
          <w:color w:val="000000"/>
        </w:rPr>
        <w:t>Trưa</w:t>
      </w:r>
      <w:r>
        <w:rPr>
          <w:rFonts w:ascii="Palatino Linotype" w:eastAsia="Palatino Linotype" w:hAnsi="Palatino Linotype" w:cs="Palatino Linotype"/>
          <w:color w:val="000000"/>
        </w:rPr>
        <w:t>: Quý khách ăn trưa tại nhà hàng</w:t>
      </w:r>
    </w:p>
    <w:p w14:paraId="6DFC227F" w14:textId="4D7612ED" w:rsidR="00BF6F52" w:rsidRDefault="003A27BD">
      <w:pPr>
        <w:pBdr>
          <w:top w:val="nil"/>
          <w:left w:val="nil"/>
          <w:bottom w:val="nil"/>
          <w:right w:val="nil"/>
          <w:between w:val="nil"/>
        </w:pBd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Sau đó, Quý khách tiếp tục khởi hành đi </w:t>
      </w:r>
      <w:r w:rsidRPr="003A27BD">
        <w:rPr>
          <w:rFonts w:ascii="Palatino Linotype" w:eastAsia="Palatino Linotype" w:hAnsi="Palatino Linotype" w:cs="Palatino Linotype"/>
          <w:b/>
          <w:color w:val="FF0066"/>
          <w:sz w:val="28"/>
          <w:szCs w:val="28"/>
        </w:rPr>
        <w:t>Gothenburg</w:t>
      </w:r>
      <w:r w:rsidRPr="003A27BD">
        <w:rPr>
          <w:rFonts w:ascii="Palatino Linotype" w:eastAsia="Palatino Linotype" w:hAnsi="Palatino Linotype" w:cs="Palatino Linotype"/>
          <w:color w:val="EE0000"/>
          <w:sz w:val="28"/>
          <w:szCs w:val="28"/>
        </w:rPr>
        <w:t xml:space="preserve"> </w:t>
      </w:r>
      <w:r>
        <w:rPr>
          <w:rFonts w:ascii="Palatino Linotype" w:eastAsia="Palatino Linotype" w:hAnsi="Palatino Linotype" w:cs="Palatino Linotype"/>
          <w:color w:val="000000"/>
        </w:rPr>
        <w:t xml:space="preserve">(cách Malmo 272 kms ~ 3.00) - thành phố lớn thứ hai của Thụy Điển, sau thủ đô Stockholm. Gothenburg là thành phố yên tĩnh, thanh bình với </w:t>
      </w:r>
      <w:r>
        <w:rPr>
          <w:rFonts w:ascii="Palatino Linotype" w:eastAsia="Palatino Linotype" w:hAnsi="Palatino Linotype" w:cs="Palatino Linotype"/>
          <w:color w:val="000000"/>
        </w:rPr>
        <w:lastRenderedPageBreak/>
        <w:t xml:space="preserve">nhiều khung cảnh thiên nhiên tuyệt đẹp: những ngôi nhà gỗ màu gạch xinh xắn, quán cafe và nhà hàng nhỏ xinh, thiết kế ấm cúng, đẹp mắt, những hồ nước trong vắt và tham quan: </w:t>
      </w:r>
      <w:r>
        <w:rPr>
          <w:noProof/>
        </w:rPr>
        <w:drawing>
          <wp:anchor distT="0" distB="0" distL="114300" distR="114300" simplePos="0" relativeHeight="251662336" behindDoc="0" locked="0" layoutInCell="1" hidden="0" allowOverlap="1" wp14:anchorId="51103D47" wp14:editId="770BB4F1">
            <wp:simplePos x="0" y="0"/>
            <wp:positionH relativeFrom="column">
              <wp:posOffset>3780790</wp:posOffset>
            </wp:positionH>
            <wp:positionV relativeFrom="paragraph">
              <wp:posOffset>5963</wp:posOffset>
            </wp:positionV>
            <wp:extent cx="2962910" cy="1868170"/>
            <wp:effectExtent l="0" t="0" r="0" b="0"/>
            <wp:wrapSquare wrapText="bothSides" distT="0" distB="0" distL="114300" distR="114300"/>
            <wp:docPr id="1940467927" name="image7.jpg" descr="Cầu Oresund nối thủ đô Copenhagen của Đan Mạch và thành phố Malmo của Thụy Điển"/>
            <wp:cNvGraphicFramePr/>
            <a:graphic xmlns:a="http://schemas.openxmlformats.org/drawingml/2006/main">
              <a:graphicData uri="http://schemas.openxmlformats.org/drawingml/2006/picture">
                <pic:pic xmlns:pic="http://schemas.openxmlformats.org/drawingml/2006/picture">
                  <pic:nvPicPr>
                    <pic:cNvPr id="0" name="image7.jpg" descr="Cầu Oresund nối thủ đô Copenhagen của Đan Mạch và thành phố Malmo của Thụy Điển"/>
                    <pic:cNvPicPr preferRelativeResize="0"/>
                  </pic:nvPicPr>
                  <pic:blipFill>
                    <a:blip r:embed="rId12"/>
                    <a:srcRect/>
                    <a:stretch>
                      <a:fillRect/>
                    </a:stretch>
                  </pic:blipFill>
                  <pic:spPr>
                    <a:xfrm>
                      <a:off x="0" y="0"/>
                      <a:ext cx="2962910" cy="1868170"/>
                    </a:xfrm>
                    <a:prstGeom prst="rect">
                      <a:avLst/>
                    </a:prstGeom>
                    <a:ln/>
                  </pic:spPr>
                </pic:pic>
              </a:graphicData>
            </a:graphic>
          </wp:anchor>
        </w:drawing>
      </w:r>
    </w:p>
    <w:p w14:paraId="7CC44693" w14:textId="77777777" w:rsidR="00BF6F52" w:rsidRDefault="00000000">
      <w:pPr>
        <w:numPr>
          <w:ilvl w:val="0"/>
          <w:numId w:val="6"/>
        </w:numPr>
        <w:pBdr>
          <w:top w:val="nil"/>
          <w:left w:val="nil"/>
          <w:bottom w:val="nil"/>
          <w:right w:val="nil"/>
          <w:between w:val="nil"/>
        </w:pBdr>
        <w:shd w:val="clear" w:color="auto" w:fill="FFFFFF"/>
        <w:spacing w:line="360" w:lineRule="auto"/>
        <w:jc w:val="both"/>
        <w:rPr>
          <w:rFonts w:ascii="Palatino Linotype" w:eastAsia="Palatino Linotype" w:hAnsi="Palatino Linotype" w:cs="Palatino Linotype"/>
          <w:color w:val="000000"/>
          <w:highlight w:val="white"/>
        </w:rPr>
      </w:pPr>
      <w:r>
        <w:rPr>
          <w:rFonts w:ascii="Palatino Linotype" w:eastAsia="Palatino Linotype" w:hAnsi="Palatino Linotype" w:cs="Palatino Linotype"/>
          <w:b/>
          <w:i/>
          <w:color w:val="FF0066"/>
          <w:highlight w:val="white"/>
        </w:rPr>
        <w:t>Haga Old Town (Phố cổ Haga</w:t>
      </w:r>
      <w:r>
        <w:rPr>
          <w:rFonts w:ascii="Palatino Linotype" w:eastAsia="Palatino Linotype" w:hAnsi="Palatino Linotype" w:cs="Palatino Linotype"/>
          <w:b/>
          <w:color w:val="FF0066"/>
          <w:highlight w:val="white"/>
        </w:rPr>
        <w:t>)</w:t>
      </w:r>
      <w:r>
        <w:rPr>
          <w:rFonts w:ascii="Palatino Linotype" w:eastAsia="Palatino Linotype" w:hAnsi="Palatino Linotype" w:cs="Palatino Linotype"/>
          <w:color w:val="FF0066"/>
          <w:highlight w:val="white"/>
        </w:rPr>
        <w:t xml:space="preserve">, </w:t>
      </w:r>
      <w:r>
        <w:rPr>
          <w:rFonts w:ascii="Palatino Linotype" w:eastAsia="Palatino Linotype" w:hAnsi="Palatino Linotype" w:cs="Palatino Linotype"/>
          <w:color w:val="000000"/>
          <w:highlight w:val="white"/>
        </w:rPr>
        <w:t>một trong những khu phố cổ nhất ở Gothenburg. Phố đi bộ Haga Nygata có nhiều ngôi nhà được bảo tồn rất tốt, nhiều ngôi nhà mang phong cách Gothenburg đặc trưng được gọi là "landshövdingehus", với một tầng bằng gạch và phần còn lại bằng gỗ. Mỗi ngôi nhà và tòa nhà mang tính biểu tượng đều có vô số ý nghĩa lịch sử</w:t>
      </w:r>
    </w:p>
    <w:p w14:paraId="10D4754F" w14:textId="77777777" w:rsidR="00BF6F52" w:rsidRDefault="00000000">
      <w:pP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Tối</w:t>
      </w:r>
      <w:r>
        <w:rPr>
          <w:rFonts w:ascii="Palatino Linotype" w:eastAsia="Palatino Linotype" w:hAnsi="Palatino Linotype" w:cs="Palatino Linotype"/>
          <w:color w:val="000000"/>
        </w:rPr>
        <w:t xml:space="preserve">:  Đoàn về khách sạn nhận phòng và nghỉ ngơi. </w:t>
      </w:r>
    </w:p>
    <w:p w14:paraId="41A50D93" w14:textId="77777777" w:rsidR="00BF6F52" w:rsidRDefault="00000000">
      <w:pP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Nghỉ đêm tại khách sạn 4*</w:t>
      </w:r>
    </w:p>
    <w:p w14:paraId="74068AE1" w14:textId="77777777" w:rsidR="00BF6F52" w:rsidRDefault="00BF6F52">
      <w:pPr>
        <w:spacing w:line="360" w:lineRule="auto"/>
        <w:ind w:hanging="2"/>
        <w:jc w:val="both"/>
        <w:rPr>
          <w:rFonts w:ascii="Palatino Linotype" w:eastAsia="Palatino Linotype" w:hAnsi="Palatino Linotype" w:cs="Palatino Linotype"/>
          <w:b/>
          <w:color w:val="000000"/>
        </w:rPr>
      </w:pPr>
    </w:p>
    <w:tbl>
      <w:tblPr>
        <w:tblStyle w:val="af2"/>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F6F52" w14:paraId="27CF551E" w14:textId="77777777">
        <w:trPr>
          <w:trHeight w:val="456"/>
        </w:trPr>
        <w:tc>
          <w:tcPr>
            <w:tcW w:w="1449" w:type="dxa"/>
            <w:tcBorders>
              <w:bottom w:val="single" w:sz="24" w:space="0" w:color="D9448B"/>
            </w:tcBorders>
            <w:shd w:val="clear" w:color="auto" w:fill="D9448B"/>
            <w:vAlign w:val="center"/>
          </w:tcPr>
          <w:p w14:paraId="3A0AC8B5" w14:textId="77777777" w:rsidR="00BF6F52"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04</w:t>
            </w:r>
          </w:p>
        </w:tc>
        <w:tc>
          <w:tcPr>
            <w:tcW w:w="9227" w:type="dxa"/>
            <w:vAlign w:val="center"/>
          </w:tcPr>
          <w:p w14:paraId="4AC2A20B" w14:textId="77777777" w:rsidR="00BF6F52"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GOTHENBURG – OSLO,NA UY  (ĂN SÁNG, TRƯA, TỐI)</w:t>
            </w:r>
          </w:p>
        </w:tc>
      </w:tr>
    </w:tbl>
    <w:p w14:paraId="5801208F" w14:textId="77777777" w:rsidR="00BF6F52" w:rsidRDefault="00000000" w:rsidP="003A27BD">
      <w:pPr>
        <w:spacing w:before="120" w:line="360" w:lineRule="auto"/>
        <w:ind w:firstLine="0"/>
        <w:jc w:val="both"/>
        <w:rPr>
          <w:rFonts w:ascii="Palatino Linotype" w:eastAsia="Palatino Linotype" w:hAnsi="Palatino Linotype" w:cs="Palatino Linotype"/>
          <w:i/>
          <w:color w:val="000000"/>
        </w:rPr>
      </w:pPr>
      <w:r>
        <w:rPr>
          <w:rFonts w:ascii="Palatino Linotype" w:eastAsia="Palatino Linotype" w:hAnsi="Palatino Linotype" w:cs="Palatino Linotype"/>
          <w:b/>
          <w:color w:val="000000"/>
        </w:rPr>
        <w:t>Sáng</w:t>
      </w:r>
      <w:r>
        <w:rPr>
          <w:rFonts w:ascii="Palatino Linotype" w:eastAsia="Palatino Linotype" w:hAnsi="Palatino Linotype" w:cs="Palatino Linotype"/>
          <w:color w:val="000000"/>
        </w:rPr>
        <w:t xml:space="preserve">:  Đoàn dùng điểm tâm sáng và làm thủ tục trả phòng. Sau đó, Quý khách khởi hành tới thủ đô </w:t>
      </w:r>
      <w:r w:rsidRPr="003A27BD">
        <w:rPr>
          <w:rFonts w:ascii="Palatino Linotype" w:eastAsia="Palatino Linotype" w:hAnsi="Palatino Linotype" w:cs="Palatino Linotype"/>
          <w:b/>
          <w:color w:val="FF0066"/>
          <w:sz w:val="28"/>
          <w:szCs w:val="28"/>
        </w:rPr>
        <w:t>Oslo</w:t>
      </w:r>
      <w:r w:rsidRPr="003A27BD">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rPr>
        <w:t xml:space="preserve">(Nauy, cách Gothenburg 291 kms ~ 3.40) </w:t>
      </w:r>
      <w:r w:rsidRPr="00573F77">
        <w:rPr>
          <w:rFonts w:ascii="Palatino Linotype" w:eastAsia="Palatino Linotype" w:hAnsi="Palatino Linotype" w:cs="Palatino Linotype"/>
          <w:color w:val="000000"/>
        </w:rPr>
        <w:t>- thủ đô hoa lệ của Na Uy, nơi nổi tiếng là thành phố của những viện bảo tàng với tập hợp gần 100 viện bảo  tàng khắp thành phố.</w:t>
      </w:r>
    </w:p>
    <w:p w14:paraId="3E4B04C9" w14:textId="77777777" w:rsidR="00BF6F52" w:rsidRDefault="00000000">
      <w:pPr>
        <w:spacing w:line="360" w:lineRule="auto"/>
        <w:ind w:hanging="2"/>
        <w:jc w:val="both"/>
        <w:rPr>
          <w:rFonts w:ascii="Palatino Linotype" w:eastAsia="Palatino Linotype" w:hAnsi="Palatino Linotype" w:cs="Palatino Linotype"/>
        </w:rPr>
      </w:pPr>
      <w:r>
        <w:rPr>
          <w:rFonts w:ascii="Palatino Linotype" w:eastAsia="Palatino Linotype" w:hAnsi="Palatino Linotype" w:cs="Palatino Linotype"/>
          <w:b/>
        </w:rPr>
        <w:t>Trưa</w:t>
      </w:r>
      <w:r>
        <w:rPr>
          <w:rFonts w:ascii="Palatino Linotype" w:eastAsia="Palatino Linotype" w:hAnsi="Palatino Linotype" w:cs="Palatino Linotype"/>
        </w:rPr>
        <w:t xml:space="preserve">: Quý khách ăn trưa tại nhà hàng </w:t>
      </w:r>
    </w:p>
    <w:p w14:paraId="5F037001" w14:textId="77777777" w:rsidR="00BF6F52" w:rsidRDefault="00000000">
      <w:pP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rPr>
        <w:t>Chiều</w:t>
      </w:r>
      <w:r>
        <w:rPr>
          <w:rFonts w:ascii="Palatino Linotype" w:eastAsia="Palatino Linotype" w:hAnsi="Palatino Linotype" w:cs="Palatino Linotype"/>
        </w:rPr>
        <w:t>: Quý khách tham quan</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b/>
          <w:color w:val="FF0066"/>
        </w:rPr>
        <w:t>thủ đô hoa lệ của Na Uy</w:t>
      </w:r>
      <w:r>
        <w:rPr>
          <w:rFonts w:ascii="Palatino Linotype" w:eastAsia="Palatino Linotype" w:hAnsi="Palatino Linotype" w:cs="Palatino Linotype"/>
          <w:b/>
          <w:color w:val="000000"/>
        </w:rPr>
        <w:t>,</w:t>
      </w:r>
      <w:r>
        <w:rPr>
          <w:rFonts w:ascii="Palatino Linotype" w:eastAsia="Palatino Linotype" w:hAnsi="Palatino Linotype" w:cs="Palatino Linotype"/>
          <w:color w:val="000000"/>
        </w:rPr>
        <w:t xml:space="preserve"> nơi nổi tiếng là thành phố của những viện bảo tàng với tập hợp gần 100 viện bảo tàng khắp thành phố</w:t>
      </w:r>
      <w:r>
        <w:rPr>
          <w:rFonts w:ascii="Palatino Linotype" w:eastAsia="Palatino Linotype" w:hAnsi="Palatino Linotype" w:cs="Palatino Linotype"/>
          <w:b/>
          <w:color w:val="000000"/>
        </w:rPr>
        <w:t>.</w:t>
      </w:r>
      <w:r>
        <w:rPr>
          <w:noProof/>
        </w:rPr>
        <w:drawing>
          <wp:anchor distT="0" distB="0" distL="114300" distR="114300" simplePos="0" relativeHeight="251663360" behindDoc="0" locked="0" layoutInCell="1" hidden="0" allowOverlap="1" wp14:anchorId="17296DD3" wp14:editId="2B66FD43">
            <wp:simplePos x="0" y="0"/>
            <wp:positionH relativeFrom="column">
              <wp:posOffset>4027170</wp:posOffset>
            </wp:positionH>
            <wp:positionV relativeFrom="paragraph">
              <wp:posOffset>177165</wp:posOffset>
            </wp:positionV>
            <wp:extent cx="2716530" cy="2037715"/>
            <wp:effectExtent l="0" t="0" r="0" b="0"/>
            <wp:wrapSquare wrapText="bothSides" distT="0" distB="0" distL="114300" distR="114300"/>
            <wp:docPr id="194046792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3"/>
                    <a:srcRect/>
                    <a:stretch>
                      <a:fillRect/>
                    </a:stretch>
                  </pic:blipFill>
                  <pic:spPr>
                    <a:xfrm>
                      <a:off x="0" y="0"/>
                      <a:ext cx="2716530" cy="2037715"/>
                    </a:xfrm>
                    <a:prstGeom prst="rect">
                      <a:avLst/>
                    </a:prstGeom>
                    <a:ln/>
                  </pic:spPr>
                </pic:pic>
              </a:graphicData>
            </a:graphic>
          </wp:anchor>
        </w:drawing>
      </w:r>
    </w:p>
    <w:p w14:paraId="21ECC02A" w14:textId="77777777" w:rsidR="00BF6F52" w:rsidRDefault="00000000">
      <w:pPr>
        <w:numPr>
          <w:ilvl w:val="0"/>
          <w:numId w:val="10"/>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FF0066"/>
        </w:rPr>
        <w:t>Tòa Thị Chính Oslo</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 nơi làm việc của hội đồng thành phố, chính quyền thành phố, và là nơi trưng bày các các tác phẩm nghệ thuật. Đây cũng chính là địa điểm diễn ra lễ trao Giải Nobel Hòa Bình vào ngày 10 tháng 12 hàng năm.</w:t>
      </w:r>
    </w:p>
    <w:p w14:paraId="1294D105" w14:textId="77777777" w:rsidR="00BF6F52" w:rsidRDefault="00000000">
      <w:pPr>
        <w:numPr>
          <w:ilvl w:val="0"/>
          <w:numId w:val="10"/>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FF0066"/>
        </w:rPr>
        <w:t>Chụp hình bên Cung điện Oslo</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 xml:space="preserve">là một trong những địa danh nổi tiếng nhất trong khu vực và là nhân chứng cho lịch sử Na Uy kể từ năm 1814. Vào ngày 1 tháng 10 năm 1825, ông được vua Carl John đặt và chính thức được đưa vào sử dụng trong thời gian vua Oscar I vào ngày 26 tháng 7 năm </w:t>
      </w:r>
      <w:r>
        <w:rPr>
          <w:rFonts w:ascii="Palatino Linotype" w:eastAsia="Palatino Linotype" w:hAnsi="Palatino Linotype" w:cs="Palatino Linotype"/>
          <w:color w:val="000000"/>
        </w:rPr>
        <w:lastRenderedPageBreak/>
        <w:t>1849. Cung điện có đầy đủ chức năng, cả nơi ở của Nữ hoàng và là nơi các quốc vương Na Uy xử lý công việc hàng ngày.</w:t>
      </w:r>
    </w:p>
    <w:p w14:paraId="72236469" w14:textId="77777777" w:rsidR="00BF6F52" w:rsidRDefault="00000000">
      <w:pPr>
        <w:numPr>
          <w:ilvl w:val="0"/>
          <w:numId w:val="10"/>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Tiếp theo, quý tự do mua sắm trên </w:t>
      </w:r>
      <w:r>
        <w:rPr>
          <w:rFonts w:ascii="Palatino Linotype" w:eastAsia="Palatino Linotype" w:hAnsi="Palatino Linotype" w:cs="Palatino Linotype"/>
          <w:b/>
          <w:i/>
          <w:color w:val="FF0066"/>
        </w:rPr>
        <w:t>phố đi bộ Karl Johan thơ mộng</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 con đường trung tâm của thủ đô Oslo, nối liền nhà ga và cung điện hoàng gia.</w:t>
      </w:r>
    </w:p>
    <w:p w14:paraId="52D007CE" w14:textId="77777777" w:rsidR="00BF6F52" w:rsidRDefault="00000000">
      <w:pPr>
        <w:numPr>
          <w:ilvl w:val="0"/>
          <w:numId w:val="10"/>
        </w:numPr>
        <w:pBdr>
          <w:top w:val="nil"/>
          <w:left w:val="nil"/>
          <w:bottom w:val="nil"/>
          <w:right w:val="nil"/>
          <w:between w:val="nil"/>
        </w:pBdr>
        <w:spacing w:line="360" w:lineRule="auto"/>
        <w:ind w:left="0" w:hanging="2"/>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Quý khách tự do khám phá </w:t>
      </w:r>
      <w:r>
        <w:rPr>
          <w:rFonts w:ascii="Palatino Linotype" w:eastAsia="Palatino Linotype" w:hAnsi="Palatino Linotype" w:cs="Palatino Linotype"/>
          <w:b/>
          <w:i/>
          <w:color w:val="FF0066"/>
        </w:rPr>
        <w:t>khu Aker Brygge</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với nhiều cửa hàng thời trang, quà lưu niệm độc đáo và các sản phẩm thủ công mỹ nghệ đặc sắc của Na Uy.  Quý khách có thể thưởng thức 1 ly cà phê và ngắm nhìn cảnh đẹp của Oslo</w:t>
      </w:r>
    </w:p>
    <w:p w14:paraId="11C846D3" w14:textId="77777777" w:rsidR="00BF6F52" w:rsidRDefault="00000000">
      <w:pP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Tối</w:t>
      </w:r>
      <w:r>
        <w:rPr>
          <w:rFonts w:ascii="Palatino Linotype" w:eastAsia="Palatino Linotype" w:hAnsi="Palatino Linotype" w:cs="Palatino Linotype"/>
          <w:color w:val="000000"/>
        </w:rPr>
        <w:t>:  Quý khách ăn tối tại nhà hàng.</w:t>
      </w:r>
    </w:p>
    <w:p w14:paraId="4B51D016" w14:textId="77777777" w:rsidR="00BF6F52" w:rsidRDefault="00000000">
      <w:pP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Nghỉ đêm tại khách sạn 4* Oslo</w:t>
      </w:r>
    </w:p>
    <w:p w14:paraId="1CA8C81E" w14:textId="77777777" w:rsidR="00BF6F52" w:rsidRDefault="00BF6F52">
      <w:pPr>
        <w:spacing w:line="360" w:lineRule="auto"/>
        <w:ind w:hanging="2"/>
        <w:jc w:val="both"/>
        <w:rPr>
          <w:rFonts w:ascii="Palatino Linotype" w:eastAsia="Palatino Linotype" w:hAnsi="Palatino Linotype" w:cs="Palatino Linotype"/>
          <w:color w:val="000000"/>
        </w:rPr>
      </w:pPr>
    </w:p>
    <w:tbl>
      <w:tblPr>
        <w:tblStyle w:val="af3"/>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F6F52" w14:paraId="32D2A23D" w14:textId="77777777">
        <w:trPr>
          <w:trHeight w:val="640"/>
        </w:trPr>
        <w:tc>
          <w:tcPr>
            <w:tcW w:w="1449" w:type="dxa"/>
            <w:tcBorders>
              <w:bottom w:val="single" w:sz="24" w:space="0" w:color="D9448B"/>
            </w:tcBorders>
            <w:shd w:val="clear" w:color="auto" w:fill="D9448B"/>
            <w:vAlign w:val="center"/>
          </w:tcPr>
          <w:p w14:paraId="1211DE80" w14:textId="77777777" w:rsidR="00BF6F52"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05</w:t>
            </w:r>
          </w:p>
        </w:tc>
        <w:tc>
          <w:tcPr>
            <w:tcW w:w="9227" w:type="dxa"/>
            <w:vAlign w:val="center"/>
          </w:tcPr>
          <w:p w14:paraId="52917F6F" w14:textId="77777777" w:rsidR="00BF6F52"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OSLO,NA UY  - KARLSTAD  (ĂN SÁNG, TRƯA, TỐI)</w:t>
            </w:r>
          </w:p>
        </w:tc>
      </w:tr>
    </w:tbl>
    <w:p w14:paraId="55A6BAA0" w14:textId="77777777" w:rsidR="00BF6F52" w:rsidRDefault="00000000">
      <w:pP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Sáng</w:t>
      </w:r>
      <w:r>
        <w:rPr>
          <w:rFonts w:ascii="Palatino Linotype" w:eastAsia="Palatino Linotype" w:hAnsi="Palatino Linotype" w:cs="Palatino Linotype"/>
          <w:color w:val="000000"/>
        </w:rPr>
        <w:t xml:space="preserve">: Đoàn dùng điểm tâm sáng và làm thủ tục trả phòng, sau đó quý khách thăm quan: </w:t>
      </w:r>
      <w:r>
        <w:rPr>
          <w:rFonts w:ascii="Palatino Linotype" w:eastAsia="Palatino Linotype" w:hAnsi="Palatino Linotype" w:cs="Palatino Linotype"/>
          <w:b/>
          <w:color w:val="000000"/>
        </w:rPr>
        <w:t xml:space="preserve"> </w:t>
      </w:r>
    </w:p>
    <w:p w14:paraId="78527C5D" w14:textId="77777777" w:rsidR="00BF6F52" w:rsidRDefault="00000000">
      <w:pPr>
        <w:numPr>
          <w:ilvl w:val="0"/>
          <w:numId w:val="10"/>
        </w:numPr>
        <w:pBdr>
          <w:top w:val="nil"/>
          <w:left w:val="nil"/>
          <w:bottom w:val="nil"/>
          <w:right w:val="nil"/>
          <w:between w:val="nil"/>
        </w:pBdr>
        <w:shd w:val="clear" w:color="auto" w:fill="FFFFFF"/>
        <w:spacing w:line="360" w:lineRule="auto"/>
        <w:jc w:val="both"/>
        <w:rPr>
          <w:rFonts w:ascii="Palatino Linotype" w:eastAsia="Palatino Linotype" w:hAnsi="Palatino Linotype" w:cs="Palatino Linotype"/>
          <w:color w:val="000000"/>
          <w:highlight w:val="white"/>
        </w:rPr>
      </w:pPr>
      <w:r>
        <w:rPr>
          <w:rFonts w:ascii="Palatino Linotype" w:eastAsia="Palatino Linotype" w:hAnsi="Palatino Linotype" w:cs="Palatino Linotype"/>
          <w:b/>
          <w:i/>
          <w:color w:val="FF0066"/>
        </w:rPr>
        <w:t>Công viên Frogner</w:t>
      </w:r>
      <w:r>
        <w:rPr>
          <w:rFonts w:ascii="Palatino Linotype" w:eastAsia="Palatino Linotype" w:hAnsi="Palatino Linotype" w:cs="Palatino Linotype"/>
          <w:color w:val="000000"/>
        </w:rPr>
        <w:t>: Tại đây, Quý khách sẽ được chiêm ngưỡng những bức tượng khỏa thân thuộc công trình Vigelandsparken nổi tiếng thế giới. Cũng chính nhờ sự “độc lạ” của những tác phẩm điêu khắc ở công viên Vigeland mà tờ The Daily Mail đã gọi chúng là “Những bức tượng kỳ lạ nhất Thế giớ</w:t>
      </w:r>
      <w:r>
        <w:rPr>
          <w:rFonts w:ascii="Palatino Linotype" w:eastAsia="Palatino Linotype" w:hAnsi="Palatino Linotype" w:cs="Palatino Linotype"/>
          <w:color w:val="000000"/>
          <w:highlight w:val="white"/>
        </w:rPr>
        <w:t>i”.</w:t>
      </w:r>
      <w:r>
        <w:rPr>
          <w:rFonts w:ascii="Palatino Linotype" w:eastAsia="Palatino Linotype" w:hAnsi="Palatino Linotype" w:cs="Palatino Linotype"/>
          <w:color w:val="000000"/>
        </w:rPr>
        <w:t xml:space="preserve"> Không chỉ vậy, Frogner còn thu  hút khách du lịch bởi hàng trăm đài phun nước, các tác phẩm điêu khắc đầy chất nghệ thuật của nghệ sĩ tài hoa Gustav Vigeland, đặc biệt là vẻ đẹp rực rỡ của bạt ngàn những bông hồng lớn với các loài và màu sắc khác nhau</w:t>
      </w:r>
      <w:r>
        <w:rPr>
          <w:noProof/>
        </w:rPr>
        <w:drawing>
          <wp:anchor distT="0" distB="0" distL="114300" distR="114300" simplePos="0" relativeHeight="251664384" behindDoc="0" locked="0" layoutInCell="1" hidden="0" allowOverlap="1" wp14:anchorId="290EC35D" wp14:editId="3669A053">
            <wp:simplePos x="0" y="0"/>
            <wp:positionH relativeFrom="column">
              <wp:posOffset>3968750</wp:posOffset>
            </wp:positionH>
            <wp:positionV relativeFrom="paragraph">
              <wp:posOffset>371641</wp:posOffset>
            </wp:positionV>
            <wp:extent cx="2774950" cy="1851025"/>
            <wp:effectExtent l="0" t="0" r="0" b="0"/>
            <wp:wrapSquare wrapText="bothSides" distT="0" distB="0" distL="114300" distR="114300"/>
            <wp:docPr id="1940467925" name="image10.jpg" descr="Water Fountain at Frogner Park in Oslo, Norway - Encircle Photos"/>
            <wp:cNvGraphicFramePr/>
            <a:graphic xmlns:a="http://schemas.openxmlformats.org/drawingml/2006/main">
              <a:graphicData uri="http://schemas.openxmlformats.org/drawingml/2006/picture">
                <pic:pic xmlns:pic="http://schemas.openxmlformats.org/drawingml/2006/picture">
                  <pic:nvPicPr>
                    <pic:cNvPr id="0" name="image10.jpg" descr="Water Fountain at Frogner Park in Oslo, Norway - Encircle Photos"/>
                    <pic:cNvPicPr preferRelativeResize="0"/>
                  </pic:nvPicPr>
                  <pic:blipFill>
                    <a:blip r:embed="rId14"/>
                    <a:srcRect/>
                    <a:stretch>
                      <a:fillRect/>
                    </a:stretch>
                  </pic:blipFill>
                  <pic:spPr>
                    <a:xfrm>
                      <a:off x="0" y="0"/>
                      <a:ext cx="2774950" cy="1851025"/>
                    </a:xfrm>
                    <a:prstGeom prst="rect">
                      <a:avLst/>
                    </a:prstGeom>
                    <a:ln/>
                  </pic:spPr>
                </pic:pic>
              </a:graphicData>
            </a:graphic>
          </wp:anchor>
        </w:drawing>
      </w:r>
    </w:p>
    <w:p w14:paraId="0F79FFBD" w14:textId="77777777" w:rsidR="00BF6F52" w:rsidRDefault="00000000" w:rsidP="00573F77">
      <w:pPr>
        <w:numPr>
          <w:ilvl w:val="0"/>
          <w:numId w:val="10"/>
        </w:numPr>
        <w:pBdr>
          <w:top w:val="nil"/>
          <w:left w:val="nil"/>
          <w:bottom w:val="nil"/>
          <w:right w:val="nil"/>
          <w:between w:val="nil"/>
        </w:pBdr>
        <w:shd w:val="clear" w:color="auto" w:fill="FFFFFF"/>
        <w:spacing w:line="360" w:lineRule="auto"/>
        <w:jc w:val="both"/>
        <w:rPr>
          <w:rFonts w:ascii="Palatino Linotype" w:eastAsia="Palatino Linotype" w:hAnsi="Palatino Linotype" w:cs="Palatino Linotype"/>
          <w:color w:val="000000"/>
          <w:highlight w:val="white"/>
        </w:rPr>
      </w:pPr>
      <w:r>
        <w:rPr>
          <w:rFonts w:ascii="Palatino Linotype" w:eastAsia="Palatino Linotype" w:hAnsi="Palatino Linotype" w:cs="Palatino Linotype"/>
          <w:b/>
          <w:i/>
          <w:color w:val="FF0066"/>
        </w:rPr>
        <w:t>Nhà hát Opera Oslo</w:t>
      </w:r>
      <w:r>
        <w:rPr>
          <w:rFonts w:ascii="Palatino Linotype" w:eastAsia="Palatino Linotype" w:hAnsi="Palatino Linotype" w:cs="Palatino Linotype"/>
          <w:color w:val="000000"/>
        </w:rPr>
        <w:t xml:space="preserve">: lóa mắt với “tảng băng trôi nhân tạo” hờ hững bên bờ biển.  Một “tảng băng trôi” được tạo nên bởi những bàn tay vàng trông thật tự nhiên như chưa từng có sự sắp đặt nào cả. </w:t>
      </w:r>
    </w:p>
    <w:p w14:paraId="5654A431" w14:textId="77777777" w:rsidR="00BF6F52" w:rsidRDefault="00000000" w:rsidP="00573F77">
      <w:pPr>
        <w:spacing w:line="360" w:lineRule="auto"/>
        <w:ind w:hanging="2"/>
        <w:jc w:val="both"/>
        <w:rPr>
          <w:rFonts w:ascii="Palatino Linotype" w:eastAsia="Palatino Linotype" w:hAnsi="Palatino Linotype" w:cs="Palatino Linotype"/>
        </w:rPr>
      </w:pPr>
      <w:r>
        <w:rPr>
          <w:rFonts w:ascii="Palatino Linotype" w:eastAsia="Palatino Linotype" w:hAnsi="Palatino Linotype" w:cs="Palatino Linotype"/>
          <w:b/>
        </w:rPr>
        <w:t>Trưa</w:t>
      </w:r>
      <w:r>
        <w:rPr>
          <w:rFonts w:ascii="Palatino Linotype" w:eastAsia="Palatino Linotype" w:hAnsi="Palatino Linotype" w:cs="Palatino Linotype"/>
        </w:rPr>
        <w:t xml:space="preserve">: Qúy khách ăn trưa tại nhà hàng </w:t>
      </w:r>
    </w:p>
    <w:p w14:paraId="082BBDED" w14:textId="77777777" w:rsidR="00BF6F52" w:rsidRDefault="00000000">
      <w:pPr>
        <w:spacing w:line="360" w:lineRule="auto"/>
        <w:ind w:hanging="2"/>
        <w:jc w:val="both"/>
        <w:rPr>
          <w:rFonts w:ascii="Palatino Linotype" w:eastAsia="Palatino Linotype" w:hAnsi="Palatino Linotype" w:cs="Palatino Linotype"/>
          <w:b/>
        </w:rPr>
      </w:pPr>
      <w:r>
        <w:rPr>
          <w:rFonts w:ascii="Palatino Linotype" w:eastAsia="Palatino Linotype" w:hAnsi="Palatino Linotype" w:cs="Palatino Linotype"/>
        </w:rPr>
        <w:t xml:space="preserve">Sau đó, Quý khách khởi hành tới </w:t>
      </w:r>
      <w:r>
        <w:rPr>
          <w:rFonts w:ascii="Palatino Linotype" w:eastAsia="Palatino Linotype" w:hAnsi="Palatino Linotype" w:cs="Palatino Linotype"/>
          <w:b/>
          <w:color w:val="FF0066"/>
        </w:rPr>
        <w:t>thành phố Karlstad</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rPr>
        <w:t>(217 km ~ 03.35’) - thành phố lớn nhất  của tỉnh Varmland thuộc Thụy Điển. Đây cũng là đô thị lớn thứ 21 của Thụy Điển.</w:t>
      </w:r>
    </w:p>
    <w:p w14:paraId="1121E393" w14:textId="77777777" w:rsidR="00BF6F52" w:rsidRDefault="00000000">
      <w:pPr>
        <w:numPr>
          <w:ilvl w:val="0"/>
          <w:numId w:val="11"/>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FF0066"/>
        </w:rPr>
      </w:pPr>
      <w:r>
        <w:rPr>
          <w:rFonts w:ascii="Palatino Linotype" w:eastAsia="Palatino Linotype" w:hAnsi="Palatino Linotype" w:cs="Palatino Linotype"/>
          <w:b/>
          <w:i/>
          <w:color w:val="FF0066"/>
        </w:rPr>
        <w:t>Chụp ảnh bên Nhà thờ Karlstad.</w:t>
      </w:r>
    </w:p>
    <w:p w14:paraId="5C2433E6" w14:textId="77777777" w:rsidR="00BF6F52" w:rsidRDefault="00000000">
      <w:pPr>
        <w:numPr>
          <w:ilvl w:val="0"/>
          <w:numId w:val="11"/>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FF0066"/>
        </w:rPr>
      </w:pPr>
      <w:r>
        <w:rPr>
          <w:rFonts w:ascii="Palatino Linotype" w:eastAsia="Palatino Linotype" w:hAnsi="Palatino Linotype" w:cs="Palatino Linotype"/>
          <w:b/>
          <w:i/>
          <w:color w:val="FF0066"/>
        </w:rPr>
        <w:t>Quảng trường hoà bình trung tâm</w:t>
      </w:r>
    </w:p>
    <w:p w14:paraId="73E7F2EA" w14:textId="77777777" w:rsidR="00BF6F52" w:rsidRDefault="00000000">
      <w:pPr>
        <w:spacing w:line="360" w:lineRule="auto"/>
        <w:ind w:hanging="2"/>
        <w:jc w:val="both"/>
        <w:rPr>
          <w:rFonts w:ascii="Palatino Linotype" w:eastAsia="Palatino Linotype" w:hAnsi="Palatino Linotype" w:cs="Palatino Linotype"/>
        </w:rPr>
      </w:pPr>
      <w:r>
        <w:rPr>
          <w:rFonts w:ascii="Palatino Linotype" w:eastAsia="Palatino Linotype" w:hAnsi="Palatino Linotype" w:cs="Palatino Linotype"/>
          <w:b/>
        </w:rPr>
        <w:t>18h30</w:t>
      </w:r>
      <w:r>
        <w:rPr>
          <w:rFonts w:ascii="Palatino Linotype" w:eastAsia="Palatino Linotype" w:hAnsi="Palatino Linotype" w:cs="Palatino Linotype"/>
        </w:rPr>
        <w:t xml:space="preserve">: Quý khách tối tại nhà hàng. </w:t>
      </w:r>
    </w:p>
    <w:p w14:paraId="245EFE95" w14:textId="77777777" w:rsidR="00BF6F52" w:rsidRDefault="00000000">
      <w:pPr>
        <w:spacing w:line="360" w:lineRule="auto"/>
        <w:ind w:hanging="2"/>
        <w:jc w:val="both"/>
        <w:rPr>
          <w:rFonts w:ascii="Palatino Linotype" w:eastAsia="Palatino Linotype" w:hAnsi="Palatino Linotype" w:cs="Palatino Linotype"/>
        </w:rPr>
      </w:pPr>
      <w:r>
        <w:rPr>
          <w:rFonts w:ascii="Palatino Linotype" w:eastAsia="Palatino Linotype" w:hAnsi="Palatino Linotype" w:cs="Palatino Linotype"/>
        </w:rPr>
        <w:lastRenderedPageBreak/>
        <w:t>Nghỉ đêm tại khách sạn 4* ở Karlstad</w:t>
      </w:r>
    </w:p>
    <w:p w14:paraId="6A30CFD0" w14:textId="77777777" w:rsidR="00573F77" w:rsidRDefault="00573F77">
      <w:pPr>
        <w:spacing w:line="360" w:lineRule="auto"/>
        <w:ind w:hanging="2"/>
        <w:jc w:val="both"/>
        <w:rPr>
          <w:rFonts w:ascii="Palatino Linotype" w:eastAsia="Palatino Linotype" w:hAnsi="Palatino Linotype" w:cs="Palatino Linotype"/>
        </w:rPr>
      </w:pPr>
    </w:p>
    <w:tbl>
      <w:tblPr>
        <w:tblStyle w:val="af4"/>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F6F52" w14:paraId="6A366CED" w14:textId="77777777">
        <w:trPr>
          <w:trHeight w:val="456"/>
        </w:trPr>
        <w:tc>
          <w:tcPr>
            <w:tcW w:w="1449" w:type="dxa"/>
            <w:tcBorders>
              <w:bottom w:val="single" w:sz="24" w:space="0" w:color="D9448B"/>
            </w:tcBorders>
            <w:shd w:val="clear" w:color="auto" w:fill="D9448B"/>
            <w:vAlign w:val="center"/>
          </w:tcPr>
          <w:p w14:paraId="6B597278" w14:textId="77777777" w:rsidR="00BF6F52"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06</w:t>
            </w:r>
          </w:p>
        </w:tc>
        <w:tc>
          <w:tcPr>
            <w:tcW w:w="9227" w:type="dxa"/>
            <w:vAlign w:val="center"/>
          </w:tcPr>
          <w:p w14:paraId="6189455A" w14:textId="77777777" w:rsidR="00BF6F52"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KARLSTAD – OREBRO - STOCKHOLM  (ĂN SÁNG, TRƯA, TỐI)</w:t>
            </w:r>
          </w:p>
        </w:tc>
      </w:tr>
    </w:tbl>
    <w:p w14:paraId="44FDBB21" w14:textId="77777777" w:rsidR="00BF6F52" w:rsidRDefault="00000000" w:rsidP="00573F77">
      <w:pPr>
        <w:spacing w:before="120" w:line="360" w:lineRule="auto"/>
        <w:ind w:firstLine="0"/>
        <w:rPr>
          <w:rFonts w:ascii="Palatino Linotype" w:eastAsia="Palatino Linotype" w:hAnsi="Palatino Linotype" w:cs="Palatino Linotype"/>
        </w:rPr>
      </w:pPr>
      <w:r>
        <w:rPr>
          <w:rFonts w:ascii="Palatino Linotype" w:eastAsia="Palatino Linotype" w:hAnsi="Palatino Linotype" w:cs="Palatino Linotype"/>
          <w:b/>
        </w:rPr>
        <w:t>Sáng</w:t>
      </w:r>
      <w:r>
        <w:rPr>
          <w:rFonts w:ascii="Palatino Linotype" w:eastAsia="Palatino Linotype" w:hAnsi="Palatino Linotype" w:cs="Palatino Linotype"/>
        </w:rPr>
        <w:t>: Quý khách ăn sáng tại khách sạn.</w:t>
      </w:r>
    </w:p>
    <w:p w14:paraId="5500C491" w14:textId="77777777" w:rsidR="00BF6F52" w:rsidRDefault="00000000">
      <w:pPr>
        <w:spacing w:line="360" w:lineRule="auto"/>
        <w:ind w:hanging="2"/>
        <w:jc w:val="both"/>
        <w:rPr>
          <w:rFonts w:ascii="Palatino Linotype" w:eastAsia="Palatino Linotype" w:hAnsi="Palatino Linotype" w:cs="Palatino Linotype"/>
        </w:rPr>
      </w:pPr>
      <w:r>
        <w:rPr>
          <w:rFonts w:ascii="Palatino Linotype" w:eastAsia="Palatino Linotype" w:hAnsi="Palatino Linotype" w:cs="Palatino Linotype"/>
        </w:rPr>
        <w:t>Sau đó,</w:t>
      </w:r>
      <w:r>
        <w:rPr>
          <w:rFonts w:ascii="Palatino Linotype" w:eastAsia="Palatino Linotype" w:hAnsi="Palatino Linotype" w:cs="Palatino Linotype"/>
          <w:b/>
          <w:u w:val="single"/>
        </w:rPr>
        <w:t xml:space="preserve"> </w:t>
      </w:r>
      <w:r>
        <w:rPr>
          <w:rFonts w:ascii="Palatino Linotype" w:eastAsia="Palatino Linotype" w:hAnsi="Palatino Linotype" w:cs="Palatino Linotype"/>
        </w:rPr>
        <w:t xml:space="preserve">Đoàn di chuyển từ </w:t>
      </w:r>
      <w:r>
        <w:rPr>
          <w:rFonts w:ascii="Palatino Linotype" w:eastAsia="Palatino Linotype" w:hAnsi="Palatino Linotype" w:cs="Palatino Linotype"/>
          <w:b/>
          <w:color w:val="FF0066"/>
        </w:rPr>
        <w:t>Karlstad</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rPr>
        <w:t xml:space="preserve">đến </w:t>
      </w:r>
      <w:r>
        <w:rPr>
          <w:rFonts w:ascii="Palatino Linotype" w:eastAsia="Palatino Linotype" w:hAnsi="Palatino Linotype" w:cs="Palatino Linotype"/>
          <w:b/>
          <w:color w:val="FF0066"/>
        </w:rPr>
        <w:t xml:space="preserve">Orebro </w:t>
      </w:r>
      <w:r>
        <w:rPr>
          <w:rFonts w:ascii="Palatino Linotype" w:eastAsia="Palatino Linotype" w:hAnsi="Palatino Linotype" w:cs="Palatino Linotype"/>
        </w:rPr>
        <w:t>( cách Karlstad 113km ~ 01.35’) - Nằm ở miền Trung của Thụy Điển, phía Đông giáp các quận Västra Götaland, Värmland, Dalarna, Västmanland, Södermanland và Östergötland, Örebro là thành phố lớn thứ sáu của Thụy Điển, bao quanh bởi bốn hồ lớn của Thụy Điển và có hai đường bờ biển. Örebro là một thị trấn xinh đẹp ở trung tâm của Thụy Điển có dân số gần 143.000 người. Tới Orebro, Quý khách tham quan:</w:t>
      </w:r>
      <w:r>
        <w:rPr>
          <w:noProof/>
        </w:rPr>
        <w:drawing>
          <wp:anchor distT="0" distB="0" distL="114300" distR="114300" simplePos="0" relativeHeight="251665408" behindDoc="0" locked="0" layoutInCell="1" hidden="0" allowOverlap="1" wp14:anchorId="0D386C51" wp14:editId="48A022F0">
            <wp:simplePos x="0" y="0"/>
            <wp:positionH relativeFrom="column">
              <wp:posOffset>4130040</wp:posOffset>
            </wp:positionH>
            <wp:positionV relativeFrom="paragraph">
              <wp:posOffset>1323340</wp:posOffset>
            </wp:positionV>
            <wp:extent cx="2583180" cy="1939290"/>
            <wp:effectExtent l="0" t="0" r="0" b="0"/>
            <wp:wrapSquare wrapText="bothSides" distT="0" distB="0" distL="114300" distR="114300"/>
            <wp:docPr id="1940467922" name="image13.jpg" descr="10 lâu đài đẹp nhất châu Âu"/>
            <wp:cNvGraphicFramePr/>
            <a:graphic xmlns:a="http://schemas.openxmlformats.org/drawingml/2006/main">
              <a:graphicData uri="http://schemas.openxmlformats.org/drawingml/2006/picture">
                <pic:pic xmlns:pic="http://schemas.openxmlformats.org/drawingml/2006/picture">
                  <pic:nvPicPr>
                    <pic:cNvPr id="0" name="image13.jpg" descr="10 lâu đài đẹp nhất châu Âu"/>
                    <pic:cNvPicPr preferRelativeResize="0"/>
                  </pic:nvPicPr>
                  <pic:blipFill>
                    <a:blip r:embed="rId15"/>
                    <a:srcRect/>
                    <a:stretch>
                      <a:fillRect/>
                    </a:stretch>
                  </pic:blipFill>
                  <pic:spPr>
                    <a:xfrm>
                      <a:off x="0" y="0"/>
                      <a:ext cx="2583180" cy="1939290"/>
                    </a:xfrm>
                    <a:prstGeom prst="rect">
                      <a:avLst/>
                    </a:prstGeom>
                    <a:ln/>
                  </pic:spPr>
                </pic:pic>
              </a:graphicData>
            </a:graphic>
          </wp:anchor>
        </w:drawing>
      </w:r>
    </w:p>
    <w:p w14:paraId="1981D7E1" w14:textId="77777777" w:rsidR="00BF6F52" w:rsidRDefault="00000000">
      <w:pPr>
        <w:numPr>
          <w:ilvl w:val="0"/>
          <w:numId w:val="11"/>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Chụp hình bên</w:t>
      </w:r>
      <w:r>
        <w:rPr>
          <w:rFonts w:ascii="Palatino Linotype" w:eastAsia="Palatino Linotype" w:hAnsi="Palatino Linotype" w:cs="Palatino Linotype"/>
          <w:i/>
          <w:color w:val="000000"/>
        </w:rPr>
        <w:t xml:space="preserve"> </w:t>
      </w:r>
      <w:r w:rsidRPr="00573F77">
        <w:rPr>
          <w:rFonts w:ascii="Palatino Linotype" w:eastAsia="Palatino Linotype" w:hAnsi="Palatino Linotype" w:cs="Palatino Linotype"/>
          <w:b/>
          <w:i/>
          <w:color w:val="FF0066"/>
          <w:sz w:val="28"/>
          <w:szCs w:val="28"/>
        </w:rPr>
        <w:t>lâu đài Orebro</w:t>
      </w:r>
      <w:r w:rsidRPr="00573F77">
        <w:rPr>
          <w:rFonts w:ascii="Palatino Linotype" w:eastAsia="Palatino Linotype" w:hAnsi="Palatino Linotype" w:cs="Palatino Linotype"/>
          <w:color w:val="000000"/>
          <w:sz w:val="28"/>
          <w:szCs w:val="28"/>
        </w:rPr>
        <w:t xml:space="preserve"> </w:t>
      </w:r>
      <w:r>
        <w:rPr>
          <w:rFonts w:ascii="Palatino Linotype" w:eastAsia="Palatino Linotype" w:hAnsi="Palatino Linotype" w:cs="Palatino Linotype"/>
          <w:color w:val="000000"/>
        </w:rPr>
        <w:t>hướng về phía sông Svartan yên bình. Con đường phủ đá granite cổ kính dẫn vào tòa lâu đài tráng lệ và nguy nga. Mái vòm mềm mại uốn lượn quanh tòa thành kiên cố, rêu phong phủ kín bức tường đá cẩm thạch 500 năm sừng sững, để lại một tòa cung điện trầm mặc, uy nghi giữa hoàng hôn tím thẫm. Những ánh điện vàng len lỏi, soi bóng lên mặt sông lấp loáng và xa xăm…</w:t>
      </w:r>
    </w:p>
    <w:p w14:paraId="2543871D" w14:textId="77777777" w:rsidR="00BF6F52" w:rsidRDefault="00000000">
      <w:pPr>
        <w:pBdr>
          <w:top w:val="nil"/>
          <w:left w:val="nil"/>
          <w:bottom w:val="nil"/>
          <w:right w:val="nil"/>
          <w:between w:val="nil"/>
        </w:pBdr>
        <w:spacing w:line="360" w:lineRule="auto"/>
        <w:ind w:firstLine="0"/>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Trưa</w:t>
      </w:r>
      <w:r>
        <w:rPr>
          <w:rFonts w:ascii="Palatino Linotype" w:eastAsia="Palatino Linotype" w:hAnsi="Palatino Linotype" w:cs="Palatino Linotype"/>
          <w:color w:val="000000"/>
        </w:rPr>
        <w:t xml:space="preserve">: Quý khách ăn trưa tại nhà hàng </w:t>
      </w:r>
    </w:p>
    <w:p w14:paraId="2AA33C1A" w14:textId="48CAC9A0" w:rsidR="00BF6F52" w:rsidRDefault="00000000">
      <w:pPr>
        <w:spacing w:line="360" w:lineRule="auto"/>
        <w:ind w:hanging="2"/>
        <w:jc w:val="both"/>
        <w:rPr>
          <w:rFonts w:ascii="Palatino Linotype" w:eastAsia="Palatino Linotype" w:hAnsi="Palatino Linotype" w:cs="Palatino Linotype"/>
        </w:rPr>
      </w:pPr>
      <w:r>
        <w:rPr>
          <w:rFonts w:ascii="Palatino Linotype" w:eastAsia="Palatino Linotype" w:hAnsi="Palatino Linotype" w:cs="Palatino Linotype"/>
        </w:rPr>
        <w:t xml:space="preserve">Sau đó, Quý khách khởi hành tới </w:t>
      </w:r>
      <w:r w:rsidR="00573F77">
        <w:rPr>
          <w:rFonts w:ascii="Palatino Linotype" w:eastAsia="Palatino Linotype" w:hAnsi="Palatino Linotype" w:cs="Palatino Linotype"/>
          <w:b/>
          <w:color w:val="FF0066"/>
          <w:sz w:val="28"/>
          <w:szCs w:val="28"/>
        </w:rPr>
        <w:t>T</w:t>
      </w:r>
      <w:r w:rsidRPr="00573F77">
        <w:rPr>
          <w:rFonts w:ascii="Palatino Linotype" w:eastAsia="Palatino Linotype" w:hAnsi="Palatino Linotype" w:cs="Palatino Linotype"/>
          <w:b/>
          <w:color w:val="FF0066"/>
          <w:sz w:val="28"/>
          <w:szCs w:val="28"/>
        </w:rPr>
        <w:t xml:space="preserve">hành phố Stockholm </w:t>
      </w:r>
      <w:r>
        <w:rPr>
          <w:rFonts w:ascii="Palatino Linotype" w:eastAsia="Palatino Linotype" w:hAnsi="Palatino Linotype" w:cs="Palatino Linotype"/>
          <w:i/>
          <w:color w:val="000000"/>
        </w:rPr>
        <w:t xml:space="preserve">(cách Orebro 203km ~ 02.55’) </w:t>
      </w:r>
      <w:r>
        <w:rPr>
          <w:rFonts w:ascii="Palatino Linotype" w:eastAsia="Palatino Linotype" w:hAnsi="Palatino Linotype" w:cs="Palatino Linotype"/>
          <w:i/>
        </w:rPr>
        <w:t>-</w:t>
      </w:r>
      <w:r>
        <w:rPr>
          <w:rFonts w:ascii="Palatino Linotype" w:eastAsia="Palatino Linotype" w:hAnsi="Palatino Linotype" w:cs="Palatino Linotype"/>
        </w:rPr>
        <w:t xml:space="preserve"> là một thành phố rất sôi động, là một nơi có cả kiến trúc Thụy Điển hiện đại làm bằng đồng thép, đi song song với những tòa tháp trong truyện cổ tích, một Cổ trấn (Gamla Stan) làm say đắm lòng người với vô số không gian xanh. Hơn 30% khu vực trong thành phố là kênh đào và 30% khác là các công viên và không gian xanh, đem lại cho Stockholm khí hậu trong lành và là buồng phổi lớn nhất của bất cứ thủ đô nào ở châu Âu</w:t>
      </w:r>
      <w:r>
        <w:rPr>
          <w:noProof/>
        </w:rPr>
        <w:drawing>
          <wp:anchor distT="0" distB="0" distL="114300" distR="114300" simplePos="0" relativeHeight="251666432" behindDoc="0" locked="0" layoutInCell="1" hidden="0" allowOverlap="1" wp14:anchorId="42691DEA" wp14:editId="55AD73D9">
            <wp:simplePos x="0" y="0"/>
            <wp:positionH relativeFrom="column">
              <wp:posOffset>3921760</wp:posOffset>
            </wp:positionH>
            <wp:positionV relativeFrom="paragraph">
              <wp:posOffset>1159676</wp:posOffset>
            </wp:positionV>
            <wp:extent cx="2821940" cy="1844675"/>
            <wp:effectExtent l="0" t="0" r="0" b="0"/>
            <wp:wrapSquare wrapText="bothSides" distT="0" distB="0" distL="114300" distR="114300"/>
            <wp:docPr id="1940467929" name="image14.jpg" descr="Tour Đan Mạch - Nauy - Thụy Điển"/>
            <wp:cNvGraphicFramePr/>
            <a:graphic xmlns:a="http://schemas.openxmlformats.org/drawingml/2006/main">
              <a:graphicData uri="http://schemas.openxmlformats.org/drawingml/2006/picture">
                <pic:pic xmlns:pic="http://schemas.openxmlformats.org/drawingml/2006/picture">
                  <pic:nvPicPr>
                    <pic:cNvPr id="0" name="image14.jpg" descr="Tour Đan Mạch - Nauy - Thụy Điển"/>
                    <pic:cNvPicPr preferRelativeResize="0"/>
                  </pic:nvPicPr>
                  <pic:blipFill>
                    <a:blip r:embed="rId16"/>
                    <a:srcRect/>
                    <a:stretch>
                      <a:fillRect/>
                    </a:stretch>
                  </pic:blipFill>
                  <pic:spPr>
                    <a:xfrm>
                      <a:off x="0" y="0"/>
                      <a:ext cx="2821940" cy="1844675"/>
                    </a:xfrm>
                    <a:prstGeom prst="rect">
                      <a:avLst/>
                    </a:prstGeom>
                    <a:ln/>
                  </pic:spPr>
                </pic:pic>
              </a:graphicData>
            </a:graphic>
          </wp:anchor>
        </w:drawing>
      </w:r>
    </w:p>
    <w:p w14:paraId="53457FBF" w14:textId="77777777" w:rsidR="00BF6F52" w:rsidRDefault="00000000">
      <w:pPr>
        <w:numPr>
          <w:ilvl w:val="0"/>
          <w:numId w:val="2"/>
        </w:numPr>
        <w:spacing w:line="360" w:lineRule="auto"/>
        <w:ind w:left="0" w:hanging="2"/>
        <w:jc w:val="both"/>
        <w:rPr>
          <w:rFonts w:ascii="Palatino Linotype" w:eastAsia="Palatino Linotype" w:hAnsi="Palatino Linotype" w:cs="Palatino Linotype"/>
          <w:color w:val="FF0066"/>
        </w:rPr>
      </w:pPr>
      <w:r w:rsidRPr="00573F77">
        <w:rPr>
          <w:rFonts w:ascii="Palatino Linotype" w:eastAsia="Palatino Linotype" w:hAnsi="Palatino Linotype" w:cs="Palatino Linotype"/>
          <w:b/>
          <w:i/>
          <w:color w:val="FF0066"/>
          <w:sz w:val="28"/>
          <w:szCs w:val="28"/>
        </w:rPr>
        <w:t>Cung điện Drottningholm</w:t>
      </w:r>
      <w:r w:rsidRPr="00573F77">
        <w:rPr>
          <w:rFonts w:ascii="Palatino Linotype" w:eastAsia="Palatino Linotype" w:hAnsi="Palatino Linotype" w:cs="Palatino Linotype"/>
          <w:b/>
          <w:color w:val="FF0066"/>
          <w:sz w:val="28"/>
          <w:szCs w:val="28"/>
        </w:rPr>
        <w:t xml:space="preserve"> </w:t>
      </w:r>
      <w:r>
        <w:rPr>
          <w:rFonts w:ascii="Palatino Linotype" w:eastAsia="Palatino Linotype" w:hAnsi="Palatino Linotype" w:cs="Palatino Linotype"/>
          <w:b/>
        </w:rPr>
        <w:t xml:space="preserve">- </w:t>
      </w:r>
      <w:r>
        <w:rPr>
          <w:rFonts w:ascii="Palatino Linotype" w:eastAsia="Palatino Linotype" w:hAnsi="Palatino Linotype" w:cs="Palatino Linotype"/>
        </w:rPr>
        <w:t>Cung điện Drottningholm là nơi của hoàng thất du khách có thể tham quan khu vườn xung quanh cung điện (chụp ảnh bên ngoài).</w:t>
      </w:r>
      <w:r>
        <w:t xml:space="preserve"> </w:t>
      </w:r>
    </w:p>
    <w:p w14:paraId="2C42951C" w14:textId="77777777" w:rsidR="00BF6F52" w:rsidRDefault="00000000">
      <w:pP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u w:val="single"/>
        </w:rPr>
        <w:t>18.30</w:t>
      </w:r>
      <w:r>
        <w:rPr>
          <w:rFonts w:ascii="Palatino Linotype" w:eastAsia="Palatino Linotype" w:hAnsi="Palatino Linotype" w:cs="Palatino Linotype"/>
        </w:rPr>
        <w:t>: Ăn tối tại nhà hàng.</w:t>
      </w:r>
    </w:p>
    <w:p w14:paraId="115F1B08" w14:textId="77777777" w:rsidR="00BF6F52" w:rsidRDefault="00000000">
      <w:pPr>
        <w:spacing w:line="360" w:lineRule="auto"/>
        <w:ind w:hanging="2"/>
        <w:rPr>
          <w:rFonts w:ascii="Palatino Linotype" w:eastAsia="Palatino Linotype" w:hAnsi="Palatino Linotype" w:cs="Palatino Linotype"/>
        </w:rPr>
      </w:pPr>
      <w:r>
        <w:rPr>
          <w:rFonts w:ascii="Palatino Linotype" w:eastAsia="Palatino Linotype" w:hAnsi="Palatino Linotype" w:cs="Palatino Linotype"/>
        </w:rPr>
        <w:lastRenderedPageBreak/>
        <w:t>Nghỉ đêm tại khách sạn 4* tại Stockholm</w:t>
      </w:r>
    </w:p>
    <w:p w14:paraId="089CBCCE" w14:textId="77777777" w:rsidR="00BF6F52" w:rsidRDefault="00BF6F52">
      <w:pPr>
        <w:spacing w:line="360" w:lineRule="auto"/>
        <w:ind w:hanging="2"/>
        <w:rPr>
          <w:rFonts w:ascii="Palatino Linotype" w:eastAsia="Palatino Linotype" w:hAnsi="Palatino Linotype" w:cs="Palatino Linotype"/>
          <w:b/>
        </w:rPr>
      </w:pPr>
    </w:p>
    <w:tbl>
      <w:tblPr>
        <w:tblStyle w:val="af5"/>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F6F52" w14:paraId="4D3A5A97" w14:textId="77777777">
        <w:trPr>
          <w:trHeight w:val="456"/>
        </w:trPr>
        <w:tc>
          <w:tcPr>
            <w:tcW w:w="1449" w:type="dxa"/>
            <w:tcBorders>
              <w:bottom w:val="single" w:sz="24" w:space="0" w:color="D9448B"/>
            </w:tcBorders>
            <w:shd w:val="clear" w:color="auto" w:fill="D9448B"/>
            <w:vAlign w:val="center"/>
          </w:tcPr>
          <w:p w14:paraId="0003D579" w14:textId="77777777" w:rsidR="00BF6F52"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07</w:t>
            </w:r>
          </w:p>
        </w:tc>
        <w:tc>
          <w:tcPr>
            <w:tcW w:w="9227" w:type="dxa"/>
            <w:vAlign w:val="center"/>
          </w:tcPr>
          <w:p w14:paraId="2E2143FF" w14:textId="2A6C5226" w:rsidR="00BF6F52"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STOCKHOLM – </w:t>
            </w:r>
            <w:r w:rsidR="00573F77">
              <w:rPr>
                <w:rFonts w:ascii="Palatino Linotype" w:eastAsia="Palatino Linotype" w:hAnsi="Palatino Linotype" w:cs="Palatino Linotype"/>
                <w:b/>
                <w:sz w:val="26"/>
                <w:szCs w:val="26"/>
              </w:rPr>
              <w:t xml:space="preserve">NGỦ ĐÊM </w:t>
            </w:r>
            <w:r>
              <w:rPr>
                <w:rFonts w:ascii="Palatino Linotype" w:eastAsia="Palatino Linotype" w:hAnsi="Palatino Linotype" w:cs="Palatino Linotype"/>
                <w:b/>
                <w:sz w:val="26"/>
                <w:szCs w:val="26"/>
              </w:rPr>
              <w:t>DU THUYỀN   (ĂN SÁNG, TRƯA, TỐI)</w:t>
            </w:r>
          </w:p>
        </w:tc>
      </w:tr>
    </w:tbl>
    <w:p w14:paraId="52B2290F" w14:textId="77777777" w:rsidR="00BF6F52" w:rsidRDefault="00000000" w:rsidP="009901B8">
      <w:pPr>
        <w:pBdr>
          <w:top w:val="nil"/>
          <w:left w:val="nil"/>
          <w:bottom w:val="nil"/>
          <w:right w:val="nil"/>
          <w:between w:val="nil"/>
        </w:pBdr>
        <w:spacing w:before="120" w:line="360" w:lineRule="auto"/>
        <w:ind w:firstLine="0"/>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Sáng</w:t>
      </w:r>
      <w:r>
        <w:rPr>
          <w:rFonts w:ascii="Palatino Linotype" w:eastAsia="Palatino Linotype" w:hAnsi="Palatino Linotype" w:cs="Palatino Linotype"/>
          <w:color w:val="000000"/>
        </w:rPr>
        <w:t>:  Quý khách ăn sáng tại khách sạn.</w:t>
      </w:r>
      <w:r>
        <w:rPr>
          <w:rFonts w:ascii="Times New Roman" w:eastAsia="Times New Roman" w:hAnsi="Times New Roman" w:cs="Times New Roman"/>
          <w:color w:val="000000"/>
        </w:rPr>
        <w:t xml:space="preserve"> </w:t>
      </w:r>
      <w:r>
        <w:rPr>
          <w:rFonts w:ascii="Palatino Linotype" w:eastAsia="Palatino Linotype" w:hAnsi="Palatino Linotype" w:cs="Palatino Linotype"/>
          <w:color w:val="000000"/>
        </w:rPr>
        <w:t>Quý khách tham quan Stockholm</w:t>
      </w:r>
    </w:p>
    <w:p w14:paraId="17DE10A6" w14:textId="77777777" w:rsidR="00BF6F52" w:rsidRDefault="00000000">
      <w:pPr>
        <w:numPr>
          <w:ilvl w:val="0"/>
          <w:numId w:val="2"/>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sidRPr="00573F77">
        <w:rPr>
          <w:rFonts w:ascii="Palatino Linotype" w:eastAsia="Palatino Linotype" w:hAnsi="Palatino Linotype" w:cs="Palatino Linotype"/>
          <w:b/>
          <w:i/>
          <w:color w:val="FF0066"/>
          <w:sz w:val="28"/>
          <w:szCs w:val="28"/>
        </w:rPr>
        <w:t xml:space="preserve">Bảo tàng tàu thuỷ Vasa (vé vào trong) </w:t>
      </w:r>
      <w:r>
        <w:rPr>
          <w:rFonts w:ascii="Palatino Linotype" w:eastAsia="Palatino Linotype" w:hAnsi="Palatino Linotype" w:cs="Palatino Linotype"/>
          <w:b/>
          <w:i/>
          <w:color w:val="0067B4"/>
        </w:rPr>
        <w:t xml:space="preserve">– </w:t>
      </w:r>
      <w:r>
        <w:rPr>
          <w:rFonts w:ascii="Palatino Linotype" w:eastAsia="Palatino Linotype" w:hAnsi="Palatino Linotype" w:cs="Palatino Linotype"/>
          <w:color w:val="000000"/>
        </w:rPr>
        <w:t>Vasa là một chiếc thu</w:t>
      </w:r>
      <w:r>
        <w:rPr>
          <w:color w:val="000000"/>
        </w:rPr>
        <w:t xml:space="preserve"> </w:t>
      </w:r>
      <w:r>
        <w:rPr>
          <w:rFonts w:ascii="Palatino Linotype" w:eastAsia="Palatino Linotype" w:hAnsi="Palatino Linotype" w:cs="Palatino Linotype"/>
          <w:color w:val="000000"/>
        </w:rPr>
        <w:t xml:space="preserve"> yền của Hoàng gia Thủy Điển dưới thời Vua Adolphus, nó vẫn còn nguyên vẹn đến 95% sau khi đã nằm trong nước 333 năm.</w:t>
      </w:r>
    </w:p>
    <w:p w14:paraId="3D316EDF" w14:textId="53875A85" w:rsidR="00BF6F52" w:rsidRDefault="00000000">
      <w:pPr>
        <w:numPr>
          <w:ilvl w:val="0"/>
          <w:numId w:val="2"/>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FF0066"/>
        </w:rPr>
      </w:pPr>
      <w:r>
        <w:rPr>
          <w:rFonts w:ascii="Palatino Linotype" w:eastAsia="Palatino Linotype" w:hAnsi="Palatino Linotype" w:cs="Palatino Linotype"/>
          <w:b/>
          <w:i/>
          <w:color w:val="FF0066"/>
        </w:rPr>
        <w:t>Parliament Buidling – Toà nhà quốc hội</w:t>
      </w:r>
      <w:r w:rsidR="00573F77">
        <w:rPr>
          <w:rFonts w:ascii="Palatino Linotype" w:eastAsia="Palatino Linotype" w:hAnsi="Palatino Linotype" w:cs="Palatino Linotype"/>
          <w:b/>
          <w:i/>
          <w:color w:val="FF0066"/>
        </w:rPr>
        <w:t xml:space="preserve">: </w:t>
      </w:r>
      <w:r w:rsidR="00573F77" w:rsidRPr="00573F77">
        <w:rPr>
          <w:rFonts w:ascii="Palatino Linotype" w:eastAsia="Palatino Linotype" w:hAnsi="Palatino Linotype" w:cs="Palatino Linotype"/>
          <w:bCs/>
          <w:iCs/>
          <w:color w:val="000000" w:themeColor="text1"/>
        </w:rPr>
        <w:t>Là nơi làm việc của Riksdag – Quốc hội Thụy Điển, tòa nhà tọa lạc trên đảo Helgeandsholmen, ngay trung tâm thủ đô Stockholm. Công trình được xây dựng vào cuối thế kỷ 19 theo phong cách Tân cổ điển kết hợp Baroque, nổi bật với mặt tiền trang nghiêm, các cột đá lớn và tượng điêu khắc tinh xảo.</w:t>
      </w:r>
    </w:p>
    <w:p w14:paraId="2C772E30" w14:textId="77777777" w:rsidR="00BF6F52" w:rsidRDefault="00000000">
      <w:pPr>
        <w:numPr>
          <w:ilvl w:val="0"/>
          <w:numId w:val="2"/>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FF0066"/>
        </w:rPr>
        <w:t>Chụp ảnh bên Cung điện Hoàng gia</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color w:val="000000"/>
        </w:rPr>
        <w:t>là nơi là du khách có thể chiêm ngưỡng sự độc đáo của nơi cư trú của hoàng gia châu Âu. Cung điện được xây dựng theo phong cách baroque do kiến trúc sư Nicodemus Tessin và xây dựng như một cung điện La Mã. Cung điện có hơn 600 phòng chia giữa bảy tầng với căn hộ đối mặt với thành phố và phòng khách nhỏ hướng về phía sân bên trong.</w:t>
      </w:r>
      <w:r>
        <w:rPr>
          <w:color w:val="000000"/>
        </w:rPr>
        <w:t xml:space="preserve"> </w:t>
      </w:r>
      <w:r>
        <w:rPr>
          <w:noProof/>
        </w:rPr>
        <w:drawing>
          <wp:anchor distT="0" distB="0" distL="114300" distR="114300" simplePos="0" relativeHeight="251667456" behindDoc="0" locked="0" layoutInCell="1" hidden="0" allowOverlap="1" wp14:anchorId="7A421D80" wp14:editId="5572B740">
            <wp:simplePos x="0" y="0"/>
            <wp:positionH relativeFrom="column">
              <wp:posOffset>3986945</wp:posOffset>
            </wp:positionH>
            <wp:positionV relativeFrom="paragraph">
              <wp:posOffset>5770</wp:posOffset>
            </wp:positionV>
            <wp:extent cx="2710815" cy="1742440"/>
            <wp:effectExtent l="0" t="0" r="0" b="0"/>
            <wp:wrapSquare wrapText="bothSides" distT="0" distB="0" distL="114300" distR="114300"/>
            <wp:docPr id="194046793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7"/>
                    <a:srcRect/>
                    <a:stretch>
                      <a:fillRect/>
                    </a:stretch>
                  </pic:blipFill>
                  <pic:spPr>
                    <a:xfrm>
                      <a:off x="0" y="0"/>
                      <a:ext cx="2710815" cy="1742440"/>
                    </a:xfrm>
                    <a:prstGeom prst="rect">
                      <a:avLst/>
                    </a:prstGeom>
                    <a:ln/>
                  </pic:spPr>
                </pic:pic>
              </a:graphicData>
            </a:graphic>
          </wp:anchor>
        </w:drawing>
      </w:r>
    </w:p>
    <w:p w14:paraId="7333C4B8" w14:textId="77777777" w:rsidR="00BF6F52" w:rsidRDefault="00000000">
      <w:pPr>
        <w:pBdr>
          <w:top w:val="nil"/>
          <w:left w:val="nil"/>
          <w:bottom w:val="nil"/>
          <w:right w:val="nil"/>
          <w:between w:val="nil"/>
        </w:pBd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Trưa</w:t>
      </w:r>
      <w:r>
        <w:rPr>
          <w:rFonts w:ascii="Palatino Linotype" w:eastAsia="Palatino Linotype" w:hAnsi="Palatino Linotype" w:cs="Palatino Linotype"/>
          <w:color w:val="000000"/>
        </w:rPr>
        <w:t>:  Quý khách ăn trưa tại nhà hàng</w:t>
      </w:r>
    </w:p>
    <w:p w14:paraId="240ECC85" w14:textId="03D2B303" w:rsidR="00BF6F52" w:rsidRDefault="00000000">
      <w:pPr>
        <w:numPr>
          <w:ilvl w:val="0"/>
          <w:numId w:val="2"/>
        </w:numP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FF0066"/>
        </w:rPr>
        <w:t>Tòa thị chính Stockholm :</w:t>
      </w:r>
      <w:r w:rsidR="009901B8">
        <w:rPr>
          <w:rFonts w:ascii="Palatino Linotype" w:eastAsia="Palatino Linotype" w:hAnsi="Palatino Linotype" w:cs="Palatino Linotype"/>
          <w:b/>
          <w:i/>
          <w:color w:val="FF0066"/>
        </w:rPr>
        <w:t xml:space="preserve"> </w:t>
      </w:r>
      <w:r>
        <w:rPr>
          <w:rFonts w:ascii="Palatino Linotype" w:eastAsia="Palatino Linotype" w:hAnsi="Palatino Linotype" w:cs="Palatino Linotype"/>
          <w:color w:val="000000"/>
        </w:rPr>
        <w:t>Tòa nhà này nổi tiếng với Sảnh vàng – nơi trưng bày đồ chạm, khảm bằng vàng và pha lê, Sảnh xanh – nơi hàng năm vẫn diễn ra lễ trao giải Nobel danh giá của các hạng mục còn lại với sự hiện diện của đức Vua Thụy Điển.</w:t>
      </w:r>
    </w:p>
    <w:p w14:paraId="66C8BF97" w14:textId="77777777" w:rsidR="00BF6F52" w:rsidRDefault="00000000">
      <w:pPr>
        <w:numPr>
          <w:ilvl w:val="0"/>
          <w:numId w:val="2"/>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b/>
          <w:color w:val="FF0066"/>
        </w:rPr>
        <w:t>Gamla Stan - Thị trấn cổ Gamla Stan</w:t>
      </w:r>
      <w:r>
        <w:rPr>
          <w:rFonts w:ascii="Palatino Linotype" w:eastAsia="Palatino Linotype" w:hAnsi="Palatino Linotype" w:cs="Palatino Linotype"/>
        </w:rPr>
        <w:t>: Nằm ở vị trí trung tâm của Thụy Điển, Gamla Stan luôn giữ được sự quyến rũ của mình bởi mê cung những con hẻm hẹp, những tòa nhà bằng đá từ thế kỷ 17, 18.</w:t>
      </w:r>
      <w:r>
        <w:t xml:space="preserve"> </w:t>
      </w:r>
    </w:p>
    <w:p w14:paraId="259F5DA3" w14:textId="77777777" w:rsidR="00BF6F52" w:rsidRDefault="00000000">
      <w:pPr>
        <w:shd w:val="clear" w:color="auto" w:fill="FFFFFF"/>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Sau đó đoàn di chuyển ra bến cảng, làm thủ tục lên du thuyền để </w:t>
      </w:r>
      <w:r>
        <w:rPr>
          <w:rFonts w:ascii="Palatino Linotype" w:eastAsia="Palatino Linotype" w:hAnsi="Palatino Linotype" w:cs="Palatino Linotype"/>
          <w:color w:val="FF0066"/>
        </w:rPr>
        <w:t>đi </w:t>
      </w:r>
      <w:r>
        <w:rPr>
          <w:rFonts w:ascii="Palatino Linotype" w:eastAsia="Palatino Linotype" w:hAnsi="Palatino Linotype" w:cs="Palatino Linotype"/>
          <w:b/>
          <w:color w:val="FF0066"/>
        </w:rPr>
        <w:t>Helsinki - thủ đô của Phần Lan</w:t>
      </w:r>
      <w:r>
        <w:rPr>
          <w:rFonts w:ascii="Palatino Linotype" w:eastAsia="Palatino Linotype" w:hAnsi="Palatino Linotype" w:cs="Palatino Linotype"/>
          <w:color w:val="002060"/>
        </w:rPr>
        <w:t xml:space="preserve">, </w:t>
      </w:r>
      <w:r>
        <w:rPr>
          <w:rFonts w:ascii="Palatino Linotype" w:eastAsia="Palatino Linotype" w:hAnsi="Palatino Linotype" w:cs="Palatino Linotype"/>
          <w:color w:val="000000"/>
        </w:rPr>
        <w:t xml:space="preserve">Quý khách được trải nghiệm dịch vụ trên tàu Bắc Âu hiện đại với sức chứa từ 1800-3000 chỗ; Du khách có thể trải nghiệm các hoạt động vui chơi giải trí khác nhau: nhà hàng, quán bar, nhảy disco, cửa hàng miễn thuế, casino,.  </w:t>
      </w:r>
      <w:r>
        <w:rPr>
          <w:noProof/>
        </w:rPr>
        <w:drawing>
          <wp:anchor distT="0" distB="0" distL="114300" distR="114300" simplePos="0" relativeHeight="251668480" behindDoc="0" locked="0" layoutInCell="1" hidden="0" allowOverlap="1" wp14:anchorId="2CED06EA" wp14:editId="1C2F11BB">
            <wp:simplePos x="0" y="0"/>
            <wp:positionH relativeFrom="column">
              <wp:posOffset>3893820</wp:posOffset>
            </wp:positionH>
            <wp:positionV relativeFrom="paragraph">
              <wp:posOffset>7013</wp:posOffset>
            </wp:positionV>
            <wp:extent cx="2849880" cy="1701165"/>
            <wp:effectExtent l="0" t="0" r="0" b="0"/>
            <wp:wrapSquare wrapText="bothSides" distT="0" distB="0" distL="114300" distR="114300"/>
            <wp:docPr id="194046793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2849880" cy="1701165"/>
                    </a:xfrm>
                    <a:prstGeom prst="rect">
                      <a:avLst/>
                    </a:prstGeom>
                    <a:ln/>
                  </pic:spPr>
                </pic:pic>
              </a:graphicData>
            </a:graphic>
          </wp:anchor>
        </w:drawing>
      </w:r>
    </w:p>
    <w:p w14:paraId="6DD80D6E" w14:textId="77777777" w:rsidR="00BF6F52" w:rsidRDefault="00000000">
      <w:pPr>
        <w:shd w:val="clear" w:color="auto" w:fill="FFFFFF"/>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Quý khách dùng buffet tối và Nghỉ ngơi trên du thuyền.</w:t>
      </w:r>
    </w:p>
    <w:p w14:paraId="14881F4A" w14:textId="77777777" w:rsidR="00BF6F52" w:rsidRDefault="00BF6F52">
      <w:pPr>
        <w:shd w:val="clear" w:color="auto" w:fill="FFFFFF"/>
        <w:spacing w:line="360" w:lineRule="auto"/>
        <w:ind w:hanging="2"/>
        <w:jc w:val="both"/>
        <w:rPr>
          <w:rFonts w:ascii="Palatino Linotype" w:eastAsia="Palatino Linotype" w:hAnsi="Palatino Linotype" w:cs="Palatino Linotype"/>
          <w:color w:val="000000"/>
        </w:rPr>
      </w:pPr>
    </w:p>
    <w:tbl>
      <w:tblPr>
        <w:tblStyle w:val="af6"/>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F6F52" w14:paraId="1B38041B" w14:textId="77777777">
        <w:trPr>
          <w:trHeight w:val="456"/>
        </w:trPr>
        <w:tc>
          <w:tcPr>
            <w:tcW w:w="1449" w:type="dxa"/>
            <w:tcBorders>
              <w:bottom w:val="single" w:sz="24" w:space="0" w:color="D9448B"/>
            </w:tcBorders>
            <w:shd w:val="clear" w:color="auto" w:fill="D9448B"/>
            <w:vAlign w:val="center"/>
          </w:tcPr>
          <w:p w14:paraId="452503C5" w14:textId="77777777" w:rsidR="00BF6F52"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08</w:t>
            </w:r>
          </w:p>
        </w:tc>
        <w:tc>
          <w:tcPr>
            <w:tcW w:w="9227" w:type="dxa"/>
            <w:vAlign w:val="center"/>
          </w:tcPr>
          <w:p w14:paraId="380E64A6" w14:textId="77777777" w:rsidR="00BF6F52"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 PORVOO - HELSINKI  (ĂN SÁNG, TRƯA, TỐI)</w:t>
            </w:r>
          </w:p>
        </w:tc>
      </w:tr>
    </w:tbl>
    <w:p w14:paraId="4F024471" w14:textId="77777777" w:rsidR="00BF6F52" w:rsidRPr="00573F77" w:rsidRDefault="00000000" w:rsidP="00573F77">
      <w:pPr>
        <w:pBdr>
          <w:top w:val="nil"/>
          <w:left w:val="nil"/>
          <w:bottom w:val="nil"/>
          <w:right w:val="nil"/>
          <w:between w:val="nil"/>
        </w:pBdr>
        <w:spacing w:before="120" w:line="360" w:lineRule="auto"/>
        <w:ind w:firstLine="0"/>
        <w:jc w:val="both"/>
        <w:rPr>
          <w:rFonts w:ascii="Palatino Linotype" w:eastAsia="Palatino Linotype" w:hAnsi="Palatino Linotype" w:cs="Palatino Linotype"/>
          <w:b/>
          <w:bCs/>
          <w:color w:val="FF0066"/>
          <w:sz w:val="28"/>
          <w:szCs w:val="28"/>
        </w:rPr>
      </w:pPr>
      <w:r>
        <w:rPr>
          <w:rFonts w:ascii="Palatino Linotype" w:eastAsia="Palatino Linotype" w:hAnsi="Palatino Linotype" w:cs="Palatino Linotype"/>
          <w:b/>
          <w:color w:val="000000"/>
        </w:rPr>
        <w:t xml:space="preserve">Sáng:  </w:t>
      </w:r>
      <w:r>
        <w:rPr>
          <w:rFonts w:ascii="Palatino Linotype" w:eastAsia="Palatino Linotype" w:hAnsi="Palatino Linotype" w:cs="Palatino Linotype"/>
          <w:color w:val="000000"/>
        </w:rPr>
        <w:t xml:space="preserve">Quý khách ăn sáng trên tàu, Tàu cập bến </w:t>
      </w:r>
      <w:r w:rsidRPr="00573F77">
        <w:rPr>
          <w:rFonts w:ascii="Palatino Linotype" w:eastAsia="Palatino Linotype" w:hAnsi="Palatino Linotype" w:cs="Palatino Linotype"/>
          <w:b/>
          <w:bCs/>
          <w:color w:val="FF0066"/>
          <w:sz w:val="28"/>
          <w:szCs w:val="28"/>
        </w:rPr>
        <w:t>Thủ đô Helsinki, Phần Lan</w:t>
      </w:r>
    </w:p>
    <w:p w14:paraId="53DF6F27" w14:textId="19443C32" w:rsidR="00BF6F52" w:rsidRDefault="00000000">
      <w:pP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Sau đó, Đoàn khởi hành thăm quan </w:t>
      </w:r>
      <w:r>
        <w:rPr>
          <w:rFonts w:ascii="Palatino Linotype" w:eastAsia="Palatino Linotype" w:hAnsi="Palatino Linotype" w:cs="Palatino Linotype"/>
          <w:b/>
          <w:color w:val="FF0066"/>
        </w:rPr>
        <w:t>thị trấn có từ thời trung cổ Porvoo</w:t>
      </w:r>
      <w:r>
        <w:rPr>
          <w:rFonts w:ascii="Palatino Linotype" w:eastAsia="Palatino Linotype" w:hAnsi="Palatino Linotype" w:cs="Palatino Linotype"/>
          <w:i/>
          <w:color w:val="000000"/>
        </w:rPr>
        <w:t xml:space="preserve">. Porvoo là một thành phố nằm ở miền Nam Phần Lan, khoảng 50 km về phía đông của thủ đô Helsinki. </w:t>
      </w:r>
      <w:r>
        <w:rPr>
          <w:rFonts w:ascii="Palatino Linotype" w:eastAsia="Palatino Linotype" w:hAnsi="Palatino Linotype" w:cs="Palatino Linotype"/>
          <w:b/>
          <w:i/>
          <w:color w:val="FF0066"/>
        </w:rPr>
        <w:t>Porvoo</w:t>
      </w:r>
      <w:r>
        <w:rPr>
          <w:rFonts w:ascii="Palatino Linotype" w:eastAsia="Palatino Linotype" w:hAnsi="Palatino Linotype" w:cs="Palatino Linotype"/>
          <w:i/>
          <w:color w:val="FF0066"/>
        </w:rPr>
        <w:t xml:space="preserve"> </w:t>
      </w:r>
      <w:r>
        <w:rPr>
          <w:rFonts w:ascii="Palatino Linotype" w:eastAsia="Palatino Linotype" w:hAnsi="Palatino Linotype" w:cs="Palatino Linotype"/>
          <w:i/>
          <w:color w:val="000000"/>
        </w:rPr>
        <w:t>là thành phố lớn thứ 7 của Phần Lan, nằm bên bờ sông Porvoo và là một trung tâm văn hóa và thương mại quan trọng của khu vực đó.</w:t>
      </w:r>
    </w:p>
    <w:p w14:paraId="3DB80276" w14:textId="69C60CFF" w:rsidR="00BF6F52" w:rsidRDefault="00573F77">
      <w:pPr>
        <w:numPr>
          <w:ilvl w:val="0"/>
          <w:numId w:val="12"/>
        </w:numPr>
        <w:pBdr>
          <w:top w:val="nil"/>
          <w:left w:val="nil"/>
          <w:bottom w:val="nil"/>
          <w:right w:val="nil"/>
          <w:between w:val="nil"/>
        </w:pBdr>
        <w:spacing w:line="360" w:lineRule="auto"/>
        <w:ind w:left="0" w:hanging="2"/>
        <w:jc w:val="both"/>
        <w:rPr>
          <w:rFonts w:ascii="Palatino Linotype" w:eastAsia="Palatino Linotype" w:hAnsi="Palatino Linotype" w:cs="Palatino Linotype"/>
          <w:color w:val="000000"/>
        </w:rPr>
      </w:pPr>
      <w:r>
        <w:rPr>
          <w:noProof/>
        </w:rPr>
        <w:drawing>
          <wp:anchor distT="0" distB="0" distL="114300" distR="114300" simplePos="0" relativeHeight="251669504" behindDoc="0" locked="0" layoutInCell="1" hidden="0" allowOverlap="1" wp14:anchorId="54C7FACA" wp14:editId="6DED93BC">
            <wp:simplePos x="0" y="0"/>
            <wp:positionH relativeFrom="margin">
              <wp:align>right</wp:align>
            </wp:positionH>
            <wp:positionV relativeFrom="paragraph">
              <wp:posOffset>384810</wp:posOffset>
            </wp:positionV>
            <wp:extent cx="2995295" cy="1963420"/>
            <wp:effectExtent l="0" t="0" r="0" b="0"/>
            <wp:wrapSquare wrapText="bothSides" distT="0" distB="0" distL="114300" distR="114300"/>
            <wp:docPr id="1940467923" name="image1.jpg" descr="Khám phá thành phố Porvoo cùng Trawise"/>
            <wp:cNvGraphicFramePr/>
            <a:graphic xmlns:a="http://schemas.openxmlformats.org/drawingml/2006/main">
              <a:graphicData uri="http://schemas.openxmlformats.org/drawingml/2006/picture">
                <pic:pic xmlns:pic="http://schemas.openxmlformats.org/drawingml/2006/picture">
                  <pic:nvPicPr>
                    <pic:cNvPr id="0" name="image1.jpg" descr="Khám phá thành phố Porvoo cùng Trawise"/>
                    <pic:cNvPicPr preferRelativeResize="0"/>
                  </pic:nvPicPr>
                  <pic:blipFill>
                    <a:blip r:embed="rId19"/>
                    <a:srcRect/>
                    <a:stretch>
                      <a:fillRect/>
                    </a:stretch>
                  </pic:blipFill>
                  <pic:spPr>
                    <a:xfrm>
                      <a:off x="0" y="0"/>
                      <a:ext cx="2995295" cy="1963420"/>
                    </a:xfrm>
                    <a:prstGeom prst="rect">
                      <a:avLst/>
                    </a:prstGeom>
                    <a:ln/>
                  </pic:spPr>
                </pic:pic>
              </a:graphicData>
            </a:graphic>
          </wp:anchor>
        </w:drawing>
      </w:r>
      <w:r>
        <w:rPr>
          <w:rFonts w:ascii="Palatino Linotype" w:eastAsia="Palatino Linotype" w:hAnsi="Palatino Linotype" w:cs="Palatino Linotype"/>
          <w:color w:val="000000"/>
        </w:rPr>
        <w:t xml:space="preserve">Ghé thăm trung tâm thị trấn phố cổ tham quan </w:t>
      </w:r>
      <w:r>
        <w:rPr>
          <w:rFonts w:ascii="Palatino Linotype" w:eastAsia="Palatino Linotype" w:hAnsi="Palatino Linotype" w:cs="Palatino Linotype"/>
          <w:b/>
          <w:i/>
          <w:color w:val="FF0066"/>
        </w:rPr>
        <w:t>Nhà thờ Porvoo Cathedral</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 xml:space="preserve">nằm ở trung tâm của khu phố cổ Porvoo và là một trong những tòa nhà có kiến trúc đặc biệt và ấn tượng nhất ở Phần Lan ; dạo chơi ngắm </w:t>
      </w:r>
      <w:r>
        <w:rPr>
          <w:rFonts w:ascii="Palatino Linotype" w:eastAsia="Palatino Linotype" w:hAnsi="Palatino Linotype" w:cs="Palatino Linotype"/>
          <w:b/>
          <w:color w:val="FF0066"/>
        </w:rPr>
        <w:t xml:space="preserve">những căn nhà gỗ đỏ </w:t>
      </w:r>
      <w:r>
        <w:rPr>
          <w:rFonts w:ascii="Palatino Linotype" w:eastAsia="Palatino Linotype" w:hAnsi="Palatino Linotype" w:cs="Palatino Linotype"/>
          <w:color w:val="000000"/>
        </w:rPr>
        <w:t>được bảo tồn nguyên vẹn dọc bờ sông Porvoonjoki. Những ngôi nhà màu đỏ này được sơn vào những năm thế kỷ 18 để chào mừng chuyến viếng thăm của Vua Gustav III của Thụy Điển. Hiện nay, nó đã trở thành điều đặc biệt, luôn được nhớ tới đầu tiên khi nhắc về Porvoo.</w:t>
      </w:r>
      <w:r>
        <w:t xml:space="preserve"> </w:t>
      </w:r>
    </w:p>
    <w:p w14:paraId="574333CB" w14:textId="77777777" w:rsidR="00BF6F52" w:rsidRDefault="00000000">
      <w:pPr>
        <w:pBdr>
          <w:top w:val="nil"/>
          <w:left w:val="nil"/>
          <w:bottom w:val="nil"/>
          <w:right w:val="nil"/>
          <w:between w:val="nil"/>
        </w:pBd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Trưa:  </w:t>
      </w:r>
      <w:r>
        <w:rPr>
          <w:rFonts w:ascii="Palatino Linotype" w:eastAsia="Palatino Linotype" w:hAnsi="Palatino Linotype" w:cs="Palatino Linotype"/>
          <w:color w:val="000000"/>
        </w:rPr>
        <w:t>Quý khách ăn trưa tại nhà hàng</w:t>
      </w:r>
    </w:p>
    <w:p w14:paraId="4826E529" w14:textId="25854E5B" w:rsidR="00BF6F52" w:rsidRDefault="00000000">
      <w:pPr>
        <w:pBdr>
          <w:top w:val="nil"/>
          <w:left w:val="nil"/>
          <w:bottom w:val="nil"/>
          <w:right w:val="nil"/>
          <w:between w:val="nil"/>
        </w:pBd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Sau đó, Xe và HDV đưa đoàn đi thăm quan Helsinki, Phần Lan </w:t>
      </w:r>
    </w:p>
    <w:p w14:paraId="17323DBF" w14:textId="3285CD32" w:rsidR="00BF6F52" w:rsidRDefault="00573F77">
      <w:pPr>
        <w:pBdr>
          <w:top w:val="nil"/>
          <w:left w:val="nil"/>
          <w:bottom w:val="nil"/>
          <w:right w:val="nil"/>
          <w:between w:val="nil"/>
        </w:pBdr>
        <w:spacing w:line="360" w:lineRule="auto"/>
        <w:ind w:hanging="2"/>
        <w:jc w:val="both"/>
        <w:rPr>
          <w:rFonts w:ascii="Palatino Linotype" w:eastAsia="Palatino Linotype" w:hAnsi="Palatino Linotype" w:cs="Palatino Linotype"/>
          <w:color w:val="000000"/>
        </w:rPr>
      </w:pPr>
      <w:r>
        <w:rPr>
          <w:noProof/>
        </w:rPr>
        <w:drawing>
          <wp:anchor distT="0" distB="0" distL="114300" distR="114300" simplePos="0" relativeHeight="251670528" behindDoc="0" locked="0" layoutInCell="1" hidden="0" allowOverlap="1" wp14:anchorId="1C0B7C94" wp14:editId="521DD80C">
            <wp:simplePos x="0" y="0"/>
            <wp:positionH relativeFrom="margin">
              <wp:align>right</wp:align>
            </wp:positionH>
            <wp:positionV relativeFrom="paragraph">
              <wp:posOffset>843915</wp:posOffset>
            </wp:positionV>
            <wp:extent cx="2933700" cy="1962785"/>
            <wp:effectExtent l="0" t="0" r="0" b="0"/>
            <wp:wrapSquare wrapText="bothSides" distT="0" distB="0" distL="114300" distR="114300"/>
            <wp:docPr id="1940467926" name="image5.jpg" descr="Du Lịch Helsinki - Thủ Đô Tuyệt Đẹp Của Phần Lan"/>
            <wp:cNvGraphicFramePr/>
            <a:graphic xmlns:a="http://schemas.openxmlformats.org/drawingml/2006/main">
              <a:graphicData uri="http://schemas.openxmlformats.org/drawingml/2006/picture">
                <pic:pic xmlns:pic="http://schemas.openxmlformats.org/drawingml/2006/picture">
                  <pic:nvPicPr>
                    <pic:cNvPr id="0" name="image5.jpg" descr="Du Lịch Helsinki - Thủ Đô Tuyệt Đẹp Của Phần Lan"/>
                    <pic:cNvPicPr preferRelativeResize="0"/>
                  </pic:nvPicPr>
                  <pic:blipFill>
                    <a:blip r:embed="rId20"/>
                    <a:srcRect/>
                    <a:stretch>
                      <a:fillRect/>
                    </a:stretch>
                  </pic:blipFill>
                  <pic:spPr>
                    <a:xfrm>
                      <a:off x="0" y="0"/>
                      <a:ext cx="2933700" cy="1962785"/>
                    </a:xfrm>
                    <a:prstGeom prst="rect">
                      <a:avLst/>
                    </a:prstGeom>
                    <a:ln/>
                  </pic:spPr>
                </pic:pic>
              </a:graphicData>
            </a:graphic>
            <wp14:sizeRelH relativeFrom="margin">
              <wp14:pctWidth>0</wp14:pctWidth>
            </wp14:sizeRelH>
            <wp14:sizeRelV relativeFrom="margin">
              <wp14:pctHeight>0</wp14:pctHeight>
            </wp14:sizeRelV>
          </wp:anchor>
        </w:drawing>
      </w:r>
      <w:r>
        <w:rPr>
          <w:rFonts w:ascii="Palatino Linotype" w:eastAsia="Palatino Linotype" w:hAnsi="Palatino Linotype" w:cs="Palatino Linotype"/>
          <w:color w:val="000000"/>
        </w:rPr>
        <w:t xml:space="preserve">•   </w:t>
      </w:r>
      <w:r>
        <w:rPr>
          <w:rFonts w:ascii="Palatino Linotype" w:eastAsia="Palatino Linotype" w:hAnsi="Palatino Linotype" w:cs="Palatino Linotype"/>
          <w:b/>
          <w:i/>
          <w:color w:val="FF0066"/>
        </w:rPr>
        <w:t xml:space="preserve">Nhà thờ Uspenski - </w:t>
      </w:r>
      <w:r>
        <w:rPr>
          <w:rFonts w:ascii="Palatino Linotype" w:eastAsia="Palatino Linotype" w:hAnsi="Palatino Linotype" w:cs="Palatino Linotype"/>
          <w:color w:val="000000"/>
        </w:rPr>
        <w:t xml:space="preserve"> Nhà thờ đỏ hay còn gọi là nhà thờ chính thống giáo Uspenski, là nhà thờ được xây chủ yếu bằng gạch đỏ nằm ở xát rìa khu phố chính của thành Helsinki. Nhà thờ này chịu ảnh hưởng của văn hóa Nga trong một phần lịch sử của đất nước Phần Lan.</w:t>
      </w:r>
    </w:p>
    <w:p w14:paraId="7D7798C8" w14:textId="27138298" w:rsidR="00BF6F52" w:rsidRDefault="00000000">
      <w:pPr>
        <w:numPr>
          <w:ilvl w:val="0"/>
          <w:numId w:val="5"/>
        </w:numPr>
        <w:pBdr>
          <w:top w:val="nil"/>
          <w:left w:val="nil"/>
          <w:bottom w:val="nil"/>
          <w:right w:val="nil"/>
          <w:between w:val="nil"/>
        </w:pBdr>
        <w:spacing w:line="360" w:lineRule="auto"/>
        <w:jc w:val="both"/>
        <w:rPr>
          <w:rFonts w:ascii="Palatino Linotype" w:eastAsia="Palatino Linotype" w:hAnsi="Palatino Linotype" w:cs="Palatino Linotype"/>
          <w:b/>
          <w:i/>
        </w:rPr>
      </w:pPr>
      <w:r>
        <w:rPr>
          <w:rFonts w:ascii="Palatino Linotype" w:eastAsia="Palatino Linotype" w:hAnsi="Palatino Linotype" w:cs="Palatino Linotype"/>
          <w:b/>
          <w:i/>
          <w:color w:val="FF0066"/>
          <w:highlight w:val="white"/>
        </w:rPr>
        <w:t>Chụp ảnh bên Dinh Tổng thống ,Tòa nhà Quốc hội</w:t>
      </w:r>
    </w:p>
    <w:p w14:paraId="702D2D09" w14:textId="77777777" w:rsidR="00BF6F52" w:rsidRDefault="00000000">
      <w:pPr>
        <w:numPr>
          <w:ilvl w:val="0"/>
          <w:numId w:val="5"/>
        </w:numPr>
        <w:pBdr>
          <w:top w:val="nil"/>
          <w:left w:val="nil"/>
          <w:bottom w:val="nil"/>
          <w:right w:val="nil"/>
          <w:between w:val="nil"/>
        </w:pBdr>
        <w:spacing w:line="360" w:lineRule="auto"/>
        <w:jc w:val="both"/>
        <w:rPr>
          <w:rFonts w:ascii="Palatino Linotype" w:eastAsia="Palatino Linotype" w:hAnsi="Palatino Linotype" w:cs="Palatino Linotype"/>
          <w:b/>
          <w:i/>
        </w:rPr>
      </w:pPr>
      <w:r>
        <w:rPr>
          <w:rFonts w:ascii="Palatino Linotype" w:eastAsia="Palatino Linotype" w:hAnsi="Palatino Linotype" w:cs="Palatino Linotype"/>
          <w:b/>
          <w:i/>
          <w:color w:val="FF0066"/>
        </w:rPr>
        <w:t>Helsinki Market Square</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Tọa lạc tại Cảng Nam ở một đầu của Công viên Esplanade, Quảng trường Chợ là khu chợ quốc tế và nổi tiếng nhất của Helsinki. Các gian hàng ở đây bán thực phẩm và đồ ăn ở chợ truyền thống cũng như đồ thủ công và đồ lưu niệm</w:t>
      </w:r>
    </w:p>
    <w:p w14:paraId="101EF87D" w14:textId="77777777" w:rsidR="00573F77" w:rsidRDefault="00000000">
      <w:pPr>
        <w:pBdr>
          <w:top w:val="nil"/>
          <w:left w:val="nil"/>
          <w:bottom w:val="nil"/>
          <w:right w:val="nil"/>
          <w:between w:val="nil"/>
        </w:pBdr>
        <w:spacing w:line="360"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Tối</w:t>
      </w:r>
      <w:r>
        <w:rPr>
          <w:rFonts w:ascii="Palatino Linotype" w:eastAsia="Palatino Linotype" w:hAnsi="Palatino Linotype" w:cs="Palatino Linotype"/>
          <w:color w:val="000000"/>
        </w:rPr>
        <w:t xml:space="preserve">: Quý khách ăn tối tại nhà hàng </w:t>
      </w:r>
    </w:p>
    <w:p w14:paraId="1025A031" w14:textId="66C5B7E6" w:rsidR="00BF6F52" w:rsidRDefault="00573F77">
      <w:pPr>
        <w:pBdr>
          <w:top w:val="nil"/>
          <w:left w:val="nil"/>
          <w:bottom w:val="nil"/>
          <w:right w:val="nil"/>
          <w:between w:val="nil"/>
        </w:pBdr>
        <w:spacing w:line="360" w:lineRule="auto"/>
        <w:ind w:hanging="2"/>
        <w:jc w:val="both"/>
        <w:rPr>
          <w:rFonts w:ascii="Palatino Linotype" w:eastAsia="Palatino Linotype" w:hAnsi="Palatino Linotype" w:cs="Palatino Linotype"/>
          <w:b/>
          <w:color w:val="000000"/>
        </w:rPr>
      </w:pPr>
      <w:r>
        <w:rPr>
          <w:rFonts w:ascii="Palatino Linotype" w:eastAsia="Palatino Linotype" w:hAnsi="Palatino Linotype" w:cs="Palatino Linotype"/>
          <w:color w:val="000000"/>
        </w:rPr>
        <w:t>Nghỉ đêm tại khách sạn 4* tại</w:t>
      </w:r>
      <w:r>
        <w:rPr>
          <w:rFonts w:ascii="Palatino Linotype" w:eastAsia="Palatino Linotype" w:hAnsi="Palatino Linotype" w:cs="Palatino Linotype"/>
          <w:b/>
          <w:color w:val="000000"/>
        </w:rPr>
        <w:t xml:space="preserve"> </w:t>
      </w:r>
      <w:r w:rsidRPr="00573F77">
        <w:rPr>
          <w:rFonts w:ascii="Palatino Linotype" w:eastAsia="Palatino Linotype" w:hAnsi="Palatino Linotype" w:cs="Palatino Linotype"/>
          <w:bCs/>
          <w:color w:val="000000"/>
        </w:rPr>
        <w:t>Helsinki</w:t>
      </w:r>
    </w:p>
    <w:p w14:paraId="0E7F3D43" w14:textId="77777777" w:rsidR="00BF6F52" w:rsidRDefault="00BF6F52">
      <w:pPr>
        <w:pBdr>
          <w:top w:val="nil"/>
          <w:left w:val="nil"/>
          <w:bottom w:val="nil"/>
          <w:right w:val="nil"/>
          <w:between w:val="nil"/>
        </w:pBdr>
        <w:spacing w:line="360" w:lineRule="auto"/>
        <w:ind w:hanging="2"/>
        <w:jc w:val="both"/>
        <w:rPr>
          <w:rFonts w:ascii="Palatino Linotype" w:eastAsia="Palatino Linotype" w:hAnsi="Palatino Linotype" w:cs="Palatino Linotype"/>
          <w:color w:val="000000"/>
        </w:rPr>
      </w:pPr>
    </w:p>
    <w:tbl>
      <w:tblPr>
        <w:tblStyle w:val="af7"/>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F6F52" w14:paraId="0F88BCA7" w14:textId="77777777">
        <w:trPr>
          <w:trHeight w:val="456"/>
        </w:trPr>
        <w:tc>
          <w:tcPr>
            <w:tcW w:w="1449" w:type="dxa"/>
            <w:tcBorders>
              <w:bottom w:val="single" w:sz="24" w:space="0" w:color="D9448B"/>
            </w:tcBorders>
            <w:shd w:val="clear" w:color="auto" w:fill="D9448B"/>
            <w:vAlign w:val="center"/>
          </w:tcPr>
          <w:p w14:paraId="425DF56D" w14:textId="77777777" w:rsidR="00BF6F52"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lastRenderedPageBreak/>
              <w:t>NGÀY  09</w:t>
            </w:r>
          </w:p>
        </w:tc>
        <w:tc>
          <w:tcPr>
            <w:tcW w:w="9227" w:type="dxa"/>
            <w:vAlign w:val="center"/>
          </w:tcPr>
          <w:p w14:paraId="299D3861" w14:textId="2DADC023" w:rsidR="00BF6F52"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HELSINKI CITY TOUR – SÂN BAY</w:t>
            </w:r>
            <w:r w:rsidR="00573F77">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rPr>
              <w:t xml:space="preserve">  (ĂN SÁNG, TRƯA)</w:t>
            </w:r>
          </w:p>
        </w:tc>
      </w:tr>
    </w:tbl>
    <w:p w14:paraId="0BBA1D3A" w14:textId="53C38516" w:rsidR="00BF6F52" w:rsidRDefault="00000000" w:rsidP="00573F77">
      <w:pPr>
        <w:pBdr>
          <w:top w:val="nil"/>
          <w:left w:val="nil"/>
          <w:bottom w:val="nil"/>
          <w:right w:val="nil"/>
          <w:between w:val="nil"/>
        </w:pBdr>
        <w:spacing w:before="120" w:line="360" w:lineRule="auto"/>
        <w:ind w:firstLine="0"/>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Sáng:  </w:t>
      </w:r>
      <w:r>
        <w:rPr>
          <w:rFonts w:ascii="Palatino Linotype" w:eastAsia="Palatino Linotype" w:hAnsi="Palatino Linotype" w:cs="Palatino Linotype"/>
          <w:color w:val="000000"/>
        </w:rPr>
        <w:t xml:space="preserve">Quý khách ăn sáng tại khách sạn, Sau đó đoàn làm thủ tục trả phòng. Xe và HDV đưa đoàn tham quan: </w:t>
      </w:r>
    </w:p>
    <w:p w14:paraId="46709349" w14:textId="77777777" w:rsidR="009901B8" w:rsidRPr="009901B8" w:rsidRDefault="00000000" w:rsidP="009901B8">
      <w:pPr>
        <w:pStyle w:val="Heading1"/>
        <w:keepNext w:val="0"/>
        <w:numPr>
          <w:ilvl w:val="0"/>
          <w:numId w:val="4"/>
        </w:numPr>
        <w:shd w:val="clear" w:color="auto" w:fill="FFFFFF"/>
        <w:spacing w:before="0" w:after="0" w:line="360" w:lineRule="auto"/>
        <w:jc w:val="both"/>
        <w:rPr>
          <w:rFonts w:ascii="Palatino Linotype" w:eastAsia="Palatino Linotype" w:hAnsi="Palatino Linotype" w:cs="Palatino Linotype"/>
          <w:color w:val="000000"/>
          <w:sz w:val="24"/>
          <w:szCs w:val="24"/>
        </w:rPr>
      </w:pPr>
      <w:bookmarkStart w:id="2" w:name="_heading=h.rbkss73o8r7w" w:colFirst="0" w:colLast="0"/>
      <w:bookmarkEnd w:id="2"/>
      <w:r>
        <w:rPr>
          <w:rFonts w:ascii="Palatino Linotype" w:eastAsia="Palatino Linotype" w:hAnsi="Palatino Linotype" w:cs="Palatino Linotype"/>
          <w:i/>
          <w:color w:val="FF0066"/>
          <w:sz w:val="24"/>
          <w:szCs w:val="24"/>
        </w:rPr>
        <w:t>Sibelius Monument,</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b w:val="0"/>
          <w:sz w:val="24"/>
          <w:szCs w:val="24"/>
        </w:rPr>
        <w:t>một trong những bức tượng nổi tiếng nhất của Helsinki và là một trong những điểm thu hút khách du lịch nổi tiếng nhất tưởng niệm nhà soạn nhạc nổi tiếng thế giới Jean Sibelius do Eila Hiltunen.  Tượng là 600 ống đàn organ gắn liền với nhau, tượng trưng cho một cánh rừng Phần Lan, khi gió thổi, những ống này vang lên tiếng vọng (Echo) đặc biệt</w:t>
      </w:r>
      <w:bookmarkStart w:id="3" w:name="_heading=h.67rgxpwkqajy" w:colFirst="0" w:colLast="0"/>
      <w:bookmarkEnd w:id="3"/>
    </w:p>
    <w:p w14:paraId="40F9C00E" w14:textId="77777777" w:rsidR="009901B8" w:rsidRPr="009901B8" w:rsidRDefault="00000000" w:rsidP="009901B8">
      <w:pPr>
        <w:pStyle w:val="Heading1"/>
        <w:keepNext w:val="0"/>
        <w:numPr>
          <w:ilvl w:val="0"/>
          <w:numId w:val="4"/>
        </w:numPr>
        <w:shd w:val="clear" w:color="auto" w:fill="FFFFFF"/>
        <w:spacing w:before="0" w:after="0" w:line="360" w:lineRule="auto"/>
        <w:jc w:val="both"/>
        <w:rPr>
          <w:rFonts w:ascii="Palatino Linotype" w:eastAsia="Palatino Linotype" w:hAnsi="Palatino Linotype" w:cs="Palatino Linotype"/>
          <w:color w:val="000000"/>
          <w:sz w:val="24"/>
          <w:szCs w:val="24"/>
        </w:rPr>
      </w:pPr>
      <w:r w:rsidRPr="009901B8">
        <w:rPr>
          <w:rFonts w:ascii="Palatino Linotype" w:eastAsia="Palatino Linotype" w:hAnsi="Palatino Linotype" w:cs="Palatino Linotype"/>
          <w:color w:val="FF0066"/>
          <w:sz w:val="24"/>
          <w:szCs w:val="24"/>
        </w:rPr>
        <w:t>Oodi, Thư viện Trung tâm Helsinki</w:t>
      </w:r>
      <w:r w:rsidRPr="009901B8">
        <w:rPr>
          <w:rFonts w:ascii="Palatino Linotype" w:eastAsia="Palatino Linotype" w:hAnsi="Palatino Linotype" w:cs="Palatino Linotype"/>
          <w:b w:val="0"/>
          <w:color w:val="FF0066"/>
          <w:sz w:val="24"/>
          <w:szCs w:val="24"/>
        </w:rPr>
        <w:t xml:space="preserve"> (chụp ảnh bên ngoài),</w:t>
      </w:r>
      <w:r w:rsidRPr="009901B8">
        <w:rPr>
          <w:rFonts w:ascii="Palatino Linotype" w:eastAsia="Palatino Linotype" w:hAnsi="Palatino Linotype" w:cs="Palatino Linotype"/>
          <w:color w:val="FF0066"/>
          <w:sz w:val="24"/>
          <w:szCs w:val="24"/>
        </w:rPr>
        <w:t xml:space="preserve"> </w:t>
      </w:r>
      <w:r w:rsidRPr="009901B8">
        <w:rPr>
          <w:rFonts w:ascii="Palatino Linotype" w:eastAsia="Palatino Linotype" w:hAnsi="Palatino Linotype" w:cs="Palatino Linotype"/>
          <w:b w:val="0"/>
          <w:color w:val="000000"/>
          <w:sz w:val="24"/>
          <w:szCs w:val="24"/>
        </w:rPr>
        <w:t>một thư viện của kỷ nguyên mới đại diện cho sự tiên phong trong các dịch vụ thư viện. Oodi đóng vai trò định hướng cho thế giới thư viện hiện đại được bầu chọn là thư viện tốt nhất thế giới năm 2019.</w:t>
      </w:r>
    </w:p>
    <w:p w14:paraId="29EBC0DA" w14:textId="65E9449A" w:rsidR="00BF6F52" w:rsidRPr="009901B8" w:rsidRDefault="00573F77" w:rsidP="009901B8">
      <w:pPr>
        <w:pStyle w:val="Heading1"/>
        <w:keepNext w:val="0"/>
        <w:numPr>
          <w:ilvl w:val="0"/>
          <w:numId w:val="4"/>
        </w:numPr>
        <w:shd w:val="clear" w:color="auto" w:fill="FFFFFF"/>
        <w:spacing w:before="0" w:after="0" w:line="360" w:lineRule="auto"/>
        <w:jc w:val="both"/>
        <w:rPr>
          <w:rFonts w:ascii="Palatino Linotype" w:eastAsia="Palatino Linotype" w:hAnsi="Palatino Linotype" w:cs="Palatino Linotype"/>
          <w:color w:val="000000"/>
          <w:sz w:val="24"/>
          <w:szCs w:val="24"/>
        </w:rPr>
      </w:pPr>
      <w:r>
        <w:rPr>
          <w:noProof/>
        </w:rPr>
        <w:drawing>
          <wp:anchor distT="114300" distB="114300" distL="114300" distR="114300" simplePos="0" relativeHeight="251672576" behindDoc="0" locked="0" layoutInCell="1" hidden="0" allowOverlap="1" wp14:anchorId="0529E263" wp14:editId="7599783F">
            <wp:simplePos x="0" y="0"/>
            <wp:positionH relativeFrom="column">
              <wp:posOffset>3893820</wp:posOffset>
            </wp:positionH>
            <wp:positionV relativeFrom="paragraph">
              <wp:posOffset>502920</wp:posOffset>
            </wp:positionV>
            <wp:extent cx="2773045" cy="2020570"/>
            <wp:effectExtent l="0" t="0" r="0" b="0"/>
            <wp:wrapSquare wrapText="bothSides" distT="114300" distB="114300" distL="114300" distR="114300"/>
            <wp:docPr id="194046793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1"/>
                    <a:srcRect/>
                    <a:stretch>
                      <a:fillRect/>
                    </a:stretch>
                  </pic:blipFill>
                  <pic:spPr>
                    <a:xfrm>
                      <a:off x="0" y="0"/>
                      <a:ext cx="2773045" cy="2020570"/>
                    </a:xfrm>
                    <a:prstGeom prst="rect">
                      <a:avLst/>
                    </a:prstGeom>
                    <a:ln/>
                  </pic:spPr>
                </pic:pic>
              </a:graphicData>
            </a:graphic>
          </wp:anchor>
        </w:drawing>
      </w:r>
      <w:r w:rsidRPr="009901B8">
        <w:rPr>
          <w:rFonts w:ascii="Palatino Linotype" w:eastAsia="Palatino Linotype" w:hAnsi="Palatino Linotype" w:cs="Palatino Linotype"/>
          <w:color w:val="FF0066"/>
          <w:sz w:val="24"/>
          <w:szCs w:val="24"/>
        </w:rPr>
        <w:t>Amos Rex</w:t>
      </w:r>
      <w:r w:rsidRPr="009901B8">
        <w:rPr>
          <w:rFonts w:ascii="Palatino Linotype" w:eastAsia="Palatino Linotype" w:hAnsi="Palatino Linotype" w:cs="Palatino Linotype"/>
          <w:b w:val="0"/>
          <w:color w:val="FF0066"/>
          <w:sz w:val="24"/>
          <w:szCs w:val="24"/>
        </w:rPr>
        <w:t xml:space="preserve"> (chụp ảnh bên ngoài):</w:t>
      </w:r>
      <w:r w:rsidRPr="009901B8">
        <w:rPr>
          <w:rFonts w:ascii="Palatino Linotype" w:eastAsia="Palatino Linotype" w:hAnsi="Palatino Linotype" w:cs="Palatino Linotype"/>
          <w:color w:val="FF0066"/>
          <w:sz w:val="24"/>
          <w:szCs w:val="24"/>
        </w:rPr>
        <w:t xml:space="preserve"> </w:t>
      </w:r>
      <w:r w:rsidRPr="009901B8">
        <w:rPr>
          <w:rFonts w:ascii="Palatino Linotype" w:eastAsia="Palatino Linotype" w:hAnsi="Palatino Linotype" w:cs="Palatino Linotype"/>
          <w:b w:val="0"/>
          <w:color w:val="000000"/>
          <w:sz w:val="24"/>
          <w:szCs w:val="24"/>
        </w:rPr>
        <w:t>là bảo tàng nghệ thuật nơi quá khứ, hiện tại và tương lai gặp nhau. Nằm trong địa danh chức năng của Lasipalatsi, các không gian triển lãm mái vòm mới được xây dựng nằm dưới quảng trường Lasipalatsi nhấp nhô đặc trưng. Amos Rex giới thiệu các triển lãm mang tính thử nghiệm, mang tính trải nghiệm và nhạy cảm với địa điểm của các nghệ sĩ đương đại và những người tiền nhiệm theo chủ nghĩa Hiện đại của họ</w:t>
      </w:r>
    </w:p>
    <w:p w14:paraId="5452336D" w14:textId="4E34DA62" w:rsidR="00BF6F52" w:rsidRPr="00415A06" w:rsidRDefault="00573F77" w:rsidP="00415A06">
      <w:pPr>
        <w:pStyle w:val="ListParagraph"/>
        <w:numPr>
          <w:ilvl w:val="0"/>
          <w:numId w:val="14"/>
        </w:numPr>
        <w:pBdr>
          <w:top w:val="nil"/>
          <w:left w:val="nil"/>
          <w:bottom w:val="nil"/>
          <w:right w:val="nil"/>
          <w:between w:val="nil"/>
        </w:pBdr>
        <w:spacing w:line="360" w:lineRule="auto"/>
        <w:jc w:val="both"/>
        <w:rPr>
          <w:rFonts w:ascii="Palatino Linotype" w:eastAsia="Palatino Linotype" w:hAnsi="Palatino Linotype" w:cs="Palatino Linotype"/>
        </w:rPr>
      </w:pPr>
      <w:r w:rsidRPr="009901B8">
        <w:rPr>
          <w:rFonts w:ascii="Palatino Linotype" w:eastAsia="Palatino Linotype" w:hAnsi="Palatino Linotype" w:cs="Palatino Linotype"/>
        </w:rPr>
        <w:t>Sau đó quý khách tự do mua sắm</w:t>
      </w:r>
      <w:r w:rsidR="009901B8" w:rsidRPr="009901B8">
        <w:rPr>
          <w:rFonts w:ascii="Palatino Linotype" w:eastAsia="Palatino Linotype" w:hAnsi="Palatino Linotype" w:cs="Palatino Linotype"/>
        </w:rPr>
        <w:t xml:space="preserve"> tại</w:t>
      </w:r>
      <w:r w:rsidR="009901B8" w:rsidRPr="009901B8">
        <w:rPr>
          <w:rFonts w:ascii="Palatino Linotype" w:eastAsia="Palatino Linotype" w:hAnsi="Palatino Linotype" w:cs="Palatino Linotype"/>
          <w:b/>
          <w:color w:val="FF0066"/>
        </w:rPr>
        <w:t xml:space="preserve"> OUTLET HELSINKI, PHẦN LAN </w:t>
      </w:r>
      <w:r w:rsidR="009901B8" w:rsidRPr="009901B8">
        <w:rPr>
          <w:rFonts w:ascii="Palatino Linotype" w:eastAsia="Palatino Linotype" w:hAnsi="Palatino Linotype" w:cs="Palatino Linotype"/>
          <w:color w:val="000000"/>
        </w:rPr>
        <w:t>nơi tập trung nhiều thương hiệu thời trang, thể thao, gia dụng… với mức giá ưu đãi quanh năm.</w:t>
      </w:r>
    </w:p>
    <w:p w14:paraId="1A62B79C" w14:textId="55107422" w:rsidR="00415A06" w:rsidRPr="00415A06" w:rsidRDefault="00415A06" w:rsidP="00415A06">
      <w:pPr>
        <w:pBdr>
          <w:top w:val="nil"/>
          <w:left w:val="nil"/>
          <w:bottom w:val="nil"/>
          <w:right w:val="nil"/>
          <w:between w:val="nil"/>
        </w:pBdr>
        <w:spacing w:line="360" w:lineRule="auto"/>
        <w:ind w:firstLine="0"/>
        <w:jc w:val="both"/>
        <w:rPr>
          <w:rFonts w:ascii="Palatino Linotype" w:eastAsia="Palatino Linotype" w:hAnsi="Palatino Linotype" w:cs="Palatino Linotype"/>
        </w:rPr>
      </w:pPr>
      <w:r w:rsidRPr="00415A06">
        <w:rPr>
          <w:rFonts w:ascii="Palatino Linotype" w:eastAsia="Palatino Linotype" w:hAnsi="Palatino Linotype" w:cs="Palatino Linotype"/>
          <w:b/>
        </w:rPr>
        <w:t xml:space="preserve">12h30: </w:t>
      </w:r>
      <w:r w:rsidRPr="00415A06">
        <w:rPr>
          <w:rFonts w:ascii="Palatino Linotype" w:eastAsia="Palatino Linotype" w:hAnsi="Palatino Linotype" w:cs="Palatino Linotype"/>
        </w:rPr>
        <w:t>Quý khách ăn trưa tại nhà hàng</w:t>
      </w:r>
    </w:p>
    <w:p w14:paraId="2DEC3E81" w14:textId="61468A98" w:rsidR="00573F77" w:rsidRDefault="00000000">
      <w:pPr>
        <w:pBdr>
          <w:top w:val="nil"/>
          <w:left w:val="nil"/>
          <w:bottom w:val="nil"/>
          <w:right w:val="nil"/>
          <w:between w:val="nil"/>
        </w:pBdr>
        <w:spacing w:line="360" w:lineRule="auto"/>
        <w:ind w:hanging="2"/>
        <w:jc w:val="both"/>
        <w:rPr>
          <w:rFonts w:ascii="Palatino Linotype" w:eastAsia="Palatino Linotype" w:hAnsi="Palatino Linotype" w:cs="Palatino Linotype"/>
        </w:rPr>
      </w:pPr>
      <w:r>
        <w:rPr>
          <w:rFonts w:ascii="Palatino Linotype" w:eastAsia="Palatino Linotype" w:hAnsi="Palatino Linotype" w:cs="Palatino Linotype"/>
          <w:b/>
        </w:rPr>
        <w:t>15h</w:t>
      </w:r>
      <w:r w:rsidR="00573F77">
        <w:rPr>
          <w:rFonts w:ascii="Palatino Linotype" w:eastAsia="Palatino Linotype" w:hAnsi="Palatino Linotype" w:cs="Palatino Linotype"/>
          <w:b/>
        </w:rPr>
        <w:t>3</w:t>
      </w:r>
      <w:r>
        <w:rPr>
          <w:rFonts w:ascii="Palatino Linotype" w:eastAsia="Palatino Linotype" w:hAnsi="Palatino Linotype" w:cs="Palatino Linotype"/>
          <w:b/>
        </w:rPr>
        <w:t>0</w:t>
      </w:r>
      <w:r>
        <w:rPr>
          <w:rFonts w:ascii="Palatino Linotype" w:eastAsia="Palatino Linotype" w:hAnsi="Palatino Linotype" w:cs="Palatino Linotype"/>
        </w:rPr>
        <w:t xml:space="preserve">: Xe đưa Quý khách ra sân bay </w:t>
      </w:r>
      <w:r w:rsidR="00573F77">
        <w:rPr>
          <w:rFonts w:ascii="Palatino Linotype" w:eastAsia="Palatino Linotype" w:hAnsi="Palatino Linotype" w:cs="Palatino Linotype"/>
        </w:rPr>
        <w:t xml:space="preserve">làm thủ tục check in lấy vé kí gửi hành lí lên chuyến bay TK1764 </w:t>
      </w:r>
      <w:r>
        <w:rPr>
          <w:rFonts w:ascii="Palatino Linotype" w:eastAsia="Palatino Linotype" w:hAnsi="Palatino Linotype" w:cs="Palatino Linotype"/>
        </w:rPr>
        <w:t xml:space="preserve"> </w:t>
      </w:r>
    </w:p>
    <w:p w14:paraId="1CC4B321" w14:textId="725C7DA8" w:rsidR="00573F77" w:rsidRPr="00573F77" w:rsidRDefault="00573F77">
      <w:pPr>
        <w:pBdr>
          <w:top w:val="nil"/>
          <w:left w:val="nil"/>
          <w:bottom w:val="nil"/>
          <w:right w:val="nil"/>
          <w:between w:val="nil"/>
        </w:pBdr>
        <w:spacing w:line="360" w:lineRule="auto"/>
        <w:ind w:hanging="2"/>
        <w:jc w:val="both"/>
        <w:rPr>
          <w:rFonts w:ascii="Palatino Linotype" w:eastAsia="Palatino Linotype" w:hAnsi="Palatino Linotype" w:cs="Palatino Linotype"/>
          <w:u w:val="single"/>
        </w:rPr>
      </w:pPr>
      <w:r w:rsidRPr="00573F77">
        <w:rPr>
          <w:rFonts w:ascii="Palatino Linotype" w:eastAsia="Palatino Linotype" w:hAnsi="Palatino Linotype" w:cs="Palatino Linotype"/>
          <w:u w:val="single"/>
        </w:rPr>
        <w:t>Chuyến bay dự kiến:</w:t>
      </w:r>
    </w:p>
    <w:p w14:paraId="708A6178" w14:textId="474426A1" w:rsidR="00573F77" w:rsidRPr="00573F77" w:rsidRDefault="00573F77" w:rsidP="00573F77">
      <w:pPr>
        <w:pBdr>
          <w:top w:val="nil"/>
          <w:left w:val="nil"/>
          <w:bottom w:val="nil"/>
          <w:right w:val="nil"/>
          <w:between w:val="nil"/>
        </w:pBdr>
        <w:spacing w:line="360" w:lineRule="auto"/>
        <w:ind w:hanging="2"/>
        <w:jc w:val="both"/>
        <w:rPr>
          <w:rFonts w:ascii="Palatino Linotype" w:eastAsia="Palatino Linotype" w:hAnsi="Palatino Linotype" w:cs="Palatino Linotype"/>
        </w:rPr>
      </w:pPr>
      <w:r w:rsidRPr="00573F77">
        <w:rPr>
          <w:rFonts w:ascii="Palatino Linotype" w:eastAsia="Palatino Linotype" w:hAnsi="Palatino Linotype" w:cs="Palatino Linotype"/>
        </w:rPr>
        <w:t xml:space="preserve">4 TK1764   HELIST 1935 2320 </w:t>
      </w:r>
    </w:p>
    <w:p w14:paraId="73547893" w14:textId="636C27EA" w:rsidR="00573F77" w:rsidRDefault="00573F77" w:rsidP="00573F77">
      <w:pPr>
        <w:pBdr>
          <w:top w:val="nil"/>
          <w:left w:val="nil"/>
          <w:bottom w:val="nil"/>
          <w:right w:val="nil"/>
          <w:between w:val="nil"/>
        </w:pBdr>
        <w:spacing w:line="360" w:lineRule="auto"/>
        <w:ind w:hanging="2"/>
        <w:jc w:val="both"/>
        <w:rPr>
          <w:rFonts w:ascii="Palatino Linotype" w:eastAsia="Palatino Linotype" w:hAnsi="Palatino Linotype" w:cs="Palatino Linotype"/>
        </w:rPr>
      </w:pPr>
      <w:r w:rsidRPr="00573F77">
        <w:rPr>
          <w:rFonts w:ascii="Palatino Linotype" w:eastAsia="Palatino Linotype" w:hAnsi="Palatino Linotype" w:cs="Palatino Linotype"/>
        </w:rPr>
        <w:t xml:space="preserve">5 TK 164   ISTHAN 0205 1525 </w:t>
      </w:r>
    </w:p>
    <w:p w14:paraId="3B7831A3" w14:textId="2FF5D9C1" w:rsidR="00BF6F52" w:rsidRPr="00415A06" w:rsidRDefault="00000000">
      <w:pPr>
        <w:pBdr>
          <w:top w:val="nil"/>
          <w:left w:val="nil"/>
          <w:bottom w:val="nil"/>
          <w:right w:val="nil"/>
          <w:between w:val="nil"/>
        </w:pBdr>
        <w:spacing w:line="360" w:lineRule="auto"/>
        <w:ind w:hanging="2"/>
        <w:jc w:val="both"/>
        <w:rPr>
          <w:rFonts w:ascii="Palatino Linotype" w:eastAsia="Palatino Linotype" w:hAnsi="Palatino Linotype" w:cs="Palatino Linotype"/>
          <w:bCs/>
          <w:i/>
          <w:color w:val="000000"/>
        </w:rPr>
      </w:pPr>
      <w:r w:rsidRPr="00415A06">
        <w:rPr>
          <w:rFonts w:ascii="Palatino Linotype" w:eastAsia="Palatino Linotype" w:hAnsi="Palatino Linotype" w:cs="Palatino Linotype"/>
          <w:bCs/>
          <w:i/>
          <w:color w:val="000000"/>
        </w:rPr>
        <w:t>Quý khách nghỉ ngơi trên máy bay</w:t>
      </w:r>
      <w:r w:rsidR="00415A06">
        <w:rPr>
          <w:rFonts w:ascii="Palatino Linotype" w:eastAsia="Palatino Linotype" w:hAnsi="Palatino Linotype" w:cs="Palatino Linotype"/>
          <w:bCs/>
          <w:i/>
          <w:color w:val="000000"/>
        </w:rPr>
        <w:t xml:space="preserve"> và transit tại sân bay Istanbul</w:t>
      </w:r>
    </w:p>
    <w:p w14:paraId="0D14FD47" w14:textId="77777777" w:rsidR="00BF6F52" w:rsidRDefault="00BF6F52">
      <w:pPr>
        <w:pBdr>
          <w:top w:val="nil"/>
          <w:left w:val="nil"/>
          <w:bottom w:val="nil"/>
          <w:right w:val="nil"/>
          <w:between w:val="nil"/>
        </w:pBdr>
        <w:spacing w:line="360" w:lineRule="auto"/>
        <w:ind w:hanging="2"/>
        <w:jc w:val="both"/>
        <w:rPr>
          <w:rFonts w:ascii="Palatino Linotype" w:eastAsia="Palatino Linotype" w:hAnsi="Palatino Linotype" w:cs="Palatino Linotype"/>
          <w:b/>
          <w:i/>
          <w:color w:val="000000"/>
        </w:rPr>
      </w:pPr>
    </w:p>
    <w:tbl>
      <w:tblPr>
        <w:tblStyle w:val="af8"/>
        <w:tblW w:w="1067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49"/>
        <w:gridCol w:w="9227"/>
      </w:tblGrid>
      <w:tr w:rsidR="00BF6F52" w14:paraId="542C524E" w14:textId="77777777">
        <w:trPr>
          <w:trHeight w:val="456"/>
        </w:trPr>
        <w:tc>
          <w:tcPr>
            <w:tcW w:w="1449" w:type="dxa"/>
            <w:tcBorders>
              <w:bottom w:val="single" w:sz="24" w:space="0" w:color="D9448B"/>
            </w:tcBorders>
            <w:shd w:val="clear" w:color="auto" w:fill="D9448B"/>
            <w:vAlign w:val="center"/>
          </w:tcPr>
          <w:p w14:paraId="79455612" w14:textId="77777777" w:rsidR="00BF6F52" w:rsidRDefault="00000000">
            <w:pPr>
              <w:spacing w:line="240" w:lineRule="auto"/>
              <w:ind w:hanging="2"/>
              <w:rPr>
                <w:rFonts w:ascii="Palatino Linotype" w:eastAsia="Palatino Linotype" w:hAnsi="Palatino Linotype" w:cs="Palatino Linotype"/>
                <w:b/>
                <w:color w:val="FFFFFF"/>
              </w:rPr>
            </w:pPr>
            <w:r>
              <w:rPr>
                <w:rFonts w:ascii="Palatino Linotype" w:eastAsia="Palatino Linotype" w:hAnsi="Palatino Linotype" w:cs="Palatino Linotype"/>
                <w:b/>
                <w:color w:val="FFFFFF"/>
              </w:rPr>
              <w:t>NGÀY  10</w:t>
            </w:r>
          </w:p>
        </w:tc>
        <w:tc>
          <w:tcPr>
            <w:tcW w:w="9227" w:type="dxa"/>
            <w:vAlign w:val="center"/>
          </w:tcPr>
          <w:p w14:paraId="7403E31A" w14:textId="77777777" w:rsidR="00BF6F52" w:rsidRDefault="00000000">
            <w:pPr>
              <w:spacing w:line="240" w:lineRule="auto"/>
              <w:ind w:left="1" w:hanging="3"/>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HÀ NỘI,VIỆT NAM  </w:t>
            </w:r>
          </w:p>
        </w:tc>
      </w:tr>
    </w:tbl>
    <w:p w14:paraId="435E6FE6" w14:textId="781CD771" w:rsidR="00BF6F52" w:rsidRDefault="00000000">
      <w:pPr>
        <w:spacing w:line="360" w:lineRule="auto"/>
        <w:ind w:hanging="2"/>
        <w:rPr>
          <w:rFonts w:ascii="Palatino Linotype" w:eastAsia="Palatino Linotype" w:hAnsi="Palatino Linotype" w:cs="Palatino Linotype"/>
        </w:rPr>
      </w:pPr>
      <w:r>
        <w:rPr>
          <w:rFonts w:ascii="Palatino Linotype" w:eastAsia="Palatino Linotype" w:hAnsi="Palatino Linotype" w:cs="Palatino Linotype"/>
          <w:b/>
        </w:rPr>
        <w:lastRenderedPageBreak/>
        <w:t>15:20</w:t>
      </w:r>
      <w:r>
        <w:rPr>
          <w:rFonts w:ascii="Palatino Linotype" w:eastAsia="Palatino Linotype" w:hAnsi="Palatino Linotype" w:cs="Palatino Linotype"/>
        </w:rPr>
        <w:t xml:space="preserve">:  Quý khách về tới sân bay Nội Bài, Xe và HDV đưa quý khách về điểm hẹn ban đầu Rạp Xiếc </w:t>
      </w:r>
      <w:r w:rsidR="00415A06">
        <w:rPr>
          <w:rFonts w:ascii="Palatino Linotype" w:eastAsia="Palatino Linotype" w:hAnsi="Palatino Linotype" w:cs="Palatino Linotype"/>
        </w:rPr>
        <w:t>Trung Ương</w:t>
      </w:r>
      <w:r>
        <w:rPr>
          <w:rFonts w:ascii="Palatino Linotype" w:eastAsia="Palatino Linotype" w:hAnsi="Palatino Linotype" w:cs="Palatino Linotype"/>
        </w:rPr>
        <w:t xml:space="preserve">. HDV chia tay và hẹn gặp lại quý khách . </w:t>
      </w:r>
    </w:p>
    <w:p w14:paraId="18F7A42C" w14:textId="77777777" w:rsidR="00BF6F52" w:rsidRDefault="00000000">
      <w:pPr>
        <w:spacing w:line="360" w:lineRule="auto"/>
        <w:ind w:hanging="2"/>
        <w:rPr>
          <w:rFonts w:ascii="Palatino Linotype" w:eastAsia="Palatino Linotype" w:hAnsi="Palatino Linotype" w:cs="Palatino Linotype"/>
        </w:rPr>
      </w:pPr>
      <w:r>
        <w:rPr>
          <w:rFonts w:ascii="Palatino Linotype" w:eastAsia="Palatino Linotype" w:hAnsi="Palatino Linotype" w:cs="Palatino Linotype"/>
          <w:b/>
          <w:i/>
        </w:rPr>
        <w:t xml:space="preserve"> (Quý khách transit tại Istanbul sau đó đoàn nối chuyến về Việt Nam)</w:t>
      </w:r>
    </w:p>
    <w:p w14:paraId="6F61E8C0" w14:textId="77777777" w:rsidR="00BF6F52" w:rsidRDefault="00000000">
      <w:pPr>
        <w:spacing w:line="360" w:lineRule="auto"/>
        <w:ind w:hanging="2"/>
        <w:jc w:val="center"/>
        <w:rPr>
          <w:rFonts w:ascii="Palatino Linotype" w:eastAsia="Palatino Linotype" w:hAnsi="Palatino Linotype" w:cs="Palatino Linotype"/>
        </w:rPr>
      </w:pPr>
      <w:r>
        <w:rPr>
          <w:rFonts w:ascii="Palatino Linotype" w:eastAsia="Palatino Linotype" w:hAnsi="Palatino Linotype" w:cs="Palatino Linotype"/>
          <w:b/>
          <w:i/>
        </w:rPr>
        <w:t>****************************</w:t>
      </w:r>
    </w:p>
    <w:p w14:paraId="1A2AF381" w14:textId="77777777" w:rsidR="00BF6F52" w:rsidRDefault="00BF6F52">
      <w:pPr>
        <w:spacing w:line="276" w:lineRule="auto"/>
        <w:ind w:hanging="2"/>
        <w:rPr>
          <w:rFonts w:ascii="Palatino Linotype" w:eastAsia="Palatino Linotype" w:hAnsi="Palatino Linotype" w:cs="Palatino Linotype"/>
          <w:color w:val="000000"/>
          <w:highlight w:val="white"/>
          <w:u w:val="single"/>
        </w:rPr>
      </w:pPr>
    </w:p>
    <w:p w14:paraId="7CCC691C" w14:textId="77777777" w:rsidR="00BF6F52" w:rsidRDefault="00000000">
      <w:pPr>
        <w:spacing w:line="360" w:lineRule="auto"/>
        <w:ind w:hanging="2"/>
        <w:rPr>
          <w:rFonts w:ascii="Palatino Linotype" w:eastAsia="Palatino Linotype" w:hAnsi="Palatino Linotype" w:cs="Palatino Linotype"/>
          <w:color w:val="FF0000"/>
        </w:rPr>
      </w:pPr>
      <w:r>
        <w:rPr>
          <w:rFonts w:ascii="Palatino Linotype" w:eastAsia="Palatino Linotype" w:hAnsi="Palatino Linotype" w:cs="Palatino Linotype"/>
          <w:b/>
          <w:color w:val="FF0000"/>
          <w:u w:val="single"/>
        </w:rPr>
        <w:t>GIÁ TRÊN BAO GỒM:</w:t>
      </w:r>
    </w:p>
    <w:p w14:paraId="48E961CA" w14:textId="0F23F075"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 xml:space="preserve">Vé máy bay </w:t>
      </w:r>
      <w:r>
        <w:rPr>
          <w:rFonts w:ascii="Palatino Linotype" w:eastAsia="Palatino Linotype" w:hAnsi="Palatino Linotype" w:cs="Palatino Linotype"/>
          <w:b/>
          <w:i/>
        </w:rPr>
        <w:t xml:space="preserve">HANOI - COPENHAGEN //HELSINKI – HANOI </w:t>
      </w:r>
      <w:r w:rsidRPr="005D4C24">
        <w:rPr>
          <w:rFonts w:ascii="Palatino Linotype" w:eastAsia="Palatino Linotype" w:hAnsi="Palatino Linotype" w:cs="Palatino Linotype"/>
          <w:bCs/>
          <w:i/>
        </w:rPr>
        <w:t>của  Turkish Airlines</w:t>
      </w:r>
      <w:r w:rsidR="005D4C24" w:rsidRPr="005D4C24">
        <w:rPr>
          <w:rFonts w:ascii="Palatino Linotype" w:eastAsia="Palatino Linotype" w:hAnsi="Palatino Linotype" w:cs="Palatino Linotype"/>
          <w:bCs/>
          <w:i/>
        </w:rPr>
        <w:t xml:space="preserve"> (30kg kí gửi + 7kg xách tay)</w:t>
      </w:r>
    </w:p>
    <w:p w14:paraId="3C595DB9" w14:textId="77777777"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 xml:space="preserve">Lệ phí sân bay các nước, phụ thu nhiên liệu và bảo hiểm hàng không. </w:t>
      </w:r>
    </w:p>
    <w:p w14:paraId="4B6D45CB" w14:textId="77777777" w:rsidR="00BF6F52" w:rsidRPr="005D4C24" w:rsidRDefault="00000000">
      <w:pPr>
        <w:widowControl w:val="0"/>
        <w:numPr>
          <w:ilvl w:val="0"/>
          <w:numId w:val="3"/>
        </w:numPr>
        <w:spacing w:line="360" w:lineRule="auto"/>
        <w:ind w:left="0" w:hanging="2"/>
        <w:jc w:val="both"/>
        <w:rPr>
          <w:rFonts w:ascii="Palatino Linotype" w:eastAsia="Palatino Linotype" w:hAnsi="Palatino Linotype" w:cs="Palatino Linotype"/>
          <w:bCs/>
        </w:rPr>
      </w:pPr>
      <w:r w:rsidRPr="005D4C24">
        <w:rPr>
          <w:rFonts w:ascii="Palatino Linotype" w:eastAsia="Palatino Linotype" w:hAnsi="Palatino Linotype" w:cs="Palatino Linotype"/>
          <w:bCs/>
          <w:i/>
        </w:rPr>
        <w:t>Nghỉ khách sạn 4* tiêu chuẩn Châu Âu (2 người / phòng, nếu lẻ nam hoặc nữ sẽ xếp phòng 3 người)</w:t>
      </w:r>
    </w:p>
    <w:p w14:paraId="3A1B5071" w14:textId="77777777" w:rsidR="00BF6F52" w:rsidRDefault="00000000">
      <w:pPr>
        <w:widowControl w:val="0"/>
        <w:numPr>
          <w:ilvl w:val="0"/>
          <w:numId w:val="3"/>
        </w:numPr>
        <w:spacing w:line="360" w:lineRule="auto"/>
        <w:ind w:left="0" w:right="571" w:hanging="2"/>
        <w:jc w:val="both"/>
        <w:rPr>
          <w:rFonts w:ascii="Palatino Linotype" w:eastAsia="Palatino Linotype" w:hAnsi="Palatino Linotype" w:cs="Palatino Linotype"/>
        </w:rPr>
      </w:pPr>
      <w:r>
        <w:rPr>
          <w:rFonts w:ascii="Palatino Linotype" w:eastAsia="Palatino Linotype" w:hAnsi="Palatino Linotype" w:cs="Palatino Linotype"/>
          <w:b/>
          <w:i/>
        </w:rPr>
        <w:t xml:space="preserve"> </w:t>
      </w:r>
      <w:r>
        <w:rPr>
          <w:rFonts w:ascii="Palatino Linotype" w:eastAsia="Palatino Linotype" w:hAnsi="Palatino Linotype" w:cs="Palatino Linotype"/>
          <w:i/>
        </w:rPr>
        <w:t>Ăn các bữa theo chương trình</w:t>
      </w:r>
    </w:p>
    <w:p w14:paraId="44E9D4C5" w14:textId="77777777" w:rsidR="00BF6F52" w:rsidRDefault="00000000">
      <w:pPr>
        <w:widowControl w:val="0"/>
        <w:numPr>
          <w:ilvl w:val="0"/>
          <w:numId w:val="3"/>
        </w:numPr>
        <w:spacing w:line="360" w:lineRule="auto"/>
        <w:ind w:left="0" w:right="571" w:hanging="2"/>
        <w:jc w:val="both"/>
        <w:rPr>
          <w:rFonts w:ascii="Palatino Linotype" w:eastAsia="Palatino Linotype" w:hAnsi="Palatino Linotype" w:cs="Palatino Linotype"/>
        </w:rPr>
      </w:pPr>
      <w:r>
        <w:rPr>
          <w:rFonts w:ascii="Palatino Linotype" w:eastAsia="Palatino Linotype" w:hAnsi="Palatino Linotype" w:cs="Palatino Linotype"/>
          <w:i/>
        </w:rPr>
        <w:t>Xe ô tô máy lạnh đưa đón đoàn theo chương trình.</w:t>
      </w:r>
      <w:r>
        <w:rPr>
          <w:rFonts w:ascii="Palatino Linotype" w:eastAsia="Palatino Linotype" w:hAnsi="Palatino Linotype" w:cs="Palatino Linotype"/>
          <w:b/>
          <w:i/>
        </w:rPr>
        <w:t xml:space="preserve"> </w:t>
      </w:r>
    </w:p>
    <w:p w14:paraId="59945B9D" w14:textId="745F67E2"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 xml:space="preserve">Lệ phí thăm quan thắng cảnh, vui chơi giải trí theo chương trình (vào cửa 1 lần): </w:t>
      </w:r>
      <w:r>
        <w:rPr>
          <w:rFonts w:ascii="Palatino Linotype" w:eastAsia="Palatino Linotype" w:hAnsi="Palatino Linotype" w:cs="Palatino Linotype"/>
          <w:b/>
          <w:i/>
        </w:rPr>
        <w:t>bảo tàng Vasa, vé thuyền kênh Copenhagen</w:t>
      </w:r>
      <w:r w:rsidR="005D4C24">
        <w:rPr>
          <w:rFonts w:ascii="Palatino Linotype" w:eastAsia="Palatino Linotype" w:hAnsi="Palatino Linotype" w:cs="Palatino Linotype"/>
          <w:b/>
          <w:i/>
        </w:rPr>
        <w:t>, vé xe lên Cầu Oresund Bridge</w:t>
      </w:r>
    </w:p>
    <w:p w14:paraId="2B8B6BE8" w14:textId="77777777"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 xml:space="preserve">Hướng dẫn viên tiếng Việt chuyên nghiệp đi theo đoàn từ Việt Nam </w:t>
      </w:r>
    </w:p>
    <w:p w14:paraId="1EB75CE7" w14:textId="77777777"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Quà tặng của Công ty Du lịch: Mũ vải, Vỏ hộ chiếu.</w:t>
      </w:r>
    </w:p>
    <w:p w14:paraId="7B73D78A" w14:textId="77777777"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 xml:space="preserve">Bảo hiểm du lịch toàn cầu với mức bồi thường tối đa: </w:t>
      </w:r>
      <w:r>
        <w:rPr>
          <w:rFonts w:ascii="Palatino Linotype" w:eastAsia="Palatino Linotype" w:hAnsi="Palatino Linotype" w:cs="Palatino Linotype"/>
          <w:b/>
          <w:i/>
        </w:rPr>
        <w:t>50,000USD/ khách/ vụ.</w:t>
      </w:r>
    </w:p>
    <w:p w14:paraId="2620D03B" w14:textId="77777777"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 xml:space="preserve">Dịch thuật hồ sơ, lệ phí visa: </w:t>
      </w:r>
    </w:p>
    <w:p w14:paraId="53E12E17" w14:textId="77777777"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Thuế khách sạn tại Châu Âu</w:t>
      </w:r>
    </w:p>
    <w:p w14:paraId="00B20D37" w14:textId="77777777" w:rsidR="00BF6F52" w:rsidRPr="00415A06"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b/>
          <w:i/>
        </w:rPr>
        <w:t>01 đêm ngủ tàu từ Stockholm đi Helsinki</w:t>
      </w:r>
    </w:p>
    <w:p w14:paraId="0AD7C6ED" w14:textId="7A94ED6C" w:rsidR="00415A06" w:rsidRPr="00415A06" w:rsidRDefault="00415A06" w:rsidP="00415A06">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Hóa đơn VAT theo quy định của bộ Tài chính.</w:t>
      </w:r>
    </w:p>
    <w:p w14:paraId="49B196D3" w14:textId="77777777" w:rsidR="00BF6F52" w:rsidRDefault="00000000">
      <w:pPr>
        <w:spacing w:line="360" w:lineRule="auto"/>
        <w:ind w:hanging="2"/>
        <w:rPr>
          <w:rFonts w:ascii="Palatino Linotype" w:eastAsia="Palatino Linotype" w:hAnsi="Palatino Linotype" w:cs="Palatino Linotype"/>
          <w:color w:val="FF0000"/>
        </w:rPr>
      </w:pPr>
      <w:r>
        <w:rPr>
          <w:rFonts w:ascii="Palatino Linotype" w:eastAsia="Palatino Linotype" w:hAnsi="Palatino Linotype" w:cs="Palatino Linotype"/>
          <w:b/>
          <w:color w:val="FF0000"/>
          <w:u w:val="single"/>
        </w:rPr>
        <w:t>GIÁ TRÊN KHÔNG BAO GỒM:</w:t>
      </w:r>
    </w:p>
    <w:p w14:paraId="3CF3FE10" w14:textId="2E94A961"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Phí làm hộ chiếu</w:t>
      </w:r>
      <w:r w:rsidR="00415A06">
        <w:rPr>
          <w:rFonts w:ascii="Palatino Linotype" w:eastAsia="Palatino Linotype" w:hAnsi="Palatino Linotype" w:cs="Palatino Linotype"/>
          <w:i/>
        </w:rPr>
        <w:t xml:space="preserve"> còn hạn trên 6 tháng tính từ ngày kết thúc tour</w:t>
      </w:r>
      <w:r>
        <w:rPr>
          <w:rFonts w:ascii="Palatino Linotype" w:eastAsia="Palatino Linotype" w:hAnsi="Palatino Linotype" w:cs="Palatino Linotype"/>
          <w:i/>
        </w:rPr>
        <w:t>.</w:t>
      </w:r>
    </w:p>
    <w:p w14:paraId="77666FD8" w14:textId="77777777"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 xml:space="preserve">Visa nhập cảnh lại Việt Nam cho khách mang quốc tịch nước ngoài. </w:t>
      </w:r>
    </w:p>
    <w:p w14:paraId="2FDDAEFA" w14:textId="77777777"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Phụ thu nghỉ phòng đơn. Trường hợp khách đăng ký đi lẻ 1 mình, nếu đoàn khởi hành có 2 khách lẻ Nam hoặc 2 khách lẻ Nữ chúng tôi sẽ linh động ghép vào thành 1 phòng twin, trong trường hợp không có khách lẻ nào khác để ghép với quý khách, quí khách vui lòng đóng phí phòng đơn.</w:t>
      </w:r>
    </w:p>
    <w:p w14:paraId="668E69E3" w14:textId="77777777"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Chi phí cá nhân như: đồ uống, điện thoại, giặt là quần áo, hành lý quá cước…</w:t>
      </w:r>
    </w:p>
    <w:p w14:paraId="008104BB" w14:textId="77777777"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Các chi phí khác không có trong chương trình.</w:t>
      </w:r>
    </w:p>
    <w:p w14:paraId="709F368C" w14:textId="77777777" w:rsidR="00BF6F52" w:rsidRDefault="00000000">
      <w:pPr>
        <w:widowControl w:val="0"/>
        <w:numPr>
          <w:ilvl w:val="0"/>
          <w:numId w:val="3"/>
        </w:numPr>
        <w:spacing w:line="360" w:lineRule="auto"/>
        <w:ind w:left="0" w:hanging="2"/>
        <w:jc w:val="both"/>
        <w:rPr>
          <w:rFonts w:ascii="Palatino Linotype" w:eastAsia="Palatino Linotype" w:hAnsi="Palatino Linotype" w:cs="Palatino Linotype"/>
        </w:rPr>
      </w:pPr>
      <w:r>
        <w:rPr>
          <w:rFonts w:ascii="Palatino Linotype" w:eastAsia="Palatino Linotype" w:hAnsi="Palatino Linotype" w:cs="Palatino Linotype"/>
          <w:i/>
        </w:rPr>
        <w:t xml:space="preserve">Tiền bồi dưỡng cho hướng dẫn và lái xe ở các nước </w:t>
      </w:r>
      <w:r>
        <w:rPr>
          <w:rFonts w:ascii="Palatino Linotype" w:eastAsia="Palatino Linotype" w:hAnsi="Palatino Linotype" w:cs="Palatino Linotype"/>
          <w:b/>
          <w:i/>
        </w:rPr>
        <w:t>(8 EUR/khách/ngày)</w:t>
      </w:r>
    </w:p>
    <w:p w14:paraId="433B3B84" w14:textId="77777777" w:rsidR="00BF6F52" w:rsidRDefault="00000000">
      <w:pPr>
        <w:spacing w:line="360" w:lineRule="auto"/>
        <w:ind w:hanging="2"/>
        <w:jc w:val="both"/>
        <w:rPr>
          <w:rFonts w:ascii="Palatino Linotype" w:eastAsia="Palatino Linotype" w:hAnsi="Palatino Linotype" w:cs="Palatino Linotype"/>
          <w:color w:val="FF0000"/>
          <w:u w:val="single"/>
        </w:rPr>
      </w:pPr>
      <w:r>
        <w:rPr>
          <w:rFonts w:ascii="Palatino Linotype" w:eastAsia="Palatino Linotype" w:hAnsi="Palatino Linotype" w:cs="Palatino Linotype"/>
          <w:b/>
          <w:color w:val="FF0000"/>
          <w:u w:val="single"/>
        </w:rPr>
        <w:t>LƯU Ý</w:t>
      </w:r>
    </w:p>
    <w:p w14:paraId="52670B79" w14:textId="77777777" w:rsidR="00BF6F52" w:rsidRDefault="00000000">
      <w:pPr>
        <w:numPr>
          <w:ilvl w:val="0"/>
          <w:numId w:val="1"/>
        </w:numPr>
        <w:tabs>
          <w:tab w:val="left" w:pos="360"/>
        </w:tabs>
        <w:spacing w:line="360" w:lineRule="auto"/>
        <w:ind w:left="0" w:hanging="2"/>
        <w:rPr>
          <w:rFonts w:ascii="Palatino Linotype" w:eastAsia="Palatino Linotype" w:hAnsi="Palatino Linotype" w:cs="Palatino Linotype"/>
          <w:color w:val="000000"/>
        </w:rPr>
      </w:pPr>
      <w:r>
        <w:rPr>
          <w:rFonts w:ascii="Palatino Linotype" w:eastAsia="Palatino Linotype" w:hAnsi="Palatino Linotype" w:cs="Palatino Linotype"/>
          <w:i/>
          <w:color w:val="000000"/>
        </w:rPr>
        <w:lastRenderedPageBreak/>
        <w:t xml:space="preserve">Hộ chiếu (còn hạn 6 tháng tính từ ngày đi) </w:t>
      </w:r>
    </w:p>
    <w:p w14:paraId="562FF699" w14:textId="77777777" w:rsidR="00BF6F52" w:rsidRDefault="00000000">
      <w:pPr>
        <w:numPr>
          <w:ilvl w:val="0"/>
          <w:numId w:val="1"/>
        </w:numPr>
        <w:tabs>
          <w:tab w:val="left" w:pos="360"/>
        </w:tabs>
        <w:spacing w:line="360" w:lineRule="auto"/>
        <w:ind w:left="0" w:hanging="2"/>
        <w:rPr>
          <w:rFonts w:ascii="Palatino Linotype" w:eastAsia="Palatino Linotype" w:hAnsi="Palatino Linotype" w:cs="Palatino Linotype"/>
          <w:color w:val="000000"/>
        </w:rPr>
      </w:pPr>
      <w:r>
        <w:rPr>
          <w:rFonts w:ascii="Palatino Linotype" w:eastAsia="Palatino Linotype" w:hAnsi="Palatino Linotype" w:cs="Palatino Linotype"/>
          <w:i/>
          <w:color w:val="000000"/>
        </w:rPr>
        <w:t>Trẻ em 02 – 12 tuổi ngủ chung giường với bố mẹ</w:t>
      </w:r>
    </w:p>
    <w:p w14:paraId="09143D07" w14:textId="77777777" w:rsidR="00BF6F52" w:rsidRDefault="00000000">
      <w:pPr>
        <w:tabs>
          <w:tab w:val="left" w:pos="360"/>
        </w:tabs>
        <w:spacing w:line="360" w:lineRule="auto"/>
        <w:ind w:hanging="2"/>
        <w:rPr>
          <w:rFonts w:ascii="Palatino Linotype" w:eastAsia="Palatino Linotype" w:hAnsi="Palatino Linotype" w:cs="Palatino Linotype"/>
          <w:color w:val="000000"/>
        </w:rPr>
      </w:pPr>
      <w:r>
        <w:rPr>
          <w:rFonts w:ascii="Palatino Linotype" w:eastAsia="Palatino Linotype" w:hAnsi="Palatino Linotype" w:cs="Palatino Linotype"/>
        </w:rPr>
        <w:t xml:space="preserve">    + </w:t>
      </w:r>
      <w:r>
        <w:rPr>
          <w:rFonts w:ascii="Palatino Linotype" w:eastAsia="Palatino Linotype" w:hAnsi="Palatino Linotype" w:cs="Palatino Linotype"/>
          <w:i/>
        </w:rPr>
        <w:t>Trẻ em từ 2 đến dưới 12 tuổi: 90% giá tour người lớn (ngủ chung giường với bố/mẹ). Đặc biệt   lưu ý: trẻ em ngủ chung giường với bố mẹ. Mỗi gia đình chỉ được kèm 1 trẻ em, trẻ em thứ 2 đóng bằng giá người lớn để có tiêu chuẩn giường riêng</w:t>
      </w:r>
    </w:p>
    <w:p w14:paraId="6875E92B" w14:textId="77777777" w:rsidR="00BF6F52" w:rsidRDefault="00000000">
      <w:pPr>
        <w:tabs>
          <w:tab w:val="left" w:pos="270"/>
        </w:tabs>
        <w:spacing w:line="360" w:lineRule="auto"/>
        <w:ind w:right="-187" w:hanging="2"/>
        <w:jc w:val="both"/>
        <w:rPr>
          <w:rFonts w:ascii="Palatino Linotype" w:eastAsia="Palatino Linotype" w:hAnsi="Palatino Linotype" w:cs="Palatino Linotype"/>
        </w:rPr>
      </w:pPr>
      <w:r>
        <w:rPr>
          <w:rFonts w:ascii="Palatino Linotype" w:eastAsia="Palatino Linotype" w:hAnsi="Palatino Linotype" w:cs="Palatino Linotype"/>
          <w:i/>
        </w:rPr>
        <w:t xml:space="preserve">    + Trẻ em dưới 2 tuổi: 35% giá tour trọn gói người lớn.</w:t>
      </w:r>
    </w:p>
    <w:p w14:paraId="0E7EF63C" w14:textId="77777777" w:rsidR="00BF6F52" w:rsidRDefault="00000000">
      <w:pPr>
        <w:numPr>
          <w:ilvl w:val="0"/>
          <w:numId w:val="1"/>
        </w:numPr>
        <w:tabs>
          <w:tab w:val="left" w:pos="360"/>
        </w:tabs>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t>Chương trình chính thức được xác nhận trước ngày khởi hành 1-2 ngày.</w:t>
      </w:r>
    </w:p>
    <w:p w14:paraId="37B90695" w14:textId="77777777" w:rsidR="00BF6F52" w:rsidRDefault="00000000">
      <w:pPr>
        <w:spacing w:line="360" w:lineRule="auto"/>
        <w:ind w:hanging="2"/>
        <w:jc w:val="both"/>
        <w:rPr>
          <w:rFonts w:ascii="Palatino Linotype" w:eastAsia="Palatino Linotype" w:hAnsi="Palatino Linotype" w:cs="Palatino Linotype"/>
          <w:color w:val="FF0000"/>
        </w:rPr>
      </w:pPr>
      <w:r>
        <w:rPr>
          <w:rFonts w:ascii="Palatino Linotype" w:eastAsia="Palatino Linotype" w:hAnsi="Palatino Linotype" w:cs="Palatino Linotype"/>
          <w:b/>
          <w:color w:val="FF0000"/>
          <w:u w:val="single"/>
        </w:rPr>
        <w:t xml:space="preserve">ĐIỀU KIỆN CỦA CHƯƠNG TRÌNH </w:t>
      </w:r>
      <w:r>
        <w:rPr>
          <w:rFonts w:ascii="Palatino Linotype" w:eastAsia="Palatino Linotype" w:hAnsi="Palatino Linotype" w:cs="Palatino Linotype"/>
          <w:b/>
          <w:color w:val="FF0000"/>
        </w:rPr>
        <w:t>:</w:t>
      </w:r>
    </w:p>
    <w:p w14:paraId="503E511A" w14:textId="77777777" w:rsidR="00BF6F52" w:rsidRDefault="00000000">
      <w:pPr>
        <w:numPr>
          <w:ilvl w:val="0"/>
          <w:numId w:val="7"/>
        </w:numP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t>Đây là chương trình khuyến mại, số lượng có hạn nên ngay sau đăng ký, Quý khách vui lòng đặt cọc 30 triệu/khách. Và thanh toán nốt số tiền còn lại trước ngày khởi hành là 2 tuần.</w:t>
      </w:r>
    </w:p>
    <w:p w14:paraId="01BA3D86" w14:textId="77777777" w:rsidR="00BF6F52" w:rsidRDefault="00000000">
      <w:pPr>
        <w:numPr>
          <w:ilvl w:val="0"/>
          <w:numId w:val="7"/>
        </w:numP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t>Trong trường hợp đoàn khởi hành vào các dịp diễn ra hội chợ lớn tại Châu Âu. Khách sạn sẽ được bố trí ở các địa điểm lân cận, phù hợp nhưng vẫn đảm bảo điểm tham quan và đảm bảo khách sạn 4*. Khách sạn có thể thay đổi đến ngày cuối cùng do khách sạn không đủ phòng hoặc lượng khách tăng, chúng tôi sẽ thay đổi khách sạn nhưng vẫn đảm bảo khách sạn 4*</w:t>
      </w:r>
    </w:p>
    <w:p w14:paraId="60D6E072" w14:textId="77777777" w:rsidR="00BF6F52" w:rsidRDefault="00000000">
      <w:pPr>
        <w:numPr>
          <w:ilvl w:val="0"/>
          <w:numId w:val="7"/>
        </w:numPr>
        <w:spacing w:line="360" w:lineRule="auto"/>
        <w:ind w:left="0" w:hanging="2"/>
        <w:jc w:val="both"/>
        <w:rPr>
          <w:rFonts w:ascii="Palatino Linotype" w:eastAsia="Palatino Linotype" w:hAnsi="Palatino Linotype" w:cs="Palatino Linotype"/>
          <w:color w:val="000000"/>
        </w:rPr>
      </w:pPr>
      <w:r>
        <w:rPr>
          <w:rFonts w:ascii="Palatino Linotype" w:eastAsia="Palatino Linotype" w:hAnsi="Palatino Linotype" w:cs="Palatino Linotype"/>
          <w:i/>
          <w:color w:val="000000"/>
        </w:rPr>
        <w:t>Chương trình có thể thay đổi phụ thuộc vào điều kiện thời tiết, điều kiện giao thông ở các nơi nhưng đảm bảo vẫn thực hiện đủ các điểm tham quan trong chương trình, các điểm tham quan có thể không theo thứ tự trong chương trình.</w:t>
      </w:r>
    </w:p>
    <w:p w14:paraId="2E6D5A0C" w14:textId="77777777" w:rsidR="00BF6F52" w:rsidRDefault="00000000">
      <w:pPr>
        <w:spacing w:line="276" w:lineRule="auto"/>
        <w:ind w:hanging="2"/>
        <w:jc w:val="both"/>
        <w:rPr>
          <w:rFonts w:ascii="Palatino Linotype" w:eastAsia="Palatino Linotype" w:hAnsi="Palatino Linotype" w:cs="Palatino Linotype"/>
          <w:color w:val="000000"/>
        </w:rPr>
      </w:pPr>
      <w:r>
        <w:rPr>
          <w:rFonts w:ascii="Palatino Linotype" w:eastAsia="Palatino Linotype" w:hAnsi="Palatino Linotype" w:cs="Palatino Linotype"/>
          <w:b/>
          <w:color w:val="FF0000"/>
          <w:u w:val="single"/>
        </w:rPr>
        <w:t>ĐIỀU KIỆN CỦA CHƯƠNG TRÌNH KHUYẾN MẠI</w:t>
      </w:r>
      <w:r>
        <w:rPr>
          <w:rFonts w:ascii="Palatino Linotype" w:eastAsia="Palatino Linotype" w:hAnsi="Palatino Linotype" w:cs="Palatino Linotype"/>
          <w:b/>
          <w:color w:val="FF0000"/>
        </w:rPr>
        <w:t>:</w:t>
      </w:r>
      <w:r>
        <w:rPr>
          <w:rFonts w:ascii="Palatino Linotype" w:eastAsia="Palatino Linotype" w:hAnsi="Palatino Linotype" w:cs="Palatino Linotype"/>
          <w:b/>
          <w:i/>
          <w:color w:val="000000"/>
        </w:rPr>
        <w:t>.</w:t>
      </w:r>
    </w:p>
    <w:p w14:paraId="342446AB" w14:textId="77777777" w:rsidR="00BF6F52" w:rsidRPr="00415A06" w:rsidRDefault="00000000">
      <w:pPr>
        <w:widowControl w:val="0"/>
        <w:numPr>
          <w:ilvl w:val="0"/>
          <w:numId w:val="7"/>
        </w:numPr>
        <w:spacing w:line="360" w:lineRule="auto"/>
        <w:ind w:left="0" w:hanging="2"/>
        <w:jc w:val="both"/>
        <w:rPr>
          <w:rFonts w:ascii="Palatino Linotype" w:eastAsia="Palatino Linotype" w:hAnsi="Palatino Linotype" w:cs="Palatino Linotype"/>
          <w:bCs/>
          <w:color w:val="000000"/>
        </w:rPr>
      </w:pPr>
      <w:r w:rsidRPr="00415A06">
        <w:rPr>
          <w:rFonts w:ascii="Palatino Linotype" w:eastAsia="Palatino Linotype" w:hAnsi="Palatino Linotype" w:cs="Palatino Linotype"/>
          <w:bCs/>
          <w:i/>
          <w:color w:val="000000"/>
        </w:rPr>
        <w:t>Trong trường hợp đoàn khởi hành vào các dịp diễn ra hội chợ lớn tại Châu Âu. Khách sạn sẽ được bố trí ở các địa điểm lân cận, phù hợp nhưng vẫn đảm bảo điểm tham quan và đảm bảo khách sạn 4*. Khách sạn có thể thay đổi đến ngày cuối cùng do khách sạn không đủ phòng hoặc lượng khách tăng, chúng tôi sẽ thay đổi khách sạn nhưng vẫn đảm bảo khách sạn 4*</w:t>
      </w:r>
    </w:p>
    <w:p w14:paraId="6EB7CC75" w14:textId="77777777" w:rsidR="00BF6F52" w:rsidRPr="00415A06" w:rsidRDefault="00000000">
      <w:pPr>
        <w:widowControl w:val="0"/>
        <w:numPr>
          <w:ilvl w:val="0"/>
          <w:numId w:val="7"/>
        </w:numPr>
        <w:spacing w:line="360" w:lineRule="auto"/>
        <w:ind w:left="0" w:hanging="2"/>
        <w:jc w:val="both"/>
        <w:rPr>
          <w:rFonts w:ascii="Palatino Linotype" w:eastAsia="Palatino Linotype" w:hAnsi="Palatino Linotype" w:cs="Palatino Linotype"/>
          <w:bCs/>
          <w:color w:val="000000"/>
        </w:rPr>
      </w:pPr>
      <w:bookmarkStart w:id="4" w:name="_heading=h.gjdgxs" w:colFirst="0" w:colLast="0"/>
      <w:bookmarkEnd w:id="4"/>
      <w:r w:rsidRPr="00415A06">
        <w:rPr>
          <w:rFonts w:ascii="Palatino Linotype" w:eastAsia="Palatino Linotype" w:hAnsi="Palatino Linotype" w:cs="Palatino Linotype"/>
          <w:bCs/>
          <w:i/>
          <w:color w:val="000000"/>
        </w:rPr>
        <w:t>Chương trình có thể thay đổi phụ thuộc vào điều kiện thời tiết, điều kiện giao thông ở các nơi nhưng đảm bảo vẫn thực hiện đủ các điểm tham quan trong chương trình, các điểm tham quan có thể không theo thứ tự trong chương trình.</w:t>
      </w:r>
    </w:p>
    <w:p w14:paraId="1C2BA981" w14:textId="77777777" w:rsidR="00BF6F52" w:rsidRDefault="00BF6F52">
      <w:pPr>
        <w:widowControl w:val="0"/>
        <w:spacing w:line="360" w:lineRule="auto"/>
        <w:ind w:hanging="2"/>
        <w:jc w:val="both"/>
        <w:rPr>
          <w:rFonts w:ascii="Palatino Linotype" w:eastAsia="Palatino Linotype" w:hAnsi="Palatino Linotype" w:cs="Palatino Linotype"/>
          <w:color w:val="000000"/>
        </w:rPr>
      </w:pPr>
    </w:p>
    <w:sectPr w:rsidR="00BF6F52">
      <w:headerReference w:type="default" r:id="rId22"/>
      <w:footerReference w:type="default" r:id="rId23"/>
      <w:pgSz w:w="11907" w:h="16840"/>
      <w:pgMar w:top="86" w:right="657" w:bottom="576" w:left="630" w:header="187"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8AFEA6" w14:textId="77777777" w:rsidR="00AB36DB" w:rsidRDefault="00AB36DB">
      <w:r>
        <w:separator/>
      </w:r>
    </w:p>
  </w:endnote>
  <w:endnote w:type="continuationSeparator" w:id="0">
    <w:p w14:paraId="5D9ED167" w14:textId="77777777" w:rsidR="00AB36DB" w:rsidRDefault="00AB36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549A7A97-3342-4033-A886-CC529F419CC6}"/>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059471B9-D13A-44A8-8197-E41DA399D3F8}"/>
    <w:embedBold r:id="rId3" w:fontKey="{034CA814-0C38-492C-AA70-036C2BB2B90C}"/>
    <w:embedBoldItalic r:id="rId4" w:fontKey="{7AB9D45B-9BF2-4191-B005-F6801F678FAA}"/>
  </w:font>
  <w:font w:name="Calibri">
    <w:panose1 w:val="020F0502020204030204"/>
    <w:charset w:val="00"/>
    <w:family w:val="swiss"/>
    <w:pitch w:val="variable"/>
    <w:sig w:usb0="E4002EFF" w:usb1="C000247B" w:usb2="00000009" w:usb3="00000000" w:csb0="000001FF" w:csb1="00000000"/>
    <w:embedRegular r:id="rId5" w:fontKey="{1ECFBBDD-89DD-486C-BEA8-358340045CAD}"/>
    <w:embedBold r:id="rId6" w:fontKey="{8F87F8D3-5776-4414-8569-C6642D3064AB}"/>
    <w:embedBoldItalic r:id="rId7" w:fontKey="{08749BA5-F267-4327-9960-1D24BE5DCF45}"/>
  </w:font>
  <w:font w:name="Verdana">
    <w:panose1 w:val="020B0604030504040204"/>
    <w:charset w:val="00"/>
    <w:family w:val="swiss"/>
    <w:pitch w:val="variable"/>
    <w:sig w:usb0="A00006FF" w:usb1="4000205B" w:usb2="00000010" w:usb3="00000000" w:csb0="0000019F" w:csb1="00000000"/>
    <w:embedRegular r:id="rId8" w:fontKey="{B786EF0B-8A06-4FFD-BB45-4D44C4D5B782}"/>
  </w:font>
  <w:font w:name="Tahoma">
    <w:panose1 w:val="020B0604030504040204"/>
    <w:charset w:val="00"/>
    <w:family w:val="swiss"/>
    <w:pitch w:val="variable"/>
    <w:sig w:usb0="E1002EFF" w:usb1="C000605B" w:usb2="00000029" w:usb3="00000000" w:csb0="000101FF" w:csb1="00000000"/>
    <w:embedRegular r:id="rId9" w:fontKey="{6AD8B815-F864-4456-88C6-658480DD3E5F}"/>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embedRegular r:id="rId10" w:fontKey="{6C8F3B8C-2A6F-4B0A-AF44-A587D477A9E7}"/>
    <w:embedItalic r:id="rId11" w:fontKey="{9B000E8C-DD12-4F73-A092-4CE86A8E00AA}"/>
  </w:font>
  <w:font w:name="Palatino Linotype">
    <w:panose1 w:val="02040502050505030304"/>
    <w:charset w:val="00"/>
    <w:family w:val="roman"/>
    <w:pitch w:val="variable"/>
    <w:sig w:usb0="E0000287" w:usb1="40000013" w:usb2="00000000" w:usb3="00000000" w:csb0="0000019F" w:csb1="00000000"/>
    <w:embedRegular r:id="rId12" w:fontKey="{14C8AED2-EEEF-4233-BF42-E94C9356DF85}"/>
    <w:embedBold r:id="rId13" w:fontKey="{4FF044B7-E2E7-45D8-B275-5ADBB0ED1C12}"/>
    <w:embedItalic r:id="rId14" w:fontKey="{171D6AE0-7E52-4029-835A-151A7644B929}"/>
    <w:embedBoldItalic r:id="rId15" w:fontKey="{3761E301-587F-482E-A34C-6CF67F65905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82F47" w14:textId="77A08F8A" w:rsidR="00BF6F52" w:rsidRDefault="003A429B">
    <w:pPr>
      <w:pBdr>
        <w:top w:val="nil"/>
        <w:left w:val="nil"/>
        <w:bottom w:val="nil"/>
        <w:right w:val="nil"/>
        <w:between w:val="nil"/>
      </w:pBdr>
      <w:tabs>
        <w:tab w:val="center" w:pos="4680"/>
        <w:tab w:val="right" w:pos="9360"/>
      </w:tabs>
      <w:ind w:hanging="2"/>
      <w:rPr>
        <w:color w:val="000000"/>
      </w:rPr>
    </w:pPr>
    <w:r>
      <w:rPr>
        <w:noProof/>
        <w:color w:val="000000"/>
      </w:rPr>
      <w:drawing>
        <wp:anchor distT="0" distB="0" distL="114300" distR="114300" simplePos="0" relativeHeight="251659264" behindDoc="1" locked="0" layoutInCell="1" allowOverlap="1" wp14:anchorId="65AF9618" wp14:editId="5E8214E4">
          <wp:simplePos x="0" y="0"/>
          <wp:positionH relativeFrom="page">
            <wp:align>right</wp:align>
          </wp:positionH>
          <wp:positionV relativeFrom="paragraph">
            <wp:posOffset>-490524</wp:posOffset>
          </wp:positionV>
          <wp:extent cx="7552213" cy="1257991"/>
          <wp:effectExtent l="0" t="0" r="0" b="0"/>
          <wp:wrapNone/>
          <wp:docPr id="1578948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48357" name="Picture 1578948357"/>
                  <pic:cNvPicPr/>
                </pic:nvPicPr>
                <pic:blipFill>
                  <a:blip r:embed="rId1">
                    <a:extLst>
                      <a:ext uri="{28A0092B-C50C-407E-A947-70E740481C1C}">
                        <a14:useLocalDpi xmlns:a14="http://schemas.microsoft.com/office/drawing/2010/main" val="0"/>
                      </a:ext>
                    </a:extLst>
                  </a:blip>
                  <a:stretch>
                    <a:fillRect/>
                  </a:stretch>
                </pic:blipFill>
                <pic:spPr>
                  <a:xfrm>
                    <a:off x="0" y="0"/>
                    <a:ext cx="7552213" cy="1257991"/>
                  </a:xfrm>
                  <a:prstGeom prst="rect">
                    <a:avLst/>
                  </a:prstGeom>
                </pic:spPr>
              </pic:pic>
            </a:graphicData>
          </a:graphic>
          <wp14:sizeRelH relativeFrom="margin">
            <wp14:pctWidth>0</wp14:pctWidth>
          </wp14:sizeRelH>
          <wp14:sizeRelV relativeFrom="margin">
            <wp14:pctHeight>0</wp14:pctHeight>
          </wp14:sizeRelV>
        </wp:anchor>
      </w:drawing>
    </w:r>
  </w:p>
  <w:p w14:paraId="5C2AB918" w14:textId="77777777" w:rsidR="00BF6F52" w:rsidRDefault="00BF6F52">
    <w:pPr>
      <w:pBdr>
        <w:top w:val="nil"/>
        <w:left w:val="nil"/>
        <w:bottom w:val="nil"/>
        <w:right w:val="nil"/>
        <w:between w:val="nil"/>
      </w:pBdr>
      <w:tabs>
        <w:tab w:val="center" w:pos="4680"/>
        <w:tab w:val="right" w:pos="9360"/>
      </w:tabs>
      <w:ind w:hanging="2"/>
      <w:rPr>
        <w:color w:val="000000"/>
      </w:rPr>
    </w:pPr>
  </w:p>
  <w:p w14:paraId="6E0BA2C3" w14:textId="77777777" w:rsidR="00BF6F52" w:rsidRDefault="00BF6F52">
    <w:pPr>
      <w:pBdr>
        <w:top w:val="nil"/>
        <w:left w:val="nil"/>
        <w:bottom w:val="nil"/>
        <w:right w:val="nil"/>
        <w:between w:val="nil"/>
      </w:pBdr>
      <w:tabs>
        <w:tab w:val="center" w:pos="4680"/>
        <w:tab w:val="right" w:pos="9360"/>
      </w:tabs>
      <w:ind w:hanging="2"/>
      <w:rPr>
        <w:color w:val="000000"/>
      </w:rPr>
    </w:pPr>
  </w:p>
  <w:p w14:paraId="4F6FF2E6" w14:textId="77777777" w:rsidR="00BF6F52" w:rsidRDefault="00BF6F52">
    <w:pPr>
      <w:pBdr>
        <w:top w:val="nil"/>
        <w:left w:val="nil"/>
        <w:bottom w:val="nil"/>
        <w:right w:val="nil"/>
        <w:between w:val="nil"/>
      </w:pBdr>
      <w:tabs>
        <w:tab w:val="center" w:pos="4680"/>
        <w:tab w:val="right" w:pos="9360"/>
      </w:tabs>
      <w:ind w:hanging="2"/>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828D9E" w14:textId="77777777" w:rsidR="00AB36DB" w:rsidRDefault="00AB36DB">
      <w:r>
        <w:separator/>
      </w:r>
    </w:p>
  </w:footnote>
  <w:footnote w:type="continuationSeparator" w:id="0">
    <w:p w14:paraId="41FF385D" w14:textId="77777777" w:rsidR="00AB36DB" w:rsidRDefault="00AB36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0195C" w14:textId="77777777" w:rsidR="00BF6F52" w:rsidRDefault="00BF6F52">
    <w:pPr>
      <w:pBdr>
        <w:top w:val="nil"/>
        <w:left w:val="nil"/>
        <w:bottom w:val="nil"/>
        <w:right w:val="nil"/>
        <w:between w:val="nil"/>
      </w:pBdr>
      <w:ind w:hanging="2"/>
      <w:rPr>
        <w:color w:val="000000"/>
      </w:rPr>
    </w:pPr>
  </w:p>
  <w:p w14:paraId="0679C2AE" w14:textId="77777777" w:rsidR="00BF6F52" w:rsidRDefault="00BF6F52">
    <w:pPr>
      <w:pBdr>
        <w:top w:val="nil"/>
        <w:left w:val="nil"/>
        <w:bottom w:val="nil"/>
        <w:right w:val="nil"/>
        <w:between w:val="nil"/>
      </w:pBdr>
      <w:ind w:hanging="2"/>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CA1B17"/>
    <w:multiLevelType w:val="multilevel"/>
    <w:tmpl w:val="F1B8D24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 w15:restartNumberingAfterBreak="0">
    <w:nsid w:val="1CA46612"/>
    <w:multiLevelType w:val="multilevel"/>
    <w:tmpl w:val="28A8111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1D5A2ABE"/>
    <w:multiLevelType w:val="multilevel"/>
    <w:tmpl w:val="D9AA02D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1E9158FB"/>
    <w:multiLevelType w:val="multilevel"/>
    <w:tmpl w:val="A85C5F1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27F94155"/>
    <w:multiLevelType w:val="multilevel"/>
    <w:tmpl w:val="28A0D42A"/>
    <w:lvl w:ilvl="0">
      <w:start w:val="1"/>
      <w:numFmt w:val="bullet"/>
      <w:lvlText w:val="✔"/>
      <w:lvlJc w:val="left"/>
      <w:pPr>
        <w:ind w:left="450" w:hanging="360"/>
      </w:pPr>
      <w:rPr>
        <w:rFonts w:ascii="Noto Sans Symbols" w:eastAsia="Noto Sans Symbols" w:hAnsi="Noto Sans Symbols" w:cs="Noto Sans Symbols"/>
        <w:vertAlign w:val="baseline"/>
      </w:rPr>
    </w:lvl>
    <w:lvl w:ilvl="1">
      <w:start w:val="1"/>
      <w:numFmt w:val="bullet"/>
      <w:lvlText w:val="o"/>
      <w:lvlJc w:val="left"/>
      <w:pPr>
        <w:ind w:left="1170" w:hanging="360"/>
      </w:pPr>
      <w:rPr>
        <w:rFonts w:ascii="Courier New" w:eastAsia="Courier New" w:hAnsi="Courier New" w:cs="Courier New"/>
        <w:vertAlign w:val="baseline"/>
      </w:rPr>
    </w:lvl>
    <w:lvl w:ilvl="2">
      <w:start w:val="1"/>
      <w:numFmt w:val="bullet"/>
      <w:lvlText w:val="▪"/>
      <w:lvlJc w:val="left"/>
      <w:pPr>
        <w:ind w:left="1890" w:hanging="360"/>
      </w:pPr>
      <w:rPr>
        <w:rFonts w:ascii="Noto Sans Symbols" w:eastAsia="Noto Sans Symbols" w:hAnsi="Noto Sans Symbols" w:cs="Noto Sans Symbols"/>
        <w:vertAlign w:val="baseline"/>
      </w:rPr>
    </w:lvl>
    <w:lvl w:ilvl="3">
      <w:start w:val="1"/>
      <w:numFmt w:val="bullet"/>
      <w:lvlText w:val="●"/>
      <w:lvlJc w:val="left"/>
      <w:pPr>
        <w:ind w:left="2610" w:hanging="360"/>
      </w:pPr>
      <w:rPr>
        <w:rFonts w:ascii="Noto Sans Symbols" w:eastAsia="Noto Sans Symbols" w:hAnsi="Noto Sans Symbols" w:cs="Noto Sans Symbols"/>
        <w:vertAlign w:val="baseline"/>
      </w:rPr>
    </w:lvl>
    <w:lvl w:ilvl="4">
      <w:start w:val="1"/>
      <w:numFmt w:val="bullet"/>
      <w:lvlText w:val="o"/>
      <w:lvlJc w:val="left"/>
      <w:pPr>
        <w:ind w:left="3330" w:hanging="360"/>
      </w:pPr>
      <w:rPr>
        <w:rFonts w:ascii="Courier New" w:eastAsia="Courier New" w:hAnsi="Courier New" w:cs="Courier New"/>
        <w:vertAlign w:val="baseline"/>
      </w:rPr>
    </w:lvl>
    <w:lvl w:ilvl="5">
      <w:start w:val="1"/>
      <w:numFmt w:val="bullet"/>
      <w:lvlText w:val="▪"/>
      <w:lvlJc w:val="left"/>
      <w:pPr>
        <w:ind w:left="4050" w:hanging="360"/>
      </w:pPr>
      <w:rPr>
        <w:rFonts w:ascii="Noto Sans Symbols" w:eastAsia="Noto Sans Symbols" w:hAnsi="Noto Sans Symbols" w:cs="Noto Sans Symbols"/>
        <w:vertAlign w:val="baseline"/>
      </w:rPr>
    </w:lvl>
    <w:lvl w:ilvl="6">
      <w:start w:val="1"/>
      <w:numFmt w:val="bullet"/>
      <w:lvlText w:val="●"/>
      <w:lvlJc w:val="left"/>
      <w:pPr>
        <w:ind w:left="4770" w:hanging="360"/>
      </w:pPr>
      <w:rPr>
        <w:rFonts w:ascii="Noto Sans Symbols" w:eastAsia="Noto Sans Symbols" w:hAnsi="Noto Sans Symbols" w:cs="Noto Sans Symbols"/>
        <w:vertAlign w:val="baseline"/>
      </w:rPr>
    </w:lvl>
    <w:lvl w:ilvl="7">
      <w:start w:val="1"/>
      <w:numFmt w:val="bullet"/>
      <w:lvlText w:val="o"/>
      <w:lvlJc w:val="left"/>
      <w:pPr>
        <w:ind w:left="5490" w:hanging="360"/>
      </w:pPr>
      <w:rPr>
        <w:rFonts w:ascii="Courier New" w:eastAsia="Courier New" w:hAnsi="Courier New" w:cs="Courier New"/>
        <w:vertAlign w:val="baseline"/>
      </w:rPr>
    </w:lvl>
    <w:lvl w:ilvl="8">
      <w:start w:val="1"/>
      <w:numFmt w:val="bullet"/>
      <w:lvlText w:val="▪"/>
      <w:lvlJc w:val="left"/>
      <w:pPr>
        <w:ind w:left="6210" w:hanging="360"/>
      </w:pPr>
      <w:rPr>
        <w:rFonts w:ascii="Noto Sans Symbols" w:eastAsia="Noto Sans Symbols" w:hAnsi="Noto Sans Symbols" w:cs="Noto Sans Symbols"/>
        <w:vertAlign w:val="baseline"/>
      </w:rPr>
    </w:lvl>
  </w:abstractNum>
  <w:abstractNum w:abstractNumId="5" w15:restartNumberingAfterBreak="0">
    <w:nsid w:val="28905E9D"/>
    <w:multiLevelType w:val="multilevel"/>
    <w:tmpl w:val="E4A2A76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2AF35616"/>
    <w:multiLevelType w:val="multilevel"/>
    <w:tmpl w:val="97AE6BCE"/>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37EE5B0A"/>
    <w:multiLevelType w:val="multilevel"/>
    <w:tmpl w:val="B7942B8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411803F6"/>
    <w:multiLevelType w:val="multilevel"/>
    <w:tmpl w:val="B1E073C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 w15:restartNumberingAfterBreak="0">
    <w:nsid w:val="62885019"/>
    <w:multiLevelType w:val="multilevel"/>
    <w:tmpl w:val="20247442"/>
    <w:lvl w:ilvl="0">
      <w:start w:val="1"/>
      <w:numFmt w:val="bullet"/>
      <w:lvlText w:val="●"/>
      <w:lvlJc w:val="left"/>
      <w:pPr>
        <w:ind w:left="360" w:hanging="360"/>
      </w:pPr>
      <w:rPr>
        <w:rFonts w:ascii="Noto Sans Symbols" w:eastAsia="Noto Sans Symbols" w:hAnsi="Noto Sans Symbols" w:cs="Noto Sans Symbols"/>
        <w:color w:val="000000"/>
        <w:sz w:val="22"/>
        <w:szCs w:val="22"/>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634E0554"/>
    <w:multiLevelType w:val="multilevel"/>
    <w:tmpl w:val="3CD048CA"/>
    <w:lvl w:ilvl="0">
      <w:start w:val="1"/>
      <w:numFmt w:val="bullet"/>
      <w:lvlText w:val="●"/>
      <w:lvlJc w:val="left"/>
      <w:pPr>
        <w:ind w:left="360" w:hanging="360"/>
      </w:pPr>
      <w:rPr>
        <w:rFonts w:ascii="Noto Sans Symbols" w:eastAsia="Noto Sans Symbols" w:hAnsi="Noto Sans Symbols" w:cs="Noto Sans Symbols"/>
        <w:color w:val="000000"/>
        <w:highlight w:val="white"/>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1" w15:restartNumberingAfterBreak="0">
    <w:nsid w:val="6FAC68E9"/>
    <w:multiLevelType w:val="hybridMultilevel"/>
    <w:tmpl w:val="1CAC79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7B105BE0"/>
    <w:multiLevelType w:val="multilevel"/>
    <w:tmpl w:val="DE50425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13" w15:restartNumberingAfterBreak="0">
    <w:nsid w:val="7C533C93"/>
    <w:multiLevelType w:val="multilevel"/>
    <w:tmpl w:val="440E5F7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518394018">
    <w:abstractNumId w:val="8"/>
  </w:num>
  <w:num w:numId="2" w16cid:durableId="1328828251">
    <w:abstractNumId w:val="10"/>
  </w:num>
  <w:num w:numId="3" w16cid:durableId="1644699171">
    <w:abstractNumId w:val="0"/>
  </w:num>
  <w:num w:numId="4" w16cid:durableId="653871428">
    <w:abstractNumId w:val="12"/>
  </w:num>
  <w:num w:numId="5" w16cid:durableId="587693225">
    <w:abstractNumId w:val="9"/>
  </w:num>
  <w:num w:numId="6" w16cid:durableId="856893655">
    <w:abstractNumId w:val="2"/>
  </w:num>
  <w:num w:numId="7" w16cid:durableId="1493181141">
    <w:abstractNumId w:val="4"/>
  </w:num>
  <w:num w:numId="8" w16cid:durableId="707295791">
    <w:abstractNumId w:val="1"/>
  </w:num>
  <w:num w:numId="9" w16cid:durableId="1708141609">
    <w:abstractNumId w:val="3"/>
  </w:num>
  <w:num w:numId="10" w16cid:durableId="808206077">
    <w:abstractNumId w:val="13"/>
  </w:num>
  <w:num w:numId="11" w16cid:durableId="1919049323">
    <w:abstractNumId w:val="6"/>
  </w:num>
  <w:num w:numId="12" w16cid:durableId="1347902416">
    <w:abstractNumId w:val="5"/>
  </w:num>
  <w:num w:numId="13" w16cid:durableId="1524247270">
    <w:abstractNumId w:val="7"/>
  </w:num>
  <w:num w:numId="14" w16cid:durableId="102953060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6F52"/>
    <w:rsid w:val="003A27BD"/>
    <w:rsid w:val="003A429B"/>
    <w:rsid w:val="003C18E6"/>
    <w:rsid w:val="00415A06"/>
    <w:rsid w:val="004F559B"/>
    <w:rsid w:val="00573F77"/>
    <w:rsid w:val="005D4C24"/>
    <w:rsid w:val="00665318"/>
    <w:rsid w:val="00672A77"/>
    <w:rsid w:val="00682BF1"/>
    <w:rsid w:val="009901B8"/>
    <w:rsid w:val="00AB36DB"/>
    <w:rsid w:val="00B64452"/>
    <w:rsid w:val="00BD1BF3"/>
    <w:rsid w:val="00BF6F52"/>
    <w:rsid w:val="00C80C1E"/>
    <w:rsid w:val="00D71BD5"/>
    <w:rsid w:val="00EA74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6CFEC8"/>
  <w15:docId w15:val="{DC778FDE-E1F9-46C6-97AF-2181DBFDEC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en" w:eastAsia="en-US" w:bidi="ar-SA"/>
      </w:rPr>
    </w:rPrDefault>
    <w:pPrDefault>
      <w:pPr>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spacing w:before="240" w:after="60"/>
      <w:outlineLvl w:val="0"/>
    </w:pPr>
    <w:rPr>
      <w:rFonts w:ascii="Cambria" w:eastAsia="Cambria" w:hAnsi="Cambria" w:cs="Cambria"/>
      <w:b/>
      <w:sz w:val="32"/>
      <w:szCs w:val="32"/>
    </w:rPr>
  </w:style>
  <w:style w:type="paragraph" w:styleId="Heading2">
    <w:name w:val="heading 2"/>
    <w:basedOn w:val="Normal"/>
    <w:next w:val="Normal"/>
    <w:uiPriority w:val="9"/>
    <w:unhideWhenUsed/>
    <w:qFormat/>
    <w:pPr>
      <w:keepNext/>
      <w:spacing w:before="240" w:after="60"/>
      <w:outlineLvl w:val="1"/>
    </w:pPr>
    <w:rPr>
      <w:rFonts w:ascii="Cambria" w:eastAsia="Cambria" w:hAnsi="Cambria" w:cs="Cambria"/>
      <w:b/>
      <w:i/>
      <w:sz w:val="28"/>
      <w:szCs w:val="28"/>
    </w:rPr>
  </w:style>
  <w:style w:type="paragraph" w:styleId="Heading3">
    <w:name w:val="heading 3"/>
    <w:basedOn w:val="Normal"/>
    <w:next w:val="Normal"/>
    <w:uiPriority w:val="9"/>
    <w:semiHidden/>
    <w:unhideWhenUsed/>
    <w:qFormat/>
    <w:pPr>
      <w:keepNext/>
      <w:spacing w:before="240" w:after="60"/>
      <w:outlineLvl w:val="2"/>
    </w:pPr>
    <w:rPr>
      <w:rFonts w:ascii="Cambria" w:eastAsia="Cambria" w:hAnsi="Cambria" w:cs="Cambria"/>
      <w:b/>
      <w:sz w:val="26"/>
      <w:szCs w:val="26"/>
    </w:rPr>
  </w:style>
  <w:style w:type="paragraph" w:styleId="Heading4">
    <w:name w:val="heading 4"/>
    <w:basedOn w:val="Normal"/>
    <w:next w:val="Normal"/>
    <w:uiPriority w:val="9"/>
    <w:semiHidden/>
    <w:unhideWhenUsed/>
    <w:qFormat/>
    <w:pPr>
      <w:keepNext/>
      <w:jc w:val="center"/>
      <w:outlineLvl w:val="3"/>
    </w:pPr>
    <w:rPr>
      <w:rFonts w:ascii="Times New Roman" w:eastAsia="Times New Roman" w:hAnsi="Times New Roman" w:cs="Times New Roman"/>
      <w:b/>
      <w:sz w:val="40"/>
      <w:szCs w:val="40"/>
    </w:rPr>
  </w:style>
  <w:style w:type="paragraph" w:styleId="Heading5">
    <w:name w:val="heading 5"/>
    <w:basedOn w:val="Normal"/>
    <w:next w:val="Normal"/>
    <w:uiPriority w:val="9"/>
    <w:semiHidden/>
    <w:unhideWhenUsed/>
    <w:qFormat/>
    <w:pPr>
      <w:spacing w:before="240" w:after="60"/>
      <w:outlineLvl w:val="4"/>
    </w:pPr>
    <w:rPr>
      <w:rFonts w:ascii="Calibri" w:eastAsia="Calibri" w:hAnsi="Calibri" w:cs="Calibri"/>
      <w:b/>
      <w:i/>
      <w:sz w:val="26"/>
      <w:szCs w:val="26"/>
    </w:rPr>
  </w:style>
  <w:style w:type="paragraph" w:styleId="Heading6">
    <w:name w:val="heading 6"/>
    <w:basedOn w:val="Normal"/>
    <w:next w:val="Normal"/>
    <w:uiPriority w:val="9"/>
    <w:semiHidden/>
    <w:unhideWhenUsed/>
    <w:qFormat/>
    <w:pPr>
      <w:spacing w:before="240" w:after="60"/>
      <w:outlineLvl w:val="5"/>
    </w:pPr>
    <w:rPr>
      <w:rFonts w:ascii="Calibri" w:eastAsia="Calibri" w:hAnsi="Calibri" w:cs="Calibri"/>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jc w:val="center"/>
    </w:pPr>
    <w:rPr>
      <w:rFonts w:ascii="Times New Roman" w:eastAsia="Times New Roman" w:hAnsi="Times New Roman" w:cs="Times New Roman"/>
      <w:b/>
      <w:sz w:val="40"/>
      <w:szCs w:val="40"/>
    </w:rPr>
  </w:style>
  <w:style w:type="table" w:customStyle="1" w:styleId="TableNormal1">
    <w:name w:val="TableNormal"/>
    <w:tblPr>
      <w:tblCellMar>
        <w:top w:w="0" w:type="dxa"/>
        <w:left w:w="0" w:type="dxa"/>
        <w:bottom w:w="0" w:type="dxa"/>
        <w:right w:w="0" w:type="dxa"/>
      </w:tblCellMar>
    </w:tblPr>
  </w:style>
  <w:style w:type="paragraph" w:styleId="Header">
    <w:name w:val="header"/>
    <w:basedOn w:val="Normal"/>
  </w:style>
  <w:style w:type="character" w:customStyle="1" w:styleId="HeaderChar">
    <w:name w:val="Header Char"/>
    <w:rPr>
      <w:rFonts w:ascii="Arial" w:eastAsia="Times New Roman" w:hAnsi="Arial" w:cs="Times New Roman"/>
      <w:w w:val="100"/>
      <w:position w:val="-1"/>
      <w:sz w:val="24"/>
      <w:szCs w:val="24"/>
      <w:effect w:val="none"/>
      <w:vertAlign w:val="baseline"/>
      <w:cs w:val="0"/>
      <w:em w:val="none"/>
    </w:rPr>
  </w:style>
  <w:style w:type="character" w:styleId="Hyperlink">
    <w:name w:val="Hyperlink"/>
    <w:rPr>
      <w:color w:val="0000FF"/>
      <w:w w:val="100"/>
      <w:position w:val="-1"/>
      <w:u w:val="single"/>
      <w:effect w:val="none"/>
      <w:vertAlign w:val="baseline"/>
      <w:cs w:val="0"/>
      <w:em w:val="none"/>
    </w:rPr>
  </w:style>
  <w:style w:type="paragraph" w:styleId="BodyText2">
    <w:name w:val="Body Text 2"/>
    <w:basedOn w:val="Normal"/>
    <w:rPr>
      <w:rFonts w:ascii="Verdana" w:hAnsi="Verdana"/>
      <w:sz w:val="20"/>
      <w:szCs w:val="20"/>
    </w:rPr>
  </w:style>
  <w:style w:type="character" w:customStyle="1" w:styleId="BodyText2Char">
    <w:name w:val="Body Text 2 Char"/>
    <w:rPr>
      <w:rFonts w:ascii="Arial" w:eastAsia="Times New Roman" w:hAnsi="Arial" w:cs="Times New Roman"/>
      <w:w w:val="100"/>
      <w:position w:val="-1"/>
      <w:sz w:val="24"/>
      <w:szCs w:val="24"/>
      <w:effect w:val="none"/>
      <w:vertAlign w:val="baseline"/>
      <w:cs w:val="0"/>
      <w:em w:val="none"/>
    </w:rPr>
  </w:style>
  <w:style w:type="character" w:customStyle="1" w:styleId="BodyText2Char1">
    <w:name w:val="Body Text 2 Char1"/>
    <w:rPr>
      <w:rFonts w:ascii="Verdana" w:eastAsia="Times New Roman" w:hAnsi="Verdana" w:cs="Verdana"/>
      <w:w w:val="100"/>
      <w:position w:val="-1"/>
      <w:effect w:val="none"/>
      <w:vertAlign w:val="baseline"/>
      <w:cs w:val="0"/>
      <w:em w:val="none"/>
    </w:rPr>
  </w:style>
  <w:style w:type="paragraph" w:styleId="BalloonText">
    <w:name w:val="Balloon Text"/>
    <w:basedOn w:val="Normal"/>
    <w:qFormat/>
    <w:rPr>
      <w:rFonts w:ascii="Tahoma" w:hAnsi="Tahoma"/>
      <w:sz w:val="16"/>
      <w:szCs w:val="16"/>
    </w:rPr>
  </w:style>
  <w:style w:type="character" w:customStyle="1" w:styleId="BalloonTextChar">
    <w:name w:val="Balloon Text Char"/>
    <w:rPr>
      <w:rFonts w:ascii="Tahoma" w:eastAsia="Times New Roman" w:hAnsi="Tahoma" w:cs="Tahoma"/>
      <w:w w:val="100"/>
      <w:position w:val="-1"/>
      <w:sz w:val="16"/>
      <w:szCs w:val="16"/>
      <w:effect w:val="none"/>
      <w:vertAlign w:val="baseline"/>
      <w:cs w:val="0"/>
      <w:em w:val="none"/>
    </w:rPr>
  </w:style>
  <w:style w:type="character" w:styleId="Strong">
    <w:name w:val="Strong"/>
    <w:uiPriority w:val="22"/>
    <w:qFormat/>
    <w:rPr>
      <w:b/>
      <w:bCs/>
      <w:w w:val="100"/>
      <w:position w:val="-1"/>
      <w:effect w:val="none"/>
      <w:vertAlign w:val="baseline"/>
      <w:cs w:val="0"/>
      <w:em w:val="none"/>
    </w:rPr>
  </w:style>
  <w:style w:type="paragraph" w:styleId="ListParagraph">
    <w:name w:val="List Paragraph"/>
    <w:basedOn w:val="Normal"/>
    <w:uiPriority w:val="34"/>
    <w:qFormat/>
    <w:pPr>
      <w:ind w:left="720"/>
      <w:contextualSpacing/>
    </w:pPr>
  </w:style>
  <w:style w:type="paragraph" w:styleId="BodyText">
    <w:name w:val="Body Text"/>
    <w:basedOn w:val="Normal"/>
    <w:qFormat/>
    <w:pPr>
      <w:spacing w:after="120"/>
    </w:pPr>
  </w:style>
  <w:style w:type="character" w:customStyle="1" w:styleId="BodyTextChar">
    <w:name w:val="Body Text Char"/>
    <w:rPr>
      <w:rFonts w:ascii="Arial" w:eastAsia="Times New Roman" w:hAnsi="Arial" w:cs="Times New Roman"/>
      <w:w w:val="100"/>
      <w:position w:val="-1"/>
      <w:sz w:val="24"/>
      <w:szCs w:val="24"/>
      <w:effect w:val="none"/>
      <w:vertAlign w:val="baseline"/>
      <w:cs w:val="0"/>
      <w:em w:val="none"/>
    </w:rPr>
  </w:style>
  <w:style w:type="character" w:customStyle="1" w:styleId="apple-converted-space">
    <w:name w:val="apple-converted-space"/>
    <w:basedOn w:val="DefaultParagraphFont"/>
    <w:rPr>
      <w:w w:val="100"/>
      <w:position w:val="-1"/>
      <w:effect w:val="none"/>
      <w:vertAlign w:val="baseline"/>
      <w:cs w:val="0"/>
      <w:em w:val="none"/>
    </w:rPr>
  </w:style>
  <w:style w:type="character" w:styleId="Emphasis">
    <w:name w:val="Emphasis"/>
    <w:rPr>
      <w:i/>
      <w:iCs/>
      <w:w w:val="100"/>
      <w:position w:val="-1"/>
      <w:effect w:val="none"/>
      <w:vertAlign w:val="baseline"/>
      <w:cs w:val="0"/>
      <w:em w:val="none"/>
    </w:rPr>
  </w:style>
  <w:style w:type="table" w:styleId="TableGrid">
    <w:name w:val="Table Grid"/>
    <w:basedOn w:val="TableNormal"/>
    <w:uiPriority w:val="39"/>
    <w:qFormat/>
    <w:pPr>
      <w:suppressAutoHyphens/>
      <w:ind w:leftChars="-1" w:left="-1" w:hangingChars="1"/>
      <w:textDirection w:val="btLr"/>
      <w:textAlignment w:val="top"/>
      <w:outlineLvl w:val="0"/>
    </w:pPr>
    <w:rPr>
      <w:position w:val="-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qFormat/>
    <w:pPr>
      <w:spacing w:before="100" w:beforeAutospacing="1" w:after="100" w:afterAutospacing="1"/>
    </w:pPr>
    <w:rPr>
      <w:rFonts w:ascii="Times New Roman" w:hAnsi="Times New Roman"/>
    </w:rPr>
  </w:style>
  <w:style w:type="paragraph" w:styleId="Footer">
    <w:name w:val="footer"/>
    <w:basedOn w:val="Normal"/>
    <w:qFormat/>
    <w:pPr>
      <w:tabs>
        <w:tab w:val="center" w:pos="4680"/>
        <w:tab w:val="right" w:pos="9360"/>
      </w:tabs>
    </w:pPr>
  </w:style>
  <w:style w:type="character" w:customStyle="1" w:styleId="FooterChar">
    <w:name w:val="Footer Char"/>
    <w:rPr>
      <w:rFonts w:ascii="Arial" w:eastAsia="Times New Roman" w:hAnsi="Arial"/>
      <w:w w:val="100"/>
      <w:position w:val="-1"/>
      <w:sz w:val="24"/>
      <w:szCs w:val="24"/>
      <w:effect w:val="none"/>
      <w:vertAlign w:val="baseline"/>
      <w:cs w:val="0"/>
      <w:em w:val="none"/>
    </w:rPr>
  </w:style>
  <w:style w:type="character" w:customStyle="1" w:styleId="doan1">
    <w:name w:val="doan1"/>
    <w:basedOn w:val="DefaultParagraphFont"/>
    <w:rPr>
      <w:w w:val="100"/>
      <w:position w:val="-1"/>
      <w:effect w:val="none"/>
      <w:vertAlign w:val="baseline"/>
      <w:cs w:val="0"/>
      <w:em w:val="none"/>
    </w:rPr>
  </w:style>
  <w:style w:type="paragraph" w:styleId="BodyTextIndent">
    <w:name w:val="Body Text Indent"/>
    <w:basedOn w:val="Normal"/>
    <w:pPr>
      <w:spacing w:after="120"/>
      <w:ind w:left="360"/>
    </w:pPr>
    <w:rPr>
      <w:rFonts w:eastAsia="SimSun"/>
      <w:sz w:val="20"/>
    </w:rPr>
  </w:style>
  <w:style w:type="character" w:customStyle="1" w:styleId="BodyTextIndentChar">
    <w:name w:val="Body Text Indent Char"/>
    <w:rPr>
      <w:rFonts w:ascii="Arial" w:eastAsia="SimSun" w:hAnsi="Arial"/>
      <w:w w:val="100"/>
      <w:position w:val="-1"/>
      <w:szCs w:val="24"/>
      <w:effect w:val="none"/>
      <w:vertAlign w:val="baseline"/>
      <w:cs w:val="0"/>
      <w:em w:val="none"/>
    </w:rPr>
  </w:style>
  <w:style w:type="character" w:customStyle="1" w:styleId="TitleChar">
    <w:name w:val="Title Char"/>
    <w:rPr>
      <w:rFonts w:ascii="Times New Roman" w:eastAsia="Times New Roman" w:hAnsi="Times New Roman"/>
      <w:b/>
      <w:bCs/>
      <w:w w:val="100"/>
      <w:position w:val="-1"/>
      <w:sz w:val="40"/>
      <w:szCs w:val="24"/>
      <w:effect w:val="none"/>
      <w:vertAlign w:val="baseline"/>
      <w:cs w:val="0"/>
      <w:em w:val="none"/>
    </w:rPr>
  </w:style>
  <w:style w:type="paragraph" w:styleId="BodyTextIndent3">
    <w:name w:val="Body Text Indent 3"/>
    <w:basedOn w:val="Normal"/>
    <w:qFormat/>
    <w:pPr>
      <w:spacing w:after="120"/>
      <w:ind w:left="360"/>
    </w:pPr>
    <w:rPr>
      <w:sz w:val="16"/>
      <w:szCs w:val="16"/>
    </w:rPr>
  </w:style>
  <w:style w:type="character" w:customStyle="1" w:styleId="BodyTextIndent3Char">
    <w:name w:val="Body Text Indent 3 Char"/>
    <w:rPr>
      <w:rFonts w:ascii="Arial" w:eastAsia="Times New Roman" w:hAnsi="Arial"/>
      <w:w w:val="100"/>
      <w:position w:val="-1"/>
      <w:sz w:val="16"/>
      <w:szCs w:val="16"/>
      <w:effect w:val="none"/>
      <w:vertAlign w:val="baseline"/>
      <w:cs w:val="0"/>
      <w:em w:val="none"/>
    </w:rPr>
  </w:style>
  <w:style w:type="character" w:styleId="HTMLTypewriter">
    <w:name w:val="HTML Typewriter"/>
    <w:qFormat/>
    <w:rPr>
      <w:rFonts w:ascii="Courier New" w:eastAsia="Times New Roman" w:hAnsi="Courier New" w:cs="Courier New"/>
      <w:w w:val="100"/>
      <w:position w:val="-1"/>
      <w:sz w:val="20"/>
      <w:szCs w:val="20"/>
      <w:effect w:val="none"/>
      <w:vertAlign w:val="baseline"/>
      <w:cs w:val="0"/>
      <w:em w:val="none"/>
    </w:rPr>
  </w:style>
  <w:style w:type="paragraph" w:styleId="BodyTextIndent2">
    <w:name w:val="Body Text Indent 2"/>
    <w:basedOn w:val="Normal"/>
    <w:qFormat/>
    <w:pPr>
      <w:spacing w:after="120" w:line="480" w:lineRule="auto"/>
      <w:ind w:left="360"/>
    </w:pPr>
  </w:style>
  <w:style w:type="character" w:customStyle="1" w:styleId="BodyTextIndent2Char">
    <w:name w:val="Body Text Indent 2 Char"/>
    <w:rPr>
      <w:rFonts w:ascii="Arial" w:eastAsia="Times New Roman" w:hAnsi="Arial"/>
      <w:w w:val="100"/>
      <w:position w:val="-1"/>
      <w:sz w:val="24"/>
      <w:szCs w:val="24"/>
      <w:effect w:val="none"/>
      <w:vertAlign w:val="baseline"/>
      <w:cs w:val="0"/>
      <w:em w:val="none"/>
    </w:rPr>
  </w:style>
  <w:style w:type="paragraph" w:styleId="BodyText3">
    <w:name w:val="Body Text 3"/>
    <w:basedOn w:val="Normal"/>
    <w:qFormat/>
    <w:pPr>
      <w:spacing w:after="120"/>
    </w:pPr>
    <w:rPr>
      <w:sz w:val="16"/>
      <w:szCs w:val="16"/>
    </w:rPr>
  </w:style>
  <w:style w:type="character" w:customStyle="1" w:styleId="BodyText3Char">
    <w:name w:val="Body Text 3 Char"/>
    <w:rPr>
      <w:rFonts w:ascii="Arial" w:eastAsia="Times New Roman" w:hAnsi="Arial"/>
      <w:w w:val="100"/>
      <w:position w:val="-1"/>
      <w:sz w:val="16"/>
      <w:szCs w:val="16"/>
      <w:effect w:val="none"/>
      <w:vertAlign w:val="baseline"/>
      <w:cs w:val="0"/>
      <w:em w:val="none"/>
    </w:rPr>
  </w:style>
  <w:style w:type="character" w:customStyle="1" w:styleId="Heading4Char">
    <w:name w:val="Heading 4 Char"/>
    <w:rPr>
      <w:rFonts w:ascii="Times New Roman" w:eastAsia="Times New Roman" w:hAnsi="Times New Roman"/>
      <w:b/>
      <w:bCs/>
      <w:w w:val="100"/>
      <w:position w:val="-1"/>
      <w:sz w:val="40"/>
      <w:szCs w:val="24"/>
      <w:effect w:val="none"/>
      <w:vertAlign w:val="baseline"/>
      <w:cs w:val="0"/>
      <w:em w:val="none"/>
    </w:rPr>
  </w:style>
  <w:style w:type="character" w:customStyle="1" w:styleId="Heading6Char">
    <w:name w:val="Heading 6 Char"/>
    <w:rPr>
      <w:rFonts w:ascii="Calibri" w:eastAsia="Times New Roman" w:hAnsi="Calibri" w:cs="Times New Roman"/>
      <w:b/>
      <w:bCs/>
      <w:w w:val="100"/>
      <w:position w:val="-1"/>
      <w:sz w:val="22"/>
      <w:szCs w:val="22"/>
      <w:effect w:val="none"/>
      <w:vertAlign w:val="baseline"/>
      <w:cs w:val="0"/>
      <w:em w:val="none"/>
    </w:rPr>
  </w:style>
  <w:style w:type="character" w:customStyle="1" w:styleId="Heading5Char">
    <w:name w:val="Heading 5 Char"/>
    <w:rPr>
      <w:rFonts w:ascii="Calibri" w:eastAsia="Times New Roman" w:hAnsi="Calibri" w:cs="Times New Roman"/>
      <w:b/>
      <w:bCs/>
      <w:i/>
      <w:iCs/>
      <w:w w:val="100"/>
      <w:position w:val="-1"/>
      <w:sz w:val="26"/>
      <w:szCs w:val="26"/>
      <w:effect w:val="none"/>
      <w:vertAlign w:val="baseline"/>
      <w:cs w:val="0"/>
      <w:em w:val="none"/>
    </w:rPr>
  </w:style>
  <w:style w:type="character" w:customStyle="1" w:styleId="Heading3Char">
    <w:name w:val="Heading 3 Char"/>
    <w:rPr>
      <w:rFonts w:ascii="Cambria" w:eastAsia="Times New Roman" w:hAnsi="Cambria" w:cs="Times New Roman"/>
      <w:b/>
      <w:bCs/>
      <w:w w:val="100"/>
      <w:position w:val="-1"/>
      <w:sz w:val="26"/>
      <w:szCs w:val="26"/>
      <w:effect w:val="none"/>
      <w:vertAlign w:val="baseline"/>
      <w:cs w:val="0"/>
      <w:em w:val="none"/>
    </w:rPr>
  </w:style>
  <w:style w:type="table" w:styleId="TableSimple1">
    <w:name w:val="Table Simple 1"/>
    <w:basedOn w:val="TableNormal"/>
    <w:pPr>
      <w:suppressAutoHyphens/>
      <w:spacing w:after="200" w:line="276" w:lineRule="auto"/>
      <w:ind w:leftChars="-1" w:left="-1" w:hangingChars="1"/>
      <w:textDirection w:val="btLr"/>
      <w:textAlignment w:val="top"/>
      <w:outlineLvl w:val="0"/>
    </w:pPr>
    <w:rPr>
      <w:rFonts w:ascii="Times New Roman" w:eastAsia="SimSun" w:hAnsi="Times New Roman"/>
      <w:position w:val="-1"/>
    </w:rPr>
    <w:tblPr>
      <w:tblBorders>
        <w:top w:val="single" w:sz="12" w:space="0" w:color="008000"/>
        <w:bottom w:val="single" w:sz="12" w:space="0" w:color="008000"/>
      </w:tblBorders>
    </w:tblPr>
  </w:style>
  <w:style w:type="paragraph" w:customStyle="1" w:styleId="Default">
    <w:name w:val="Default"/>
    <w:pPr>
      <w:suppressAutoHyphens/>
      <w:autoSpaceDE w:val="0"/>
      <w:autoSpaceDN w:val="0"/>
      <w:adjustRightInd w:val="0"/>
      <w:spacing w:line="1" w:lineRule="atLeast"/>
      <w:ind w:leftChars="-1" w:left="-1" w:hangingChars="1"/>
      <w:textDirection w:val="btLr"/>
      <w:textAlignment w:val="top"/>
      <w:outlineLvl w:val="0"/>
    </w:pPr>
    <w:rPr>
      <w:rFonts w:ascii="Tahoma" w:hAnsi="Tahoma" w:cs="Tahoma"/>
      <w:color w:val="000000"/>
      <w:position w:val="-1"/>
    </w:rPr>
  </w:style>
  <w:style w:type="character" w:customStyle="1" w:styleId="apple-style-span">
    <w:name w:val="apple-style-span"/>
    <w:basedOn w:val="DefaultParagraphFont"/>
    <w:rPr>
      <w:w w:val="100"/>
      <w:position w:val="-1"/>
      <w:effect w:val="none"/>
      <w:vertAlign w:val="baseline"/>
      <w:cs w:val="0"/>
      <w:em w:val="none"/>
    </w:rPr>
  </w:style>
  <w:style w:type="character" w:customStyle="1" w:styleId="Heading2Char">
    <w:name w:val="Heading 2 Char"/>
    <w:rPr>
      <w:rFonts w:ascii="Cambria" w:eastAsia="Times New Roman" w:hAnsi="Cambria" w:cs="Times New Roman"/>
      <w:b/>
      <w:bCs/>
      <w:i/>
      <w:iCs/>
      <w:w w:val="100"/>
      <w:position w:val="-1"/>
      <w:sz w:val="28"/>
      <w:szCs w:val="28"/>
      <w:effect w:val="none"/>
      <w:vertAlign w:val="baseline"/>
      <w:cs w:val="0"/>
      <w:em w:val="none"/>
    </w:rPr>
  </w:style>
  <w:style w:type="character" w:customStyle="1" w:styleId="Heading1Char">
    <w:name w:val="Heading 1 Char"/>
    <w:rPr>
      <w:rFonts w:ascii="Cambria" w:eastAsia="Times New Roman" w:hAnsi="Cambria" w:cs="Times New Roman"/>
      <w:b/>
      <w:bCs/>
      <w:w w:val="100"/>
      <w:kern w:val="32"/>
      <w:position w:val="-1"/>
      <w:sz w:val="32"/>
      <w:szCs w:val="32"/>
      <w:effect w:val="none"/>
      <w:vertAlign w:val="baseline"/>
      <w:cs w:val="0"/>
      <w:em w:val="none"/>
    </w:rPr>
  </w:style>
  <w:style w:type="character" w:customStyle="1" w:styleId="Normal1">
    <w:name w:val="Normal1"/>
    <w:basedOn w:val="DefaultParagraphFont"/>
    <w:rPr>
      <w:w w:val="100"/>
      <w:position w:val="-1"/>
      <w:effect w:val="none"/>
      <w:vertAlign w:val="baseline"/>
      <w:cs w:val="0"/>
      <w:em w:val="none"/>
    </w:rPr>
  </w:style>
  <w:style w:type="character" w:customStyle="1" w:styleId="fn">
    <w:name w:val="fn"/>
    <w:basedOn w:val="DefaultParagraphFont"/>
    <w:rPr>
      <w:w w:val="100"/>
      <w:position w:val="-1"/>
      <w:effect w:val="none"/>
      <w:vertAlign w:val="baseline"/>
      <w:cs w:val="0"/>
      <w:em w:val="none"/>
    </w:rPr>
  </w:style>
  <w:style w:type="paragraph" w:customStyle="1" w:styleId="rtejustify">
    <w:name w:val="rtejustify"/>
    <w:basedOn w:val="Normal"/>
    <w:pPr>
      <w:spacing w:before="100" w:beforeAutospacing="1" w:after="100" w:afterAutospacing="1"/>
    </w:pPr>
    <w:rPr>
      <w:rFonts w:ascii="Times New Roman" w:hAnsi="Times New Roman"/>
    </w:rPr>
  </w:style>
  <w:style w:type="table" w:styleId="MediumGrid1-Accent6">
    <w:name w:val="Medium Grid 1 Accent 6"/>
    <w:basedOn w:val="TableNormal"/>
    <w:pPr>
      <w:suppressAutoHyphens/>
      <w:spacing w:line="1" w:lineRule="atLeast"/>
      <w:ind w:leftChars="-1" w:left="-1" w:hangingChars="1"/>
      <w:textDirection w:val="btLr"/>
      <w:textAlignment w:val="top"/>
      <w:outlineLvl w:val="0"/>
    </w:pPr>
    <w:rPr>
      <w:rFonts w:ascii="Times New Roman" w:eastAsia="SimSun" w:hAnsi="Times New Roman"/>
      <w:position w:val="-1"/>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style>
  <w:style w:type="table" w:styleId="MediumGrid2-Accent6">
    <w:name w:val="Medium Grid 2 Accent 6"/>
    <w:basedOn w:val="TableNormal"/>
    <w:pPr>
      <w:suppressAutoHyphens/>
      <w:spacing w:line="1" w:lineRule="atLeast"/>
      <w:ind w:leftChars="-1" w:left="-1" w:hangingChars="1"/>
      <w:textDirection w:val="btLr"/>
      <w:textAlignment w:val="top"/>
      <w:outlineLvl w:val="0"/>
    </w:pPr>
    <w:rPr>
      <w:rFonts w:ascii="Cambria" w:eastAsia="Times New Roman" w:hAnsi="Cambria" w:cs="Times New Roman"/>
      <w:color w:val="000000"/>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MediumGrid3-Accent2">
    <w:name w:val="Medium Grid 3 Accent 2"/>
    <w:basedOn w:val="TableNormal"/>
    <w:pPr>
      <w:suppressAutoHyphens/>
      <w:spacing w:line="1" w:lineRule="atLeast"/>
      <w:ind w:leftChars="-1" w:left="-1" w:hangingChars="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3">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4">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5">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6">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7">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8">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9">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a">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b">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c">
    <w:basedOn w:val="TableNormal"/>
    <w:pPr>
      <w:spacing w:after="200" w:line="276" w:lineRule="auto"/>
    </w:pPr>
    <w:rPr>
      <w:rFonts w:ascii="Cambria" w:eastAsia="Cambria" w:hAnsi="Cambria" w:cs="Cambria"/>
      <w:color w:val="000000"/>
    </w:rPr>
    <w:tblPr>
      <w:tblStyleRowBandSize w:val="1"/>
      <w:tblStyleColBandSize w:val="1"/>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d">
    <w:basedOn w:val="TableNormal"/>
    <w:tblPr>
      <w:tblStyleRowBandSize w:val="1"/>
      <w:tblStyleColBandSize w:val="1"/>
      <w:tblCellMar>
        <w:top w:w="15" w:type="dxa"/>
        <w:left w:w="15" w:type="dxa"/>
        <w:bottom w:w="15" w:type="dxa"/>
        <w:right w:w="15" w:type="dxa"/>
      </w:tblCellMar>
    </w:tblPr>
  </w:style>
  <w:style w:type="table" w:customStyle="1" w:styleId="ae">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f">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f0">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f1">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f2">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f3">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f4">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f5">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f6">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f7">
    <w:basedOn w:val="TableNormal"/>
    <w:pPr>
      <w:spacing w:after="200" w:line="276" w:lineRule="auto"/>
    </w:pPr>
    <w:rPr>
      <w:rFonts w:ascii="Cambria" w:eastAsia="Cambria" w:hAnsi="Cambria" w:cs="Cambria"/>
      <w:color w:val="000000"/>
    </w:rPr>
    <w:tblPr>
      <w:tblStyleRowBandSize w:val="1"/>
      <w:tblStyleColBandSize w:val="1"/>
    </w:tblPr>
  </w:style>
  <w:style w:type="table" w:customStyle="1" w:styleId="af8">
    <w:basedOn w:val="TableNormal"/>
    <w:pPr>
      <w:spacing w:after="200" w:line="276" w:lineRule="auto"/>
    </w:pPr>
    <w:rPr>
      <w:rFonts w:ascii="Cambria" w:eastAsia="Cambria" w:hAnsi="Cambria" w:cs="Cambria"/>
      <w:color w:val="000000"/>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G6zHBDLsJnK2BTzT4IZ/xd1vOA==">CgMxLjAyCWguMzBqMHpsbDIJaC4xZm9iOXRlMg5oLnJia3NzNzNvOHI3dzIOaC42N3JneHB3a3FhankyCGguZ2pkZ3hzOAByITF5NWFySE9RSUdTbUg0dmNTek9KeUdKRlE2dW9aMElReQ==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13</Pages>
  <Words>3328</Words>
  <Characters>18970</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Samsung</dc:creator>
  <cp:lastModifiedBy>Ly Ly</cp:lastModifiedBy>
  <cp:revision>7</cp:revision>
  <dcterms:created xsi:type="dcterms:W3CDTF">2023-11-27T10:43:00Z</dcterms:created>
  <dcterms:modified xsi:type="dcterms:W3CDTF">2025-11-14T08:54:00Z</dcterms:modified>
</cp:coreProperties>
</file>