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1"/>
        <w:spacing w:before="120" w:line="276" w:lineRule="auto"/>
        <w:jc w:val="center"/>
        <w:rPr>
          <w:rFonts w:ascii="Palatino Linotype" w:cs="Palatino Linotype" w:eastAsia="Palatino Linotype" w:hAnsi="Palatino Linotype"/>
          <w:b w:val="1"/>
          <w:bCs w:val="1"/>
          <w:color w:val="0070c0"/>
          <w:sz w:val="30"/>
          <w:szCs w:val="30"/>
        </w:rPr>
      </w:pPr>
      <w:r w:rsidDel="00000000" w:rsidR="00000000" w:rsidRPr="00000000">
        <w:rPr>
          <w:rFonts w:ascii="Palatino Linotype" w:cs="Palatino Linotype" w:eastAsia="Palatino Linotype" w:hAnsi="Palatino Linotype"/>
          <w:b w:val="1"/>
          <w:bCs w:val="1"/>
          <w:color w:val="0070c0"/>
          <w:sz w:val="30"/>
          <w:szCs w:val="30"/>
          <w:rtl w:val="0"/>
        </w:rPr>
        <w:t xml:space="preserve">DU XUÂN 2026 </w:t>
      </w:r>
    </w:p>
    <w:p w:rsidR="00000000" w:rsidDel="00000000" w:rsidP="00000000" w:rsidRDefault="00000000" w:rsidRPr="00000000" w14:paraId="00000002">
      <w:pPr>
        <w:widowControl w:val="1"/>
        <w:spacing w:line="259" w:lineRule="auto"/>
        <w:jc w:val="center"/>
        <w:rPr>
          <w:rFonts w:ascii="Palatino Linotype" w:cs="Palatino Linotype" w:eastAsia="Palatino Linotype" w:hAnsi="Palatino Linotype"/>
          <w:b w:val="1"/>
          <w:bCs w:val="1"/>
          <w:color w:val="c00000"/>
          <w:sz w:val="32"/>
          <w:szCs w:val="32"/>
        </w:rPr>
      </w:pPr>
      <w:r w:rsidDel="00000000" w:rsidR="00000000" w:rsidRPr="00000000">
        <w:rPr>
          <w:rFonts w:ascii="Palatino Linotype" w:cs="Palatino Linotype" w:eastAsia="Palatino Linotype" w:hAnsi="Palatino Linotype"/>
          <w:b w:val="1"/>
          <w:bCs w:val="1"/>
          <w:color w:val="c00000"/>
          <w:sz w:val="32"/>
          <w:szCs w:val="32"/>
          <w:rtl w:val="0"/>
        </w:rPr>
        <w:t xml:space="preserve">NINH BÌNH MỚI - LẦN ĐẦU MỞ CỬA DỊP TẾT</w:t>
      </w:r>
    </w:p>
    <w:p w:rsidR="00000000" w:rsidDel="00000000" w:rsidP="00000000" w:rsidRDefault="00000000" w:rsidRPr="00000000" w14:paraId="00000003">
      <w:pPr>
        <w:widowControl w:val="1"/>
        <w:spacing w:line="259" w:lineRule="auto"/>
        <w:jc w:val="center"/>
        <w:rPr>
          <w:rFonts w:ascii="Palatino Linotype" w:cs="Palatino Linotype" w:eastAsia="Palatino Linotype" w:hAnsi="Palatino Linotype"/>
          <w:b w:val="1"/>
          <w:bCs w:val="1"/>
          <w:color w:val="c00000"/>
          <w:sz w:val="32"/>
          <w:szCs w:val="32"/>
        </w:rPr>
      </w:pPr>
      <w:r w:rsidDel="00000000" w:rsidR="00000000" w:rsidRPr="00000000">
        <w:rPr>
          <w:rFonts w:ascii="Palatino Linotype" w:cs="Palatino Linotype" w:eastAsia="Palatino Linotype" w:hAnsi="Palatino Linotype"/>
          <w:b w:val="1"/>
          <w:bCs w:val="1"/>
          <w:color w:val="c00000"/>
          <w:sz w:val="32"/>
          <w:szCs w:val="32"/>
          <w:rtl w:val="0"/>
        </w:rPr>
        <w:t xml:space="preserve">HÀ NỘI - THUNG UI - CỐ ĐÔ HOA LƯ - PHỐ CỔ HOA LƯ</w:t>
      </w:r>
    </w:p>
    <w:p w:rsidR="00000000" w:rsidDel="00000000" w:rsidP="00000000" w:rsidRDefault="00000000" w:rsidRPr="00000000" w14:paraId="00000004">
      <w:pPr>
        <w:pStyle w:val="Title"/>
        <w:spacing w:line="273" w:lineRule="auto"/>
        <w:ind w:firstLine="209"/>
        <w:rPr>
          <w:rFonts w:ascii="Cambria" w:cs="Cambria" w:eastAsia="Cambria" w:hAnsi="Cambria"/>
        </w:rPr>
      </w:pPr>
      <w:r w:rsidDel="00000000" w:rsidR="00000000" w:rsidRPr="00000000">
        <w:rPr>
          <w:rFonts w:ascii="Palatino Linotype" w:cs="Palatino Linotype" w:eastAsia="Palatino Linotype" w:hAnsi="Palatino Linotype"/>
          <w:i w:val="1"/>
          <w:iCs w:val="1"/>
          <w:color w:val="00b050"/>
          <w:sz w:val="32"/>
          <w:szCs w:val="32"/>
          <w:rtl w:val="0"/>
        </w:rPr>
        <w:t xml:space="preserve">(1 ngày– Oto)</w:t>
      </w: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Bodoni" w:cs="Bodoni" w:eastAsia="Bodoni" w:hAnsi="Bodoni"/>
          <w:b w:val="1"/>
          <w:bCs w:val="1"/>
          <w:i w:val="1"/>
          <w:iCs w:val="1"/>
          <w:smallCaps w:val="0"/>
          <w:strike w:val="0"/>
          <w:color w:val="000000"/>
          <w:sz w:val="5"/>
          <w:szCs w:val="5"/>
          <w:u w:val="none"/>
          <w:shd w:fill="auto" w:val="clear"/>
          <w:vertAlign w:val="baseline"/>
        </w:rPr>
      </w:pPr>
      <w:r w:rsidDel="00000000" w:rsidR="00000000" w:rsidRPr="00000000">
        <w:rPr>
          <w:rtl w:val="0"/>
        </w:rPr>
      </w:r>
    </w:p>
    <w:tbl>
      <w:tblPr>
        <w:tblStyle w:val="Table1"/>
        <w:tblW w:w="9756.0" w:type="dxa"/>
        <w:jc w:val="left"/>
        <w:tblInd w:w="221.0" w:type="dxa"/>
        <w:tblLayout w:type="fixed"/>
        <w:tblLook w:val="0000"/>
      </w:tblPr>
      <w:tblGrid>
        <w:gridCol w:w="3316"/>
        <w:gridCol w:w="3327"/>
        <w:gridCol w:w="3113"/>
        <w:tblGridChange w:id="0">
          <w:tblGrid>
            <w:gridCol w:w="3316"/>
            <w:gridCol w:w="3327"/>
            <w:gridCol w:w="3113"/>
          </w:tblGrid>
        </w:tblGridChange>
      </w:tblGrid>
      <w:tr>
        <w:trPr>
          <w:cantSplit w:val="0"/>
          <w:trHeight w:val="1948" w:hRule="atLeast"/>
          <w:tblHeader w:val="0"/>
        </w:trPr>
        <w:tc>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doni" w:cs="Bodoni" w:eastAsia="Bodoni" w:hAnsi="Bodoni"/>
                <w:b w:val="1"/>
                <w:bCs w:val="1"/>
                <w:i w:val="1"/>
                <w:iCs w:val="1"/>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0" w:right="0" w:firstLine="0"/>
              <w:jc w:val="left"/>
              <w:rPr>
                <w:rFonts w:ascii="Bodoni" w:cs="Bodoni" w:eastAsia="Bodoni" w:hAnsi="Bodoni"/>
                <w:b w:val="0"/>
                <w:bCs w:val="0"/>
                <w:i w:val="0"/>
                <w:iCs w:val="0"/>
                <w:smallCaps w:val="0"/>
                <w:strike w:val="0"/>
                <w:color w:val="000000"/>
                <w:sz w:val="20"/>
                <w:szCs w:val="20"/>
                <w:u w:val="none"/>
                <w:shd w:fill="auto" w:val="clear"/>
                <w:vertAlign w:val="baseline"/>
              </w:rPr>
            </w:pPr>
            <w:r w:rsidDel="00000000" w:rsidR="00000000" w:rsidRPr="00000000">
              <w:rPr>
                <w:rFonts w:ascii="Bodoni" w:cs="Bodoni" w:eastAsia="Bodoni" w:hAnsi="Bodoni"/>
                <w:b w:val="0"/>
                <w:bCs w:val="0"/>
                <w:i w:val="0"/>
                <w:iCs w:val="0"/>
                <w:smallCaps w:val="0"/>
                <w:strike w:val="0"/>
                <w:color w:val="000000"/>
                <w:sz w:val="20"/>
                <w:szCs w:val="20"/>
                <w:u w:val="none"/>
                <w:shd w:fill="auto" w:val="clear"/>
                <w:vertAlign w:val="baseline"/>
              </w:rPr>
              <w:drawing>
                <wp:inline distB="0" distT="0" distL="0" distR="0">
                  <wp:extent cx="2043135" cy="1216152"/>
                  <wp:effectExtent b="0" l="0" r="0" t="0"/>
                  <wp:docPr id="1" name="image6.jpg"/>
                  <a:graphic>
                    <a:graphicData uri="http://schemas.openxmlformats.org/drawingml/2006/picture">
                      <pic:pic>
                        <pic:nvPicPr>
                          <pic:cNvPr id="0" name="image6.jpg"/>
                          <pic:cNvPicPr preferRelativeResize="0"/>
                        </pic:nvPicPr>
                        <pic:blipFill>
                          <a:blip r:embed="rId6"/>
                          <a:srcRect b="0" l="0" r="0" t="0"/>
                          <a:stretch>
                            <a:fillRect/>
                          </a:stretch>
                        </pic:blipFill>
                        <pic:spPr>
                          <a:xfrm>
                            <a:off x="0" y="0"/>
                            <a:ext cx="2043135" cy="121615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doni" w:cs="Bodoni" w:eastAsia="Bodoni" w:hAnsi="Bodoni"/>
                <w:b w:val="1"/>
                <w:bCs w:val="1"/>
                <w:i w:val="1"/>
                <w:iCs w:val="1"/>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1" w:right="-29" w:firstLine="0"/>
              <w:jc w:val="left"/>
              <w:rPr>
                <w:rFonts w:ascii="Bodoni" w:cs="Bodoni" w:eastAsia="Bodoni" w:hAnsi="Bodoni"/>
                <w:b w:val="0"/>
                <w:bCs w:val="0"/>
                <w:i w:val="0"/>
                <w:iCs w:val="0"/>
                <w:smallCaps w:val="0"/>
                <w:strike w:val="0"/>
                <w:color w:val="000000"/>
                <w:sz w:val="20"/>
                <w:szCs w:val="20"/>
                <w:u w:val="none"/>
                <w:shd w:fill="auto" w:val="clear"/>
                <w:vertAlign w:val="baseline"/>
              </w:rPr>
            </w:pPr>
            <w:r w:rsidDel="00000000" w:rsidR="00000000" w:rsidRPr="00000000">
              <w:rPr>
                <w:rFonts w:ascii="Bodoni" w:cs="Bodoni" w:eastAsia="Bodoni" w:hAnsi="Bodoni"/>
                <w:b w:val="0"/>
                <w:bCs w:val="0"/>
                <w:i w:val="0"/>
                <w:iCs w:val="0"/>
                <w:smallCaps w:val="0"/>
                <w:strike w:val="0"/>
                <w:color w:val="000000"/>
                <w:sz w:val="20"/>
                <w:szCs w:val="20"/>
                <w:u w:val="none"/>
                <w:shd w:fill="auto" w:val="clear"/>
                <w:vertAlign w:val="baseline"/>
              </w:rPr>
              <w:drawing>
                <wp:inline distB="0" distT="0" distL="0" distR="0">
                  <wp:extent cx="2070498" cy="1216152"/>
                  <wp:effectExtent b="0" l="0" r="0" t="0"/>
                  <wp:docPr id="3"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2070498" cy="121615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 w:right="0" w:firstLine="0"/>
              <w:jc w:val="left"/>
              <w:rPr>
                <w:rFonts w:ascii="Bodoni" w:cs="Bodoni" w:eastAsia="Bodoni" w:hAnsi="Bodoni"/>
                <w:b w:val="0"/>
                <w:bCs w:val="0"/>
                <w:i w:val="0"/>
                <w:iCs w:val="0"/>
                <w:smallCaps w:val="0"/>
                <w:strike w:val="0"/>
                <w:color w:val="000000"/>
                <w:sz w:val="20"/>
                <w:szCs w:val="20"/>
                <w:u w:val="none"/>
                <w:shd w:fill="auto" w:val="clear"/>
                <w:vertAlign w:val="baseline"/>
              </w:rPr>
            </w:pPr>
            <w:r w:rsidDel="00000000" w:rsidR="00000000" w:rsidRPr="00000000">
              <w:rPr>
                <w:rFonts w:ascii="Bodoni" w:cs="Bodoni" w:eastAsia="Bodoni" w:hAnsi="Bodoni"/>
                <w:b w:val="0"/>
                <w:bCs w:val="0"/>
                <w:i w:val="0"/>
                <w:iCs w:val="0"/>
                <w:smallCaps w:val="0"/>
                <w:strike w:val="0"/>
                <w:color w:val="000000"/>
                <w:sz w:val="20"/>
                <w:szCs w:val="20"/>
                <w:u w:val="none"/>
                <w:shd w:fill="auto" w:val="clear"/>
                <w:vertAlign w:val="baseline"/>
              </w:rPr>
              <w:drawing>
                <wp:inline distB="0" distT="0" distL="0" distR="0">
                  <wp:extent cx="1929192" cy="1234439"/>
                  <wp:effectExtent b="0" l="0" r="0" t="0"/>
                  <wp:docPr id="2"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1929192" cy="1234439"/>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Bodoni" w:cs="Bodoni" w:eastAsia="Bodoni" w:hAnsi="Bodoni"/>
          <w:b w:val="1"/>
          <w:bCs w:val="1"/>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197" w:right="471" w:firstLine="0"/>
        <w:jc w:val="left"/>
        <w:rPr>
          <w:rFonts w:ascii="Times New Roman" w:cs="Times New Roman" w:eastAsia="Times New Roman" w:hAnsi="Times New Roman"/>
          <w:i w:val="1"/>
          <w:iCs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ff"/>
          <w:sz w:val="22"/>
          <w:szCs w:val="22"/>
          <w:u w:val="none"/>
          <w:shd w:fill="auto" w:val="clear"/>
          <w:vertAlign w:val="baseline"/>
          <w:rtl w:val="0"/>
        </w:rPr>
        <w:t xml:space="preserve">Thung Ui</w:t>
      </w:r>
      <w:r w:rsidDel="00000000" w:rsidR="00000000" w:rsidRPr="00000000">
        <w:rPr>
          <w:rFonts w:ascii="Times New Roman" w:cs="Times New Roman" w:eastAsia="Times New Roman" w:hAnsi="Times New Roman"/>
          <w:i w:val="1"/>
          <w:iCs w:val="1"/>
          <w:smallCaps w:val="0"/>
          <w:strike w:val="0"/>
          <w:color w:val="001f5f"/>
          <w:sz w:val="22"/>
          <w:szCs w:val="22"/>
          <w:u w:val="none"/>
          <w:shd w:fill="auto" w:val="clear"/>
          <w:vertAlign w:val="baseline"/>
          <w:rtl w:val="0"/>
        </w:rPr>
        <w:t xml:space="preserve"> – “nàng thơ mới giữa lòng Di sản Tràng An”. Lần đầu tiên mở cửa đón khách dịp Tết, </w:t>
      </w:r>
      <w:r w:rsidDel="00000000" w:rsidR="00000000" w:rsidRPr="00000000">
        <w:rPr>
          <w:rFonts w:ascii="Times New Roman" w:cs="Times New Roman" w:eastAsia="Times New Roman" w:hAnsi="Times New Roman"/>
          <w:b w:val="1"/>
          <w:bCs w:val="1"/>
          <w:i w:val="1"/>
          <w:iCs w:val="1"/>
          <w:smallCaps w:val="0"/>
          <w:strike w:val="0"/>
          <w:color w:val="001f5f"/>
          <w:sz w:val="22"/>
          <w:szCs w:val="22"/>
          <w:u w:val="none"/>
          <w:shd w:fill="auto" w:val="clear"/>
          <w:vertAlign w:val="baseline"/>
          <w:rtl w:val="0"/>
        </w:rPr>
        <w:t xml:space="preserve">Thung Ui </w:t>
      </w:r>
      <w:r w:rsidDel="00000000" w:rsidR="00000000" w:rsidRPr="00000000">
        <w:rPr>
          <w:rFonts w:ascii="Times New Roman" w:cs="Times New Roman" w:eastAsia="Times New Roman" w:hAnsi="Times New Roman"/>
          <w:i w:val="1"/>
          <w:iCs w:val="1"/>
          <w:smallCaps w:val="0"/>
          <w:strike w:val="0"/>
          <w:color w:val="001f5f"/>
          <w:sz w:val="22"/>
          <w:szCs w:val="22"/>
          <w:u w:val="none"/>
          <w:shd w:fill="auto" w:val="clear"/>
          <w:vertAlign w:val="baseline"/>
          <w:rtl w:val="0"/>
        </w:rPr>
        <w:t xml:space="preserve">mang đến hành trình du xuân an yên, tĩnh tại, rất phù hợp cho khởi đầu năm mới.</w:t>
      </w:r>
      <w:r w:rsidDel="00000000" w:rsidR="00000000" w:rsidRPr="00000000">
        <w:rPr>
          <w:rtl w:val="0"/>
        </w:rPr>
      </w:r>
    </w:p>
    <w:p w:rsidR="00000000" w:rsidDel="00000000" w:rsidP="00000000" w:rsidRDefault="00000000" w:rsidRPr="00000000" w14:paraId="0000000E">
      <w:pPr>
        <w:widowControl w:val="1"/>
        <w:spacing w:after="120" w:before="240" w:line="276" w:lineRule="auto"/>
        <w:jc w:val="center"/>
        <w:rPr>
          <w:rFonts w:ascii="Palatino Linotype" w:cs="Palatino Linotype" w:eastAsia="Palatino Linotype" w:hAnsi="Palatino Linotype"/>
          <w:b w:val="1"/>
          <w:bCs w:val="1"/>
          <w:color w:val="ff0000"/>
          <w:sz w:val="32"/>
          <w:szCs w:val="32"/>
        </w:rPr>
      </w:pPr>
      <w:r w:rsidDel="00000000" w:rsidR="00000000" w:rsidRPr="00000000">
        <w:rPr>
          <w:rFonts w:ascii="Palatino Linotype" w:cs="Palatino Linotype" w:eastAsia="Palatino Linotype" w:hAnsi="Palatino Linotype"/>
          <w:b w:val="1"/>
          <w:bCs w:val="1"/>
          <w:color w:val="ff0000"/>
          <w:sz w:val="32"/>
          <w:szCs w:val="32"/>
          <w:rtl w:val="0"/>
        </w:rPr>
        <w:t xml:space="preserve">CHƯƠNG TRÌNH CHI TIẾT</w:t>
      </w:r>
    </w:p>
    <w:tbl>
      <w:tblPr>
        <w:tblStyle w:val="Table2"/>
        <w:tblW w:w="10206.0" w:type="dxa"/>
        <w:jc w:val="left"/>
        <w:tblLayout w:type="fixed"/>
        <w:tblLook w:val="0400"/>
      </w:tblPr>
      <w:tblGrid>
        <w:gridCol w:w="1560"/>
        <w:gridCol w:w="8646"/>
        <w:tblGridChange w:id="0">
          <w:tblGrid>
            <w:gridCol w:w="1560"/>
            <w:gridCol w:w="8646"/>
          </w:tblGrid>
        </w:tblGridChange>
      </w:tblGrid>
      <w:tr>
        <w:trPr>
          <w:cantSplit w:val="0"/>
          <w:trHeight w:val="456" w:hRule="atLeast"/>
          <w:tblHeader w:val="0"/>
        </w:trPr>
        <w:tc>
          <w:tcPr>
            <w:tcBorders>
              <w:bottom w:color="d9448b" w:space="0" w:sz="24" w:val="single"/>
            </w:tcBorders>
            <w:shd w:fill="d9448b" w:val="clear"/>
            <w:tcMar>
              <w:top w:w="0.0" w:type="dxa"/>
              <w:left w:w="108.0" w:type="dxa"/>
              <w:bottom w:w="0.0" w:type="dxa"/>
              <w:right w:w="108.0" w:type="dxa"/>
            </w:tcMar>
            <w:vAlign w:val="center"/>
          </w:tcPr>
          <w:p w:rsidR="00000000" w:rsidDel="00000000" w:rsidP="00000000" w:rsidRDefault="00000000" w:rsidRPr="00000000" w14:paraId="0000000F">
            <w:pPr>
              <w:widowControl w:val="1"/>
              <w:spacing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01 NGÀY </w:t>
            </w:r>
          </w:p>
        </w:tc>
        <w:tc>
          <w:tcPr>
            <w:tcBorders>
              <w:bottom w:color="d9448b" w:space="0" w:sz="24" w:val="single"/>
            </w:tcBorders>
            <w:tcMar>
              <w:top w:w="0.0" w:type="dxa"/>
              <w:left w:w="108.0" w:type="dxa"/>
              <w:bottom w:w="0.0" w:type="dxa"/>
              <w:right w:w="108.0" w:type="dxa"/>
            </w:tcMar>
            <w:vAlign w:val="center"/>
          </w:tcPr>
          <w:p w:rsidR="00000000" w:rsidDel="00000000" w:rsidP="00000000" w:rsidRDefault="00000000" w:rsidRPr="00000000" w14:paraId="00000010">
            <w:pPr>
              <w:widowControl w:val="1"/>
              <w:spacing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sz w:val="24"/>
                <w:szCs w:val="24"/>
                <w:rtl w:val="0"/>
              </w:rPr>
              <w:t xml:space="preserve">LỊCH TRÌNH CHI TIẾT                                                                       (Ăn: -/ Trưa)</w:t>
            </w:r>
            <w:r w:rsidDel="00000000" w:rsidR="00000000" w:rsidRPr="00000000">
              <w:rPr>
                <w:rtl w:val="0"/>
              </w:rPr>
            </w:r>
          </w:p>
        </w:tc>
      </w:tr>
    </w:tbl>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35"/>
        </w:tabs>
        <w:spacing w:after="0" w:before="37" w:line="240" w:lineRule="auto"/>
        <w:ind w:left="197" w:right="0" w:firstLine="0"/>
        <w:jc w:val="left"/>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35"/>
        </w:tabs>
        <w:spacing w:after="0" w:before="37" w:line="240" w:lineRule="auto"/>
        <w:ind w:left="197" w:right="0" w:firstLine="0"/>
        <w:jc w:val="left"/>
        <w:rPr>
          <w:rFonts w:ascii="Times New Roman" w:cs="Times New Roman" w:eastAsia="Times New Roman" w:hAnsi="Times New Roman"/>
          <w:b w:val="1"/>
          <w:bCs w:val="1"/>
          <w:i w:val="0"/>
          <w:iCs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ff"/>
          <w:sz w:val="24"/>
          <w:szCs w:val="24"/>
          <w:u w:val="none"/>
          <w:shd w:fill="auto" w:val="clear"/>
          <w:vertAlign w:val="baseline"/>
          <w:rtl w:val="0"/>
        </w:rPr>
        <w:t xml:space="preserve">06h00</w:t>
      </w:r>
      <w:r w:rsidDel="00000000" w:rsidR="00000000" w:rsidRPr="00000000">
        <w:rPr>
          <w:rFonts w:ascii="Times New Roman" w:cs="Times New Roman" w:eastAsia="Times New Roman" w:hAnsi="Times New Roman"/>
          <w:i w:val="0"/>
          <w:iCs w:val="0"/>
          <w:smallCaps w:val="0"/>
          <w:strike w:val="0"/>
          <w:color w:val="0000ff"/>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i w:val="0"/>
          <w:iCs w:val="0"/>
          <w:smallCaps w:val="0"/>
          <w:strike w:val="0"/>
          <w:sz w:val="24"/>
          <w:szCs w:val="24"/>
          <w:u w:val="none"/>
          <w:shd w:fill="auto" w:val="clear"/>
          <w:vertAlign w:val="baseline"/>
          <w:rtl w:val="0"/>
        </w:rPr>
        <w:t xml:space="preserve"> Xe và HDV đón quý khách tại điểm hẹn, khởi hành đi Ninh Bình.</w:t>
      </w: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23"/>
        </w:tabs>
        <w:spacing w:after="0" w:before="38" w:line="240" w:lineRule="auto"/>
        <w:ind w:left="197" w:right="0" w:firstLine="0"/>
        <w:jc w:val="left"/>
        <w:rPr>
          <w:rFonts w:ascii="Times New Roman" w:cs="Times New Roman" w:eastAsia="Times New Roman" w:hAnsi="Times New Roman"/>
          <w:i w:val="0"/>
          <w:iCs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0"/>
          <w:iCs w:val="0"/>
          <w:smallCaps w:val="0"/>
          <w:strike w:val="0"/>
          <w:sz w:val="24"/>
          <w:szCs w:val="24"/>
          <w:u w:val="none"/>
          <w:shd w:fill="auto" w:val="clear"/>
          <w:vertAlign w:val="baseline"/>
          <w:rtl w:val="0"/>
        </w:rPr>
        <w:t xml:space="preserve">Trên đường đi,</w:t>
      </w:r>
      <w:r w:rsidDel="00000000" w:rsidR="00000000" w:rsidRPr="00000000">
        <w:rPr>
          <w:rFonts w:ascii="Times New Roman" w:cs="Times New Roman" w:eastAsia="Times New Roman" w:hAnsi="Times New Roman"/>
          <w:sz w:val="24"/>
          <w:szCs w:val="24"/>
          <w:rtl w:val="0"/>
        </w:rPr>
        <w:t xml:space="preserve"> quý khách sẽ được nghe</w:t>
      </w:r>
      <w:r w:rsidDel="00000000" w:rsidR="00000000" w:rsidRPr="00000000">
        <w:rPr>
          <w:rFonts w:ascii="Times New Roman" w:cs="Times New Roman" w:eastAsia="Times New Roman" w:hAnsi="Times New Roman"/>
          <w:i w:val="0"/>
          <w:iCs w:val="0"/>
          <w:smallCaps w:val="0"/>
          <w:strike w:val="0"/>
          <w:sz w:val="24"/>
          <w:szCs w:val="24"/>
          <w:u w:val="none"/>
          <w:shd w:fill="auto" w:val="clear"/>
          <w:vertAlign w:val="baseline"/>
          <w:rtl w:val="0"/>
        </w:rPr>
        <w:t xml:space="preserve"> giới thiệu tổng quan về vùng đất cố đô.</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23"/>
        </w:tabs>
        <w:spacing w:after="0" w:before="41" w:line="240" w:lineRule="auto"/>
        <w:ind w:left="197" w:right="0" w:firstLine="0"/>
        <w:jc w:val="left"/>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23"/>
        </w:tabs>
        <w:spacing w:after="0" w:before="41" w:line="240" w:lineRule="auto"/>
        <w:ind w:left="197" w:right="0" w:firstLine="0"/>
        <w:jc w:val="left"/>
        <w:rPr>
          <w:rFonts w:ascii="Times New Roman" w:cs="Times New Roman" w:eastAsia="Times New Roman" w:hAnsi="Times New Roman"/>
          <w:i w:val="0"/>
          <w:iCs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ff"/>
          <w:sz w:val="24"/>
          <w:szCs w:val="24"/>
          <w:u w:val="none"/>
          <w:shd w:fill="auto" w:val="clear"/>
          <w:vertAlign w:val="baseline"/>
          <w:rtl w:val="0"/>
        </w:rPr>
        <w:t xml:space="preserve">08h30:</w:t>
      </w:r>
      <w:r w:rsidDel="00000000" w:rsidR="00000000" w:rsidRPr="00000000">
        <w:rPr>
          <w:rFonts w:ascii="Times New Roman" w:cs="Times New Roman" w:eastAsia="Times New Roman" w:hAnsi="Times New Roman"/>
          <w:i w:val="0"/>
          <w:iCs w:val="0"/>
          <w:smallCaps w:val="0"/>
          <w:strike w:val="0"/>
          <w:sz w:val="24"/>
          <w:szCs w:val="24"/>
          <w:u w:val="none"/>
          <w:shd w:fill="auto" w:val="clear"/>
          <w:vertAlign w:val="baseline"/>
          <w:rtl w:val="0"/>
        </w:rPr>
        <w:t xml:space="preserve"> Đến Thung Ui – điểm tham quan sinh thái, tâm linh mới trong vùng lõi Di sản Tràng An.</w:t>
      </w:r>
    </w:p>
    <w:p w:rsidR="00000000" w:rsidDel="00000000" w:rsidP="00000000" w:rsidRDefault="00000000" w:rsidRPr="00000000" w14:paraId="0000001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23"/>
        </w:tabs>
        <w:spacing w:after="0" w:afterAutospacing="0" w:before="39" w:line="240" w:lineRule="auto"/>
        <w:ind w:left="720" w:right="0" w:hanging="360"/>
        <w:jc w:val="left"/>
        <w:rPr>
          <w:rFonts w:ascii="Times New Roman" w:cs="Times New Roman" w:eastAsia="Times New Roman" w:hAnsi="Times New Roman"/>
          <w:i w:val="0"/>
          <w:iCs w:val="0"/>
          <w:smallCaps w:val="0"/>
          <w:strike w:val="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sz w:val="24"/>
          <w:szCs w:val="24"/>
          <w:u w:val="none"/>
          <w:shd w:fill="auto" w:val="clear"/>
          <w:vertAlign w:val="baseline"/>
          <w:rtl w:val="0"/>
        </w:rPr>
        <w:t xml:space="preserve">Tham quan Hồ Ngọc, Đàn Kính Thiên, cầu đá – đàn tế trời.</w:t>
      </w:r>
      <w:r w:rsidDel="00000000" w:rsidR="00000000" w:rsidRPr="00000000">
        <w:rPr>
          <w:rtl w:val="0"/>
        </w:rPr>
      </w:r>
    </w:p>
    <w:p w:rsidR="00000000" w:rsidDel="00000000" w:rsidP="00000000" w:rsidRDefault="00000000" w:rsidRPr="00000000" w14:paraId="0000001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23"/>
        </w:tabs>
        <w:spacing w:after="0" w:before="0" w:beforeAutospacing="0" w:line="240" w:lineRule="auto"/>
        <w:ind w:left="720" w:right="0" w:hanging="360"/>
        <w:jc w:val="left"/>
        <w:rPr>
          <w:rFonts w:ascii="Times New Roman" w:cs="Times New Roman" w:eastAsia="Times New Roman" w:hAnsi="Times New Roman"/>
          <w:i w:val="0"/>
          <w:iCs w:val="0"/>
          <w:smallCaps w:val="0"/>
          <w:strike w:val="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sz w:val="24"/>
          <w:szCs w:val="24"/>
          <w:u w:val="none"/>
          <w:shd w:fill="auto" w:val="clear"/>
          <w:vertAlign w:val="baseline"/>
          <w:rtl w:val="0"/>
        </w:rPr>
        <w:t xml:space="preserve">Trải nghiệm thuyền nan/bè tre nhẹ trôi giữa thiên nhiên.</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sz w:val="19"/>
          <w:szCs w:val="19"/>
        </w:rPr>
      </w:pPr>
      <w:r w:rsidDel="00000000" w:rsidR="00000000" w:rsidRPr="00000000">
        <w:rPr>
          <w:rtl w:val="0"/>
        </w:rPr>
      </w:r>
    </w:p>
    <w:tbl>
      <w:tblPr>
        <w:tblStyle w:val="Table3"/>
        <w:tblW w:w="10168.0" w:type="dxa"/>
        <w:jc w:val="left"/>
        <w:tblInd w:w="259.0" w:type="dxa"/>
        <w:tblLayout w:type="fixed"/>
        <w:tblLook w:val="0000"/>
      </w:tblPr>
      <w:tblGrid>
        <w:gridCol w:w="2442"/>
        <w:gridCol w:w="2572"/>
        <w:gridCol w:w="2630"/>
        <w:gridCol w:w="2524"/>
        <w:tblGridChange w:id="0">
          <w:tblGrid>
            <w:gridCol w:w="2442"/>
            <w:gridCol w:w="2572"/>
            <w:gridCol w:w="2630"/>
            <w:gridCol w:w="2524"/>
          </w:tblGrid>
        </w:tblGridChange>
      </w:tblGrid>
      <w:tr>
        <w:trPr>
          <w:cantSplit w:val="0"/>
          <w:trHeight w:val="2855" w:hRule="atLeast"/>
          <w:tblHeader w:val="0"/>
        </w:trPr>
        <w:tc>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0" w:right="-29"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Pr>
              <w:drawing>
                <wp:inline distB="0" distT="0" distL="0" distR="0">
                  <wp:extent cx="1503181" cy="1810512"/>
                  <wp:effectExtent b="0" l="0" r="0" t="0"/>
                  <wp:docPr id="5"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1503181" cy="181051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 w:right="-44"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Pr>
              <w:drawing>
                <wp:inline distB="0" distT="0" distL="0" distR="0">
                  <wp:extent cx="1617289" cy="1810512"/>
                  <wp:effectExtent b="0" l="0" r="0" t="0"/>
                  <wp:docPr id="4"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1617289" cy="181051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Pr>
              <w:drawing>
                <wp:inline distB="0" distT="0" distL="0" distR="0">
                  <wp:extent cx="1627775" cy="1796795"/>
                  <wp:effectExtent b="0" l="0" r="0" t="0"/>
                  <wp:docPr id="7"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1627775" cy="179679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2"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Pr>
              <w:drawing>
                <wp:inline distB="0" distT="0" distL="0" distR="0">
                  <wp:extent cx="1527524" cy="1810512"/>
                  <wp:effectExtent b="0" l="0" r="0" t="0"/>
                  <wp:docPr id="6" name="image7.jpg"/>
                  <a:graphic>
                    <a:graphicData uri="http://schemas.openxmlformats.org/drawingml/2006/picture">
                      <pic:pic>
                        <pic:nvPicPr>
                          <pic:cNvPr id="0" name="image7.jpg"/>
                          <pic:cNvPicPr preferRelativeResize="0"/>
                        </pic:nvPicPr>
                        <pic:blipFill>
                          <a:blip r:embed="rId12"/>
                          <a:srcRect b="0" l="0" r="0" t="0"/>
                          <a:stretch>
                            <a:fillRect/>
                          </a:stretch>
                        </pic:blipFill>
                        <pic:spPr>
                          <a:xfrm>
                            <a:off x="0" y="0"/>
                            <a:ext cx="1527524" cy="1810512"/>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 w:line="240" w:lineRule="auto"/>
        <w:ind w:left="0" w:right="0" w:firstLine="0"/>
        <w:jc w:val="left"/>
        <w:rPr>
          <w:rFonts w:ascii="Times New Roman" w:cs="Times New Roman" w:eastAsia="Times New Roman" w:hAnsi="Times New Roman"/>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F">
      <w:pPr>
        <w:widowControl w:val="1"/>
        <w:tabs>
          <w:tab w:val="left" w:leader="none" w:pos="567"/>
          <w:tab w:val="left" w:leader="none" w:pos="1620"/>
          <w:tab w:val="left" w:leader="none" w:pos="2070"/>
          <w:tab w:val="left" w:leader="none" w:pos="2250"/>
          <w:tab w:val="left" w:leader="none" w:pos="2520"/>
        </w:tabs>
        <w:spacing w:line="288" w:lineRule="auto"/>
        <w:ind w:left="567"/>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color w:val="0033cc"/>
          <w:sz w:val="24"/>
          <w:szCs w:val="24"/>
          <w:rtl w:val="0"/>
        </w:rPr>
        <w:t xml:space="preserve">   12h00:</w:t>
      </w:r>
      <w:r w:rsidDel="00000000" w:rsidR="00000000" w:rsidRPr="00000000">
        <w:rPr>
          <w:rFonts w:ascii="Times New Roman" w:cs="Times New Roman" w:eastAsia="Times New Roman" w:hAnsi="Times New Roman"/>
          <w:color w:val="0033cc"/>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Đoàn ăn trưa khám phá đặc sản Ninh Bình tại nhà hàng địa phương</w:t>
      </w:r>
    </w:p>
    <w:p w:rsidR="00000000" w:rsidDel="00000000" w:rsidP="00000000" w:rsidRDefault="00000000" w:rsidRPr="00000000" w14:paraId="00000020">
      <w:pPr>
        <w:tabs>
          <w:tab w:val="left" w:leader="none" w:pos="917"/>
        </w:tabs>
        <w:spacing w:before="3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1f5f"/>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Thưởng thức đặc sản dê núi, cơm cháy và các món ăn truyền thống.</w:t>
      </w:r>
    </w:p>
    <w:p w:rsidR="00000000" w:rsidDel="00000000" w:rsidP="00000000" w:rsidRDefault="00000000" w:rsidRPr="00000000" w14:paraId="00000021">
      <w:pPr>
        <w:widowControl w:val="1"/>
        <w:tabs>
          <w:tab w:val="left" w:leader="none" w:pos="567"/>
          <w:tab w:val="left" w:leader="none" w:pos="1620"/>
          <w:tab w:val="left" w:leader="none" w:pos="2070"/>
          <w:tab w:val="left" w:leader="none" w:pos="2250"/>
          <w:tab w:val="left" w:leader="none" w:pos="2520"/>
        </w:tabs>
        <w:spacing w:line="288" w:lineRule="auto"/>
        <w:ind w:left="567"/>
        <w:jc w:val="both"/>
        <w:rPr>
          <w:rFonts w:ascii="Times New Roman" w:cs="Times New Roman" w:eastAsia="Times New Roman" w:hAnsi="Times New Roman"/>
          <w:b w:val="1"/>
          <w:bCs w:val="1"/>
          <w:color w:val="0033cc"/>
          <w:sz w:val="24"/>
          <w:szCs w:val="24"/>
        </w:rPr>
      </w:pPr>
      <w:r w:rsidDel="00000000" w:rsidR="00000000" w:rsidRPr="00000000">
        <w:rPr>
          <w:rFonts w:ascii="Times New Roman" w:cs="Times New Roman" w:eastAsia="Times New Roman" w:hAnsi="Times New Roman"/>
          <w:b w:val="1"/>
          <w:bCs w:val="1"/>
          <w:color w:val="0033cc"/>
          <w:sz w:val="24"/>
          <w:szCs w:val="24"/>
          <w:rtl w:val="0"/>
        </w:rPr>
        <w:t xml:space="preserve"> </w:t>
      </w:r>
    </w:p>
    <w:p w:rsidR="00000000" w:rsidDel="00000000" w:rsidP="00000000" w:rsidRDefault="00000000" w:rsidRPr="00000000" w14:paraId="00000022">
      <w:pPr>
        <w:widowControl w:val="1"/>
        <w:tabs>
          <w:tab w:val="left" w:leader="none" w:pos="567"/>
          <w:tab w:val="left" w:leader="none" w:pos="1620"/>
          <w:tab w:val="left" w:leader="none" w:pos="2070"/>
          <w:tab w:val="left" w:leader="none" w:pos="2250"/>
          <w:tab w:val="left" w:leader="none" w:pos="2520"/>
        </w:tabs>
        <w:spacing w:line="288" w:lineRule="auto"/>
        <w:ind w:left="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color w:val="0033cc"/>
          <w:sz w:val="24"/>
          <w:szCs w:val="24"/>
          <w:rtl w:val="0"/>
        </w:rPr>
        <w:t xml:space="preserve">   13h30:</w:t>
      </w:r>
      <w:r w:rsidDel="00000000" w:rsidR="00000000" w:rsidRPr="00000000">
        <w:rPr>
          <w:rFonts w:ascii="Times New Roman" w:cs="Times New Roman" w:eastAsia="Times New Roman" w:hAnsi="Times New Roman"/>
          <w:color w:val="0033cc"/>
          <w:sz w:val="24"/>
          <w:szCs w:val="24"/>
          <w:highlight w:val="white"/>
          <w:rtl w:val="0"/>
        </w:rPr>
        <w:t xml:space="preserve"> </w:t>
      </w:r>
      <w:r w:rsidDel="00000000" w:rsidR="00000000" w:rsidRPr="00000000">
        <w:rPr>
          <w:rtl w:val="0"/>
        </w:rPr>
      </w:r>
    </w:p>
    <w:p w:rsidR="00000000" w:rsidDel="00000000" w:rsidP="00000000" w:rsidRDefault="00000000" w:rsidRPr="00000000" w14:paraId="00000023">
      <w:pPr>
        <w:widowControl w:val="1"/>
        <w:numPr>
          <w:ilvl w:val="0"/>
          <w:numId w:val="3"/>
        </w:numPr>
        <w:tabs>
          <w:tab w:val="left" w:leader="none" w:pos="567"/>
          <w:tab w:val="left" w:leader="none" w:pos="1620"/>
          <w:tab w:val="left" w:leader="none" w:pos="2070"/>
          <w:tab w:val="left" w:leader="none" w:pos="2250"/>
          <w:tab w:val="left" w:leader="none" w:pos="2520"/>
        </w:tabs>
        <w:spacing w:after="0" w:afterAutospacing="0" w:line="288"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Tham quan </w:t>
      </w:r>
      <w:r w:rsidDel="00000000" w:rsidR="00000000" w:rsidRPr="00000000">
        <w:rPr>
          <w:rFonts w:ascii="Times New Roman" w:cs="Times New Roman" w:eastAsia="Times New Roman" w:hAnsi="Times New Roman"/>
          <w:b w:val="1"/>
          <w:bCs w:val="1"/>
          <w:i w:val="1"/>
          <w:iCs w:val="1"/>
          <w:sz w:val="24"/>
          <w:szCs w:val="24"/>
          <w:rtl w:val="0"/>
        </w:rPr>
        <w:t xml:space="preserve">Cố đô Hoa Lư</w:t>
      </w:r>
      <w:r w:rsidDel="00000000" w:rsidR="00000000" w:rsidRPr="00000000">
        <w:rPr>
          <w:rFonts w:ascii="Times New Roman" w:cs="Times New Roman" w:eastAsia="Times New Roman" w:hAnsi="Times New Roman"/>
          <w:sz w:val="24"/>
          <w:szCs w:val="24"/>
          <w:rtl w:val="0"/>
        </w:rPr>
        <w:t xml:space="preserve">, dâng hương tại </w:t>
      </w:r>
      <w:r w:rsidDel="00000000" w:rsidR="00000000" w:rsidRPr="00000000">
        <w:rPr>
          <w:rFonts w:ascii="Times New Roman" w:cs="Times New Roman" w:eastAsia="Times New Roman" w:hAnsi="Times New Roman"/>
          <w:b w:val="1"/>
          <w:bCs w:val="1"/>
          <w:i w:val="1"/>
          <w:iCs w:val="1"/>
          <w:sz w:val="24"/>
          <w:szCs w:val="24"/>
          <w:rtl w:val="0"/>
        </w:rPr>
        <w:t xml:space="preserve">Đền Vua Đinh – Vua Lê.</w:t>
      </w:r>
    </w:p>
    <w:p w:rsidR="00000000" w:rsidDel="00000000" w:rsidP="00000000" w:rsidRDefault="00000000" w:rsidRPr="00000000" w14:paraId="00000024">
      <w:pPr>
        <w:numPr>
          <w:ilvl w:val="0"/>
          <w:numId w:val="3"/>
        </w:numPr>
        <w:tabs>
          <w:tab w:val="left" w:leader="none" w:pos="323"/>
        </w:tabs>
        <w:spacing w:after="0" w:afterAutospacing="0" w:before="0" w:beforeAutospacing="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Tìm hiểu lịch sử Nhà nước Đại Cồ Việt.</w:t>
      </w:r>
    </w:p>
    <w:p w:rsidR="00000000" w:rsidDel="00000000" w:rsidP="00000000" w:rsidRDefault="00000000" w:rsidRPr="00000000" w14:paraId="00000025">
      <w:pPr>
        <w:numPr>
          <w:ilvl w:val="0"/>
          <w:numId w:val="3"/>
        </w:numPr>
        <w:tabs>
          <w:tab w:val="left" w:leader="none" w:pos="323"/>
        </w:tabs>
        <w:spacing w:before="0" w:beforeAutospacing="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Dạo chơi Phố cổ Hoa Lư, check-in hồ nước, cầu đá, dãy nhà cổ.</w:t>
      </w:r>
    </w:p>
    <w:p w:rsidR="00000000" w:rsidDel="00000000" w:rsidP="00000000" w:rsidRDefault="00000000" w:rsidRPr="00000000" w14:paraId="00000026">
      <w:pPr>
        <w:tabs>
          <w:tab w:val="left" w:leader="none" w:pos="335"/>
        </w:tabs>
        <w:spacing w:before="237" w:lineRule="auto"/>
        <w:ind w:left="19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color w:val="0033cc"/>
          <w:sz w:val="24"/>
          <w:szCs w:val="24"/>
          <w:rtl w:val="0"/>
        </w:rPr>
        <w:t xml:space="preserve">16h00 :</w:t>
      </w:r>
      <w:r w:rsidDel="00000000" w:rsidR="00000000" w:rsidRPr="00000000">
        <w:rPr>
          <w:rFonts w:ascii="Times New Roman" w:cs="Times New Roman" w:eastAsia="Times New Roman" w:hAnsi="Times New Roman"/>
          <w:sz w:val="24"/>
          <w:szCs w:val="24"/>
          <w:rtl w:val="0"/>
        </w:rPr>
        <w:t xml:space="preserve">Quý khách lên xe về lại Hà Nội.</w:t>
      </w:r>
    </w:p>
    <w:p w:rsidR="00000000" w:rsidDel="00000000" w:rsidP="00000000" w:rsidRDefault="00000000" w:rsidRPr="00000000" w14:paraId="00000027">
      <w:pPr>
        <w:tabs>
          <w:tab w:val="left" w:leader="none" w:pos="323"/>
        </w:tabs>
        <w:spacing w:before="2" w:line="273" w:lineRule="auto"/>
        <w:ind w:left="197" w:right="66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color w:val="0033cc"/>
          <w:sz w:val="24"/>
          <w:szCs w:val="24"/>
          <w:rtl w:val="0"/>
        </w:rPr>
        <w:t xml:space="preserve">17h45:</w:t>
      </w:r>
      <w:r w:rsidDel="00000000" w:rsidR="00000000" w:rsidRPr="00000000">
        <w:rPr>
          <w:rFonts w:ascii="Times New Roman" w:cs="Times New Roman" w:eastAsia="Times New Roman" w:hAnsi="Times New Roman"/>
          <w:sz w:val="24"/>
          <w:szCs w:val="24"/>
          <w:rtl w:val="0"/>
        </w:rPr>
        <w:t xml:space="preserve">Về đến Hà Nội, kết thúc chương trình Du xuân đầu năm. Chia tay và hẹn gặp lại quý khách trong các chương trình tiếp theo!</w:t>
      </w:r>
    </w:p>
    <w:p w:rsidR="00000000" w:rsidDel="00000000" w:rsidP="00000000" w:rsidRDefault="00000000" w:rsidRPr="00000000" w14:paraId="00000028">
      <w:pPr>
        <w:widowControl w:val="1"/>
        <w:tabs>
          <w:tab w:val="left" w:leader="none" w:pos="630"/>
          <w:tab w:val="left" w:leader="none" w:pos="1620"/>
          <w:tab w:val="left" w:leader="none" w:pos="2160"/>
        </w:tabs>
        <w:spacing w:line="360" w:lineRule="auto"/>
        <w:jc w:val="center"/>
        <w:rPr>
          <w:rFonts w:ascii="Times New Roman" w:cs="Times New Roman" w:eastAsia="Times New Roman" w:hAnsi="Times New Roman"/>
          <w:color w:val="003366"/>
          <w:sz w:val="24"/>
          <w:szCs w:val="24"/>
        </w:rPr>
      </w:pPr>
      <w:r w:rsidDel="00000000" w:rsidR="00000000" w:rsidRPr="00000000">
        <w:rPr>
          <w:rtl w:val="0"/>
        </w:rPr>
      </w:r>
    </w:p>
    <w:p w:rsidR="00000000" w:rsidDel="00000000" w:rsidP="00000000" w:rsidRDefault="00000000" w:rsidRPr="00000000" w14:paraId="00000029">
      <w:pPr>
        <w:widowControl w:val="1"/>
        <w:tabs>
          <w:tab w:val="left" w:leader="none" w:pos="630"/>
          <w:tab w:val="left" w:leader="none" w:pos="1620"/>
          <w:tab w:val="left" w:leader="none" w:pos="2160"/>
        </w:tabs>
        <w:spacing w:line="360" w:lineRule="auto"/>
        <w:jc w:val="center"/>
        <w:rPr>
          <w:rFonts w:ascii="Times New Roman" w:cs="Times New Roman" w:eastAsia="Times New Roman" w:hAnsi="Times New Roman"/>
          <w:color w:val="003366"/>
          <w:sz w:val="24"/>
          <w:szCs w:val="24"/>
        </w:rPr>
      </w:pPr>
      <w:r w:rsidDel="00000000" w:rsidR="00000000" w:rsidRPr="00000000">
        <w:rPr>
          <w:rFonts w:ascii="Times New Roman" w:cs="Times New Roman" w:eastAsia="Times New Roman" w:hAnsi="Times New Roman"/>
          <w:color w:val="003366"/>
          <w:sz w:val="24"/>
          <w:szCs w:val="24"/>
          <w:rtl w:val="0"/>
        </w:rPr>
        <w:t xml:space="preserve">--------------------------------</w:t>
      </w:r>
    </w:p>
    <w:p w:rsidR="00000000" w:rsidDel="00000000" w:rsidP="00000000" w:rsidRDefault="00000000" w:rsidRPr="00000000" w14:paraId="0000002A">
      <w:pPr>
        <w:widowControl w:val="1"/>
        <w:spacing w:line="259" w:lineRule="auto"/>
        <w:jc w:val="center"/>
        <w:rPr>
          <w:rFonts w:ascii="Palatino Linotype" w:cs="Palatino Linotype" w:eastAsia="Palatino Linotype" w:hAnsi="Palatino Linotype"/>
          <w:b w:val="1"/>
          <w:bCs w:val="1"/>
          <w:color w:val="c00000"/>
          <w:sz w:val="32"/>
          <w:szCs w:val="32"/>
        </w:rPr>
      </w:pPr>
      <w:r w:rsidDel="00000000" w:rsidR="00000000" w:rsidRPr="00000000">
        <w:rPr>
          <w:rFonts w:ascii="Palatino Linotype" w:cs="Palatino Linotype" w:eastAsia="Palatino Linotype" w:hAnsi="Palatino Linotype"/>
          <w:b w:val="1"/>
          <w:bCs w:val="1"/>
          <w:color w:val="c00000"/>
          <w:sz w:val="32"/>
          <w:szCs w:val="32"/>
          <w:rtl w:val="0"/>
        </w:rPr>
        <w:t xml:space="preserve">GIÁ TOUR DÀNH CHO KHÁCH ĐOÀN</w:t>
      </w:r>
    </w:p>
    <w:p w:rsidR="00000000" w:rsidDel="00000000" w:rsidP="00000000" w:rsidRDefault="00000000" w:rsidRPr="00000000" w14:paraId="0000002B">
      <w:pPr>
        <w:widowControl w:val="1"/>
        <w:spacing w:line="259" w:lineRule="auto"/>
        <w:jc w:val="center"/>
        <w:rPr>
          <w:rFonts w:ascii="Palatino Linotype" w:cs="Palatino Linotype" w:eastAsia="Palatino Linotype" w:hAnsi="Palatino Linotype"/>
          <w:b w:val="1"/>
          <w:bCs w:val="1"/>
          <w:i w:val="1"/>
          <w:iCs w:val="1"/>
          <w:color w:val="c00000"/>
        </w:rPr>
      </w:pPr>
      <w:r w:rsidDel="00000000" w:rsidR="00000000" w:rsidRPr="00000000">
        <w:rPr>
          <w:rFonts w:ascii="Palatino Linotype" w:cs="Palatino Linotype" w:eastAsia="Palatino Linotype" w:hAnsi="Palatino Linotype"/>
          <w:b w:val="1"/>
          <w:bCs w:val="1"/>
          <w:i w:val="1"/>
          <w:iCs w:val="1"/>
          <w:color w:val="c00000"/>
          <w:rtl w:val="0"/>
        </w:rPr>
        <w:t xml:space="preserve">Áp dụng cho đoàn riêng từ 40 khách</w:t>
      </w:r>
    </w:p>
    <w:tbl>
      <w:tblPr>
        <w:tblStyle w:val="Table4"/>
        <w:tblW w:w="10093.0" w:type="dxa"/>
        <w:jc w:val="left"/>
        <w:tblInd w:w="103.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3294"/>
        <w:gridCol w:w="1843"/>
        <w:gridCol w:w="2268"/>
        <w:gridCol w:w="2688"/>
        <w:tblGridChange w:id="0">
          <w:tblGrid>
            <w:gridCol w:w="3294"/>
            <w:gridCol w:w="1843"/>
            <w:gridCol w:w="2268"/>
            <w:gridCol w:w="2688"/>
          </w:tblGrid>
        </w:tblGridChange>
      </w:tblGrid>
      <w:tr>
        <w:trPr>
          <w:cantSplit w:val="0"/>
          <w:tblHeader w:val="0"/>
        </w:trPr>
        <w:tc>
          <w:tcPr>
            <w:tcBorders>
              <w:top w:color="ffffff" w:space="0" w:sz="4" w:val="single"/>
              <w:left w:color="ffffff" w:space="0" w:sz="4" w:val="single"/>
              <w:bottom w:color="ffffff" w:space="0" w:sz="4" w:val="single"/>
              <w:right w:color="ffffff" w:space="0" w:sz="4" w:val="single"/>
            </w:tcBorders>
            <w:shd w:fill="c00000" w:val="clear"/>
            <w:vAlign w:val="center"/>
          </w:tcPr>
          <w:p w:rsidR="00000000" w:rsidDel="00000000" w:rsidP="00000000" w:rsidRDefault="00000000" w:rsidRPr="00000000" w14:paraId="0000002C">
            <w:pPr>
              <w:widowControl w:val="1"/>
              <w:tabs>
                <w:tab w:val="center" w:leader="none" w:pos="1782"/>
                <w:tab w:val="right" w:leader="none" w:pos="3564"/>
              </w:tabs>
              <w:spacing w:line="259" w:lineRule="auto"/>
              <w:jc w:val="center"/>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GIÁ TOUR </w:t>
            </w:r>
          </w:p>
        </w:tc>
        <w:tc>
          <w:tcPr>
            <w:tcBorders>
              <w:top w:color="ffffff" w:space="0" w:sz="4" w:val="single"/>
              <w:left w:color="ffffff" w:space="0" w:sz="4" w:val="single"/>
              <w:bottom w:color="ffffff" w:space="0" w:sz="4" w:val="single"/>
              <w:right w:color="ffffff" w:space="0" w:sz="4" w:val="single"/>
            </w:tcBorders>
            <w:shd w:fill="b32018" w:val="clear"/>
            <w:vAlign w:val="center"/>
          </w:tcPr>
          <w:p w:rsidR="00000000" w:rsidDel="00000000" w:rsidP="00000000" w:rsidRDefault="00000000" w:rsidRPr="00000000" w14:paraId="0000002D">
            <w:pPr>
              <w:widowControl w:val="1"/>
              <w:spacing w:line="259" w:lineRule="auto"/>
              <w:jc w:val="center"/>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NGƯỜI LỚN</w:t>
            </w:r>
          </w:p>
        </w:tc>
        <w:tc>
          <w:tcPr>
            <w:tcBorders>
              <w:top w:color="ffffff" w:space="0" w:sz="4" w:val="single"/>
              <w:left w:color="ffffff" w:space="0" w:sz="4" w:val="single"/>
              <w:bottom w:color="ffffff" w:space="0" w:sz="4" w:val="single"/>
              <w:right w:color="ffffff" w:space="0" w:sz="4" w:val="single"/>
            </w:tcBorders>
            <w:shd w:fill="b32018" w:val="clear"/>
          </w:tcPr>
          <w:p w:rsidR="00000000" w:rsidDel="00000000" w:rsidP="00000000" w:rsidRDefault="00000000" w:rsidRPr="00000000" w14:paraId="0000002E">
            <w:pPr>
              <w:widowControl w:val="1"/>
              <w:spacing w:after="40" w:line="259" w:lineRule="auto"/>
              <w:jc w:val="center"/>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TRẺ EM</w:t>
            </w:r>
          </w:p>
          <w:p w:rsidR="00000000" w:rsidDel="00000000" w:rsidP="00000000" w:rsidRDefault="00000000" w:rsidRPr="00000000" w14:paraId="0000002F">
            <w:pPr>
              <w:widowControl w:val="1"/>
              <w:spacing w:after="40" w:line="259" w:lineRule="auto"/>
              <w:jc w:val="center"/>
              <w:rPr>
                <w:rFonts w:ascii="Palatino Linotype" w:cs="Palatino Linotype" w:eastAsia="Palatino Linotype" w:hAnsi="Palatino Linotype"/>
                <w:i w:val="1"/>
                <w:iCs w:val="1"/>
                <w:color w:val="ffffff"/>
              </w:rPr>
            </w:pPr>
            <w:r w:rsidDel="00000000" w:rsidR="00000000" w:rsidRPr="00000000">
              <w:rPr>
                <w:rFonts w:ascii="Palatino Linotype" w:cs="Palatino Linotype" w:eastAsia="Palatino Linotype" w:hAnsi="Palatino Linotype"/>
                <w:i w:val="1"/>
                <w:iCs w:val="1"/>
                <w:color w:val="ffffff"/>
                <w:rtl w:val="0"/>
              </w:rPr>
              <w:t xml:space="preserve">(từ 05 tuổi đến dưới 08 tuổi)</w:t>
            </w:r>
          </w:p>
        </w:tc>
        <w:tc>
          <w:tcPr>
            <w:tcBorders>
              <w:top w:color="ffffff" w:space="0" w:sz="4" w:val="single"/>
              <w:left w:color="ffffff" w:space="0" w:sz="4" w:val="single"/>
              <w:bottom w:color="ffffff" w:space="0" w:sz="4" w:val="single"/>
              <w:right w:color="ffffff" w:space="0" w:sz="4" w:val="single"/>
            </w:tcBorders>
            <w:shd w:fill="b32018" w:val="clear"/>
          </w:tcPr>
          <w:p w:rsidR="00000000" w:rsidDel="00000000" w:rsidP="00000000" w:rsidRDefault="00000000" w:rsidRPr="00000000" w14:paraId="00000030">
            <w:pPr>
              <w:widowControl w:val="1"/>
              <w:spacing w:after="40" w:line="259" w:lineRule="auto"/>
              <w:jc w:val="center"/>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TRẺ EM</w:t>
            </w:r>
          </w:p>
          <w:p w:rsidR="00000000" w:rsidDel="00000000" w:rsidP="00000000" w:rsidRDefault="00000000" w:rsidRPr="00000000" w14:paraId="00000031">
            <w:pPr>
              <w:widowControl w:val="1"/>
              <w:spacing w:after="40" w:line="259" w:lineRule="auto"/>
              <w:jc w:val="center"/>
              <w:rPr>
                <w:rFonts w:ascii="Palatino Linotype" w:cs="Palatino Linotype" w:eastAsia="Palatino Linotype" w:hAnsi="Palatino Linotype"/>
                <w:i w:val="1"/>
                <w:iCs w:val="1"/>
                <w:color w:val="ffffff"/>
              </w:rPr>
            </w:pPr>
            <w:r w:rsidDel="00000000" w:rsidR="00000000" w:rsidRPr="00000000">
              <w:rPr>
                <w:rFonts w:ascii="Palatino Linotype" w:cs="Palatino Linotype" w:eastAsia="Palatino Linotype" w:hAnsi="Palatino Linotype"/>
                <w:i w:val="1"/>
                <w:iCs w:val="1"/>
                <w:color w:val="ffffff"/>
                <w:rtl w:val="0"/>
              </w:rPr>
              <w:t xml:space="preserve">(từ 01- 04 tuổi)</w:t>
            </w:r>
          </w:p>
        </w:tc>
      </w:tr>
      <w:tr>
        <w:trPr>
          <w:cantSplit w:val="0"/>
          <w:tblHeader w:val="0"/>
        </w:trPr>
        <w:tc>
          <w:tcPr>
            <w:tcBorders>
              <w:top w:color="ffffff" w:space="0" w:sz="4" w:val="single"/>
              <w:left w:color="ffffff" w:space="0" w:sz="4" w:val="single"/>
              <w:bottom w:color="ffffff" w:space="0" w:sz="4" w:val="single"/>
              <w:right w:color="ffffff" w:space="0" w:sz="4" w:val="single"/>
            </w:tcBorders>
            <w:shd w:fill="ffdddd" w:val="clear"/>
            <w:vAlign w:val="center"/>
          </w:tcPr>
          <w:p w:rsidR="00000000" w:rsidDel="00000000" w:rsidP="00000000" w:rsidRDefault="00000000" w:rsidRPr="00000000" w14:paraId="00000032">
            <w:pPr>
              <w:widowControl w:val="1"/>
              <w:spacing w:after="40" w:before="40" w:line="259" w:lineRule="auto"/>
              <w:jc w:val="center"/>
              <w:rPr>
                <w:rFonts w:ascii="Palatino Linotype" w:cs="Palatino Linotype" w:eastAsia="Palatino Linotype" w:hAnsi="Palatino Linotype"/>
                <w:color w:val="230ea4"/>
              </w:rPr>
            </w:pPr>
            <w:r w:rsidDel="00000000" w:rsidR="00000000" w:rsidRPr="00000000">
              <w:rPr>
                <w:rFonts w:ascii="Palatino Linotype" w:cs="Palatino Linotype" w:eastAsia="Palatino Linotype" w:hAnsi="Palatino Linotype"/>
                <w:color w:val="230ea4"/>
                <w:rtl w:val="0"/>
              </w:rPr>
              <w:t xml:space="preserve">Khởi hành : 19/2 - 24/2 ( ko gồm thuyền )</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ffdddd" w:val="clear"/>
            <w:vAlign w:val="center"/>
          </w:tcPr>
          <w:p w:rsidR="00000000" w:rsidDel="00000000" w:rsidP="00000000" w:rsidRDefault="00000000" w:rsidRPr="00000000" w14:paraId="00000033">
            <w:pPr>
              <w:widowControl w:val="1"/>
              <w:spacing w:after="40" w:before="40" w:line="259" w:lineRule="auto"/>
              <w:jc w:val="center"/>
              <w:rPr>
                <w:rFonts w:ascii="Palatino Linotype" w:cs="Palatino Linotype" w:eastAsia="Palatino Linotype" w:hAnsi="Palatino Linotype"/>
                <w:color w:val="230ea4"/>
              </w:rPr>
            </w:pPr>
            <w:r w:rsidDel="00000000" w:rsidR="00000000" w:rsidRPr="00000000">
              <w:rPr>
                <w:rFonts w:ascii="Palatino Linotype" w:cs="Palatino Linotype" w:eastAsia="Palatino Linotype" w:hAnsi="Palatino Linotype"/>
                <w:color w:val="230ea4"/>
                <w:rtl w:val="0"/>
              </w:rPr>
              <w:t xml:space="preserve"> 799,000VNĐ</w:t>
            </w:r>
          </w:p>
        </w:tc>
        <w:tc>
          <w:tcPr>
            <w:vMerge w:val="restart"/>
            <w:tcBorders>
              <w:top w:color="ffffff" w:space="0" w:sz="4" w:val="single"/>
              <w:left w:color="ffffff" w:space="0" w:sz="4" w:val="single"/>
              <w:right w:color="ffffff" w:space="0" w:sz="4" w:val="single"/>
            </w:tcBorders>
            <w:shd w:fill="ffdddd" w:val="clear"/>
            <w:vAlign w:val="center"/>
          </w:tcPr>
          <w:p w:rsidR="00000000" w:rsidDel="00000000" w:rsidP="00000000" w:rsidRDefault="00000000" w:rsidRPr="00000000" w14:paraId="00000034">
            <w:pPr>
              <w:widowControl w:val="1"/>
              <w:spacing w:after="40" w:before="40" w:line="259" w:lineRule="auto"/>
              <w:jc w:val="center"/>
              <w:rPr>
                <w:rFonts w:ascii="Palatino Linotype" w:cs="Palatino Linotype" w:eastAsia="Palatino Linotype" w:hAnsi="Palatino Linotype"/>
                <w:color w:val="230ea4"/>
              </w:rPr>
            </w:pPr>
            <w:r w:rsidDel="00000000" w:rsidR="00000000" w:rsidRPr="00000000">
              <w:rPr>
                <w:rFonts w:ascii="Palatino Linotype" w:cs="Palatino Linotype" w:eastAsia="Palatino Linotype" w:hAnsi="Palatino Linotype"/>
                <w:color w:val="230ea4"/>
                <w:rtl w:val="0"/>
              </w:rPr>
              <w:t xml:space="preserve">75%</w:t>
            </w:r>
          </w:p>
        </w:tc>
        <w:tc>
          <w:tcPr>
            <w:vMerge w:val="restart"/>
            <w:tcBorders>
              <w:top w:color="ffffff" w:space="0" w:sz="4" w:val="single"/>
              <w:left w:color="ffffff" w:space="0" w:sz="4" w:val="single"/>
              <w:right w:color="ffffff" w:space="0" w:sz="4" w:val="single"/>
            </w:tcBorders>
            <w:shd w:fill="ffdddd" w:val="clear"/>
            <w:vAlign w:val="center"/>
          </w:tcPr>
          <w:p w:rsidR="00000000" w:rsidDel="00000000" w:rsidP="00000000" w:rsidRDefault="00000000" w:rsidRPr="00000000" w14:paraId="00000035">
            <w:pPr>
              <w:widowControl w:val="1"/>
              <w:spacing w:after="40" w:before="40" w:line="259" w:lineRule="auto"/>
              <w:jc w:val="center"/>
              <w:rPr>
                <w:rFonts w:ascii="Palatino Linotype" w:cs="Palatino Linotype" w:eastAsia="Palatino Linotype" w:hAnsi="Palatino Linotype"/>
                <w:color w:val="230ea4"/>
              </w:rPr>
            </w:pPr>
            <w:r w:rsidDel="00000000" w:rsidR="00000000" w:rsidRPr="00000000">
              <w:rPr>
                <w:rFonts w:ascii="Palatino Linotype" w:cs="Palatino Linotype" w:eastAsia="Palatino Linotype" w:hAnsi="Palatino Linotype"/>
                <w:color w:val="230ea4"/>
                <w:rtl w:val="0"/>
              </w:rPr>
              <w:t xml:space="preserve">Miễn phí ( 2 người lớn được miễn phí 1 trẻ em )</w:t>
            </w:r>
          </w:p>
        </w:tc>
      </w:tr>
      <w:tr>
        <w:trPr>
          <w:cantSplit w:val="0"/>
          <w:tblHeader w:val="0"/>
        </w:trPr>
        <w:tc>
          <w:tcPr>
            <w:tcBorders>
              <w:top w:color="ffffff" w:space="0" w:sz="4" w:val="single"/>
              <w:left w:color="ffffff" w:space="0" w:sz="4" w:val="single"/>
              <w:bottom w:color="ffffff" w:space="0" w:sz="4" w:val="single"/>
              <w:right w:color="ffffff" w:space="0" w:sz="4" w:val="single"/>
            </w:tcBorders>
            <w:shd w:fill="ffdddd" w:val="clear"/>
            <w:vAlign w:val="center"/>
          </w:tcPr>
          <w:p w:rsidR="00000000" w:rsidDel="00000000" w:rsidP="00000000" w:rsidRDefault="00000000" w:rsidRPr="00000000" w14:paraId="00000036">
            <w:pPr>
              <w:widowControl w:val="1"/>
              <w:spacing w:after="40" w:before="40" w:line="259" w:lineRule="auto"/>
              <w:jc w:val="center"/>
              <w:rPr>
                <w:rFonts w:ascii="Palatino Linotype" w:cs="Palatino Linotype" w:eastAsia="Palatino Linotype" w:hAnsi="Palatino Linotype"/>
                <w:color w:val="230ea4"/>
              </w:rPr>
            </w:pPr>
            <w:r w:rsidDel="00000000" w:rsidR="00000000" w:rsidRPr="00000000">
              <w:rPr>
                <w:rFonts w:ascii="Palatino Linotype" w:cs="Palatino Linotype" w:eastAsia="Palatino Linotype" w:hAnsi="Palatino Linotype"/>
                <w:color w:val="230ea4"/>
                <w:rtl w:val="0"/>
              </w:rPr>
              <w:t xml:space="preserve">Khởi hành : 19/2 - 24/2 ( đã có thuyền )</w:t>
            </w:r>
          </w:p>
        </w:tc>
        <w:tc>
          <w:tcPr>
            <w:tcBorders>
              <w:top w:color="ffffff" w:space="0" w:sz="4" w:val="single"/>
              <w:left w:color="ffffff" w:space="0" w:sz="4" w:val="single"/>
              <w:bottom w:color="ffffff" w:space="0" w:sz="4" w:val="single"/>
              <w:right w:color="ffffff" w:space="0" w:sz="4" w:val="single"/>
            </w:tcBorders>
            <w:shd w:fill="ffdddd" w:val="clear"/>
            <w:vAlign w:val="center"/>
          </w:tcPr>
          <w:p w:rsidR="00000000" w:rsidDel="00000000" w:rsidP="00000000" w:rsidRDefault="00000000" w:rsidRPr="00000000" w14:paraId="00000037">
            <w:pPr>
              <w:widowControl w:val="1"/>
              <w:spacing w:after="40" w:before="40" w:line="259" w:lineRule="auto"/>
              <w:jc w:val="center"/>
              <w:rPr>
                <w:rFonts w:ascii="Palatino Linotype" w:cs="Palatino Linotype" w:eastAsia="Palatino Linotype" w:hAnsi="Palatino Linotype"/>
                <w:color w:val="230ea4"/>
              </w:rPr>
            </w:pPr>
            <w:r w:rsidDel="00000000" w:rsidR="00000000" w:rsidRPr="00000000">
              <w:rPr>
                <w:rFonts w:ascii="Palatino Linotype" w:cs="Palatino Linotype" w:eastAsia="Palatino Linotype" w:hAnsi="Palatino Linotype"/>
                <w:color w:val="230ea4"/>
                <w:rtl w:val="0"/>
              </w:rPr>
              <w:t xml:space="preserve">950,000 VNĐ</w:t>
            </w:r>
          </w:p>
        </w:tc>
        <w:tc>
          <w:tcPr>
            <w:vMerge w:val="continue"/>
            <w:tcBorders>
              <w:top w:color="ffffff" w:space="0" w:sz="4" w:val="single"/>
              <w:left w:color="ffffff" w:space="0" w:sz="4" w:val="single"/>
              <w:right w:color="ffffff" w:space="0" w:sz="4" w:val="single"/>
            </w:tcBorders>
            <w:shd w:fill="ffdddd" w:val="clear"/>
            <w:vAlign w:val="center"/>
          </w:tcPr>
          <w:p w:rsidR="00000000" w:rsidDel="00000000" w:rsidP="00000000" w:rsidRDefault="00000000" w:rsidRPr="00000000" w14:paraId="00000038">
            <w:pPr>
              <w:spacing w:line="276" w:lineRule="auto"/>
              <w:rPr>
                <w:rFonts w:ascii="Palatino Linotype" w:cs="Palatino Linotype" w:eastAsia="Palatino Linotype" w:hAnsi="Palatino Linotype"/>
                <w:color w:val="230ea4"/>
              </w:rPr>
            </w:pPr>
            <w:r w:rsidDel="00000000" w:rsidR="00000000" w:rsidRPr="00000000">
              <w:rPr>
                <w:rtl w:val="0"/>
              </w:rPr>
            </w:r>
          </w:p>
        </w:tc>
        <w:tc>
          <w:tcPr>
            <w:vMerge w:val="continue"/>
            <w:tcBorders>
              <w:top w:color="ffffff" w:space="0" w:sz="4" w:val="single"/>
              <w:left w:color="ffffff" w:space="0" w:sz="4" w:val="single"/>
              <w:right w:color="ffffff" w:space="0" w:sz="4" w:val="single"/>
            </w:tcBorders>
            <w:shd w:fill="ffdddd" w:val="clear"/>
            <w:vAlign w:val="center"/>
          </w:tcPr>
          <w:p w:rsidR="00000000" w:rsidDel="00000000" w:rsidP="00000000" w:rsidRDefault="00000000" w:rsidRPr="00000000" w14:paraId="00000039">
            <w:pPr>
              <w:spacing w:line="276" w:lineRule="auto"/>
              <w:rPr>
                <w:rFonts w:ascii="Palatino Linotype" w:cs="Palatino Linotype" w:eastAsia="Palatino Linotype" w:hAnsi="Palatino Linotype"/>
                <w:color w:val="230ea4"/>
              </w:rPr>
            </w:pPr>
            <w:r w:rsidDel="00000000" w:rsidR="00000000" w:rsidRPr="00000000">
              <w:rPr>
                <w:rtl w:val="0"/>
              </w:rPr>
            </w:r>
          </w:p>
        </w:tc>
      </w:tr>
      <w:tr>
        <w:trPr>
          <w:cantSplit w:val="0"/>
          <w:tblHeader w:val="0"/>
        </w:trPr>
        <w:tc>
          <w:tcPr>
            <w:gridSpan w:val="4"/>
            <w:tcBorders>
              <w:top w:color="000000" w:space="0" w:sz="0" w:val="nil"/>
              <w:left w:color="000000" w:space="0" w:sz="0" w:val="nil"/>
              <w:bottom w:color="000000" w:space="0" w:sz="0" w:val="nil"/>
              <w:right w:color="ffffff" w:space="0" w:sz="4" w:val="single"/>
            </w:tcBorders>
            <w:shd w:fill="b32018" w:val="clear"/>
          </w:tcPr>
          <w:p w:rsidR="00000000" w:rsidDel="00000000" w:rsidP="00000000" w:rsidRDefault="00000000" w:rsidRPr="00000000" w14:paraId="0000003A">
            <w:pPr>
              <w:widowControl w:val="1"/>
              <w:spacing w:line="259" w:lineRule="auto"/>
              <w:jc w:val="cente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DỊCH VỤ BAO GỒM</w:t>
            </w:r>
          </w:p>
        </w:tc>
      </w:tr>
      <w:tr>
        <w:trPr>
          <w:cantSplit w:val="0"/>
          <w:tblHeader w:val="0"/>
        </w:trPr>
        <w:tc>
          <w:tcPr>
            <w:gridSpan w:val="4"/>
            <w:tcBorders>
              <w:top w:color="000000" w:space="0" w:sz="0" w:val="nil"/>
              <w:left w:color="000000" w:space="0" w:sz="0" w:val="nil"/>
              <w:bottom w:color="000000" w:space="0" w:sz="0" w:val="nil"/>
              <w:right w:color="ffffff" w:space="0" w:sz="4" w:val="single"/>
            </w:tcBorders>
            <w:shd w:fill="ffdddd" w:val="clear"/>
          </w:tcPr>
          <w:p w:rsidR="00000000" w:rsidDel="00000000" w:rsidP="00000000" w:rsidRDefault="00000000" w:rsidRPr="00000000" w14:paraId="0000003E">
            <w:pPr>
              <w:widowControl w:val="1"/>
              <w:numPr>
                <w:ilvl w:val="0"/>
                <w:numId w:val="8"/>
              </w:numPr>
              <w:spacing w:before="120" w:line="276" w:lineRule="auto"/>
              <w:ind w:left="453" w:hanging="27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Xe du lịch đời mới đưa đón theo chương trình .</w:t>
            </w:r>
          </w:p>
          <w:p w:rsidR="00000000" w:rsidDel="00000000" w:rsidP="00000000" w:rsidRDefault="00000000" w:rsidRPr="00000000" w14:paraId="0000003F">
            <w:pPr>
              <w:widowControl w:val="1"/>
              <w:numPr>
                <w:ilvl w:val="0"/>
                <w:numId w:val="8"/>
              </w:numPr>
              <w:spacing w:line="276" w:lineRule="auto"/>
              <w:ind w:left="450" w:hanging="27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rtl w:val="0"/>
              </w:rPr>
              <w:t xml:space="preserve">01 bữa trưa tại nhà hàng thực đơn 180.000vnđ/suất</w:t>
            </w:r>
            <w:r w:rsidDel="00000000" w:rsidR="00000000" w:rsidRPr="00000000">
              <w:rPr>
                <w:rtl w:val="0"/>
              </w:rPr>
            </w:r>
          </w:p>
          <w:p w:rsidR="00000000" w:rsidDel="00000000" w:rsidP="00000000" w:rsidRDefault="00000000" w:rsidRPr="00000000" w14:paraId="00000040">
            <w:pPr>
              <w:widowControl w:val="1"/>
              <w:numPr>
                <w:ilvl w:val="0"/>
                <w:numId w:val="8"/>
              </w:numPr>
              <w:spacing w:line="276" w:lineRule="auto"/>
              <w:ind w:left="453" w:hanging="27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HDV nhiệt tình, nhiều kinh nghiệm suốt tuyến.</w:t>
            </w:r>
          </w:p>
          <w:p w:rsidR="00000000" w:rsidDel="00000000" w:rsidP="00000000" w:rsidRDefault="00000000" w:rsidRPr="00000000" w14:paraId="00000041">
            <w:pPr>
              <w:widowControl w:val="1"/>
              <w:numPr>
                <w:ilvl w:val="0"/>
                <w:numId w:val="8"/>
              </w:numPr>
              <w:spacing w:line="276" w:lineRule="auto"/>
              <w:ind w:left="450" w:hanging="27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Nước uống trên xe 01 chai/ngày/khách.</w:t>
            </w:r>
          </w:p>
          <w:p w:rsidR="00000000" w:rsidDel="00000000" w:rsidP="00000000" w:rsidRDefault="00000000" w:rsidRPr="00000000" w14:paraId="00000042">
            <w:pPr>
              <w:widowControl w:val="1"/>
              <w:numPr>
                <w:ilvl w:val="0"/>
                <w:numId w:val="8"/>
              </w:numPr>
              <w:spacing w:line="276" w:lineRule="auto"/>
              <w:ind w:left="450" w:hanging="27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Bảo hiểm du lịch, mức đền bù 100,000,000 vnd/sự vụ.</w:t>
            </w:r>
          </w:p>
          <w:p w:rsidR="00000000" w:rsidDel="00000000" w:rsidP="00000000" w:rsidRDefault="00000000" w:rsidRPr="00000000" w14:paraId="00000043">
            <w:pPr>
              <w:widowControl w:val="1"/>
              <w:numPr>
                <w:ilvl w:val="0"/>
                <w:numId w:val="8"/>
              </w:numPr>
              <w:spacing w:line="276" w:lineRule="auto"/>
              <w:ind w:left="453" w:hanging="27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Quà tặng: Mũ du lịch.</w:t>
            </w:r>
          </w:p>
        </w:tc>
      </w:tr>
      <w:tr>
        <w:trPr>
          <w:cantSplit w:val="0"/>
          <w:tblHeader w:val="0"/>
        </w:trPr>
        <w:tc>
          <w:tcPr>
            <w:gridSpan w:val="4"/>
            <w:tcBorders>
              <w:top w:color="000000" w:space="0" w:sz="0" w:val="nil"/>
              <w:left w:color="000000" w:space="0" w:sz="0" w:val="nil"/>
              <w:bottom w:color="000000" w:space="0" w:sz="0" w:val="nil"/>
              <w:right w:color="ffffff" w:space="0" w:sz="4" w:val="single"/>
            </w:tcBorders>
            <w:shd w:fill="c00000" w:val="clear"/>
            <w:vAlign w:val="center"/>
          </w:tcPr>
          <w:p w:rsidR="00000000" w:rsidDel="00000000" w:rsidP="00000000" w:rsidRDefault="00000000" w:rsidRPr="00000000" w14:paraId="00000047">
            <w:pPr>
              <w:widowControl w:val="1"/>
              <w:spacing w:line="276" w:lineRule="auto"/>
              <w:jc w:val="cente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DỊCH VỤ KHÔNG BAO GỒM</w:t>
            </w:r>
            <w:r w:rsidDel="00000000" w:rsidR="00000000" w:rsidRPr="00000000">
              <w:rPr>
                <w:rtl w:val="0"/>
              </w:rPr>
            </w:r>
          </w:p>
        </w:tc>
      </w:tr>
      <w:tr>
        <w:trPr>
          <w:cantSplit w:val="0"/>
          <w:tblHeader w:val="0"/>
        </w:trPr>
        <w:tc>
          <w:tcPr>
            <w:gridSpan w:val="4"/>
            <w:tcBorders>
              <w:top w:color="000000" w:space="0" w:sz="0" w:val="nil"/>
              <w:left w:color="000000" w:space="0" w:sz="0" w:val="nil"/>
              <w:bottom w:color="000000" w:space="0" w:sz="0" w:val="nil"/>
              <w:right w:color="ffffff" w:space="0" w:sz="4" w:val="single"/>
            </w:tcBorders>
            <w:shd w:fill="ffdddd" w:val="clear"/>
          </w:tcPr>
          <w:p w:rsidR="00000000" w:rsidDel="00000000" w:rsidP="00000000" w:rsidRDefault="00000000" w:rsidRPr="00000000" w14:paraId="0000004B">
            <w:pPr>
              <w:widowControl w:val="1"/>
              <w:numPr>
                <w:ilvl w:val="0"/>
                <w:numId w:val="8"/>
              </w:numPr>
              <w:spacing w:line="276" w:lineRule="auto"/>
              <w:ind w:left="450" w:hanging="27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Đồ uống trong bữa ăn </w:t>
            </w:r>
          </w:p>
          <w:p w:rsidR="00000000" w:rsidDel="00000000" w:rsidP="00000000" w:rsidRDefault="00000000" w:rsidRPr="00000000" w14:paraId="0000004C">
            <w:pPr>
              <w:widowControl w:val="1"/>
              <w:numPr>
                <w:ilvl w:val="0"/>
                <w:numId w:val="8"/>
              </w:numPr>
              <w:spacing w:after="120" w:line="276" w:lineRule="auto"/>
              <w:ind w:left="453" w:hanging="27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Tiền TIP cho Hướng dẫn viên &amp; lái xe.</w:t>
            </w:r>
          </w:p>
          <w:p w:rsidR="00000000" w:rsidDel="00000000" w:rsidP="00000000" w:rsidRDefault="00000000" w:rsidRPr="00000000" w14:paraId="0000004D">
            <w:pPr>
              <w:widowControl w:val="1"/>
              <w:numPr>
                <w:ilvl w:val="0"/>
                <w:numId w:val="8"/>
              </w:numPr>
              <w:spacing w:after="120" w:line="276" w:lineRule="auto"/>
              <w:ind w:left="453" w:hanging="272"/>
              <w:jc w:val="both"/>
              <w:rPr>
                <w:rFonts w:ascii="Palatino Linotype" w:cs="Palatino Linotype" w:eastAsia="Palatino Linotype" w:hAnsi="Palatino Linotype"/>
                <w:u w:val="none"/>
              </w:rPr>
            </w:pPr>
            <w:r w:rsidDel="00000000" w:rsidR="00000000" w:rsidRPr="00000000">
              <w:rPr>
                <w:rFonts w:ascii="Palatino Linotype" w:cs="Palatino Linotype" w:eastAsia="Palatino Linotype" w:hAnsi="Palatino Linotype"/>
                <w:rtl w:val="0"/>
              </w:rPr>
              <w:t xml:space="preserve">Tiền đi xe ôm trong trường hợp du khách quá đông, xe ko thể tiếp cận gần Chùa</w:t>
            </w:r>
          </w:p>
          <w:p w:rsidR="00000000" w:rsidDel="00000000" w:rsidP="00000000" w:rsidRDefault="00000000" w:rsidRPr="00000000" w14:paraId="0000004E">
            <w:pPr>
              <w:widowControl w:val="1"/>
              <w:numPr>
                <w:ilvl w:val="0"/>
                <w:numId w:val="8"/>
              </w:numPr>
              <w:spacing w:after="120" w:line="276" w:lineRule="auto"/>
              <w:ind w:left="453" w:hanging="27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Thuế VAT 8%.</w:t>
            </w:r>
          </w:p>
        </w:tc>
      </w:tr>
    </w:tbl>
    <w:p w:rsidR="00000000" w:rsidDel="00000000" w:rsidP="00000000" w:rsidRDefault="00000000" w:rsidRPr="00000000" w14:paraId="00000052">
      <w:pPr>
        <w:spacing w:before="120" w:line="288" w:lineRule="auto"/>
        <w:jc w:val="both"/>
        <w:rPr>
          <w:rFonts w:ascii="Palatino Linotype" w:cs="Palatino Linotype" w:eastAsia="Palatino Linotype" w:hAnsi="Palatino Linotype"/>
          <w:i w:val="1"/>
          <w:iCs w:val="1"/>
        </w:rPr>
      </w:pPr>
      <w:bookmarkStart w:colFirst="0" w:colLast="0" w:name="_92bo5c9qe1li" w:id="0"/>
      <w:bookmarkEnd w:id="0"/>
      <w:r w:rsidDel="00000000" w:rsidR="00000000" w:rsidRPr="00000000">
        <w:rPr>
          <w:rFonts w:ascii="Palatino Linotype" w:cs="Palatino Linotype" w:eastAsia="Palatino Linotype" w:hAnsi="Palatino Linotype"/>
          <w:b w:val="1"/>
          <w:bCs w:val="1"/>
          <w:color w:val="ff0000"/>
          <w:u w:val="single"/>
          <w:rtl w:val="0"/>
        </w:rPr>
        <w:t xml:space="preserve">Giá tour trẻ em :</w:t>
      </w:r>
      <w:r w:rsidDel="00000000" w:rsidR="00000000" w:rsidRPr="00000000">
        <w:rPr>
          <w:rFonts w:ascii="Palatino Linotype" w:cs="Palatino Linotype" w:eastAsia="Palatino Linotype" w:hAnsi="Palatino Linotype"/>
          <w:color w:val="ff0000"/>
          <w:rtl w:val="0"/>
        </w:rPr>
        <w:t xml:space="preserve"> </w:t>
      </w:r>
      <w:r w:rsidDel="00000000" w:rsidR="00000000" w:rsidRPr="00000000">
        <w:rPr>
          <w:rFonts w:ascii="Palatino Linotype" w:cs="Palatino Linotype" w:eastAsia="Palatino Linotype" w:hAnsi="Palatino Linotype"/>
          <w:i w:val="1"/>
          <w:iCs w:val="1"/>
          <w:rtl w:val="0"/>
        </w:rPr>
        <w:t xml:space="preserve">Áp dụng theo bảng giá. Độ tuổi sẽ được tính từ ngày sinh đến ngày khởi hành.</w:t>
      </w:r>
    </w:p>
    <w:p w:rsidR="00000000" w:rsidDel="00000000" w:rsidP="00000000" w:rsidRDefault="00000000" w:rsidRPr="00000000" w14:paraId="00000053">
      <w:pPr>
        <w:numPr>
          <w:ilvl w:val="0"/>
          <w:numId w:val="6"/>
        </w:numPr>
        <w:spacing w:line="288" w:lineRule="auto"/>
        <w:ind w:left="360"/>
        <w:jc w:val="both"/>
        <w:rPr>
          <w:rFonts w:ascii="Noto Sans Symbols" w:cs="Noto Sans Symbols" w:eastAsia="Noto Sans Symbols" w:hAnsi="Noto Sans Symbols"/>
          <w:i w:val="1"/>
          <w:iCs w:val="1"/>
        </w:rPr>
      </w:pPr>
      <w:r w:rsidDel="00000000" w:rsidR="00000000" w:rsidRPr="00000000">
        <w:rPr>
          <w:rFonts w:ascii="Palatino Linotype" w:cs="Palatino Linotype" w:eastAsia="Palatino Linotype" w:hAnsi="Palatino Linotype"/>
          <w:rtl w:val="0"/>
        </w:rPr>
        <w:t xml:space="preserve">Trẻ em từ 1-4 tuổi miễn phí dịch vụ (bố mẹ tự lo mọi chi phí liên quan, không chiếm chỗ trên xe). 02 người lớn chỉ được kèm theo 01 trẻ miễn phí, từ trẻ thứ 2 tính 100% như người lớn . </w:t>
      </w:r>
      <w:r w:rsidDel="00000000" w:rsidR="00000000" w:rsidRPr="00000000">
        <w:rPr>
          <w:rtl w:val="0"/>
        </w:rPr>
      </w:r>
    </w:p>
    <w:p w:rsidR="00000000" w:rsidDel="00000000" w:rsidP="00000000" w:rsidRDefault="00000000" w:rsidRPr="00000000" w14:paraId="00000054">
      <w:pPr>
        <w:numPr>
          <w:ilvl w:val="0"/>
          <w:numId w:val="6"/>
        </w:numPr>
        <w:spacing w:line="288" w:lineRule="auto"/>
        <w:ind w:left="426" w:hanging="284"/>
        <w:jc w:val="both"/>
        <w:rPr>
          <w:rFonts w:ascii="Noto Sans Symbols" w:cs="Noto Sans Symbols" w:eastAsia="Noto Sans Symbols" w:hAnsi="Noto Sans Symbols"/>
        </w:rPr>
      </w:pPr>
      <w:r w:rsidDel="00000000" w:rsidR="00000000" w:rsidRPr="00000000">
        <w:rPr>
          <w:rFonts w:ascii="Palatino Linotype" w:cs="Palatino Linotype" w:eastAsia="Palatino Linotype" w:hAnsi="Palatino Linotype"/>
          <w:rtl w:val="0"/>
        </w:rPr>
        <w:t xml:space="preserve">Trẻ đủ 05 đến dưới 08 tuổi: Tiêu chuẩn ăn riêng suất, ngồi 01 ghế ô tô, </w:t>
      </w:r>
      <w:r w:rsidDel="00000000" w:rsidR="00000000" w:rsidRPr="00000000">
        <w:rPr>
          <w:rFonts w:ascii="Palatino Linotype" w:cs="Palatino Linotype" w:eastAsia="Palatino Linotype" w:hAnsi="Palatino Linotype"/>
          <w:b w:val="1"/>
          <w:bCs w:val="1"/>
          <w:i w:val="1"/>
          <w:iCs w:val="1"/>
          <w:rtl w:val="0"/>
        </w:rPr>
        <w:t xml:space="preserve">tính 75% chi phí như người lớn.</w:t>
      </w:r>
      <w:r w:rsidDel="00000000" w:rsidR="00000000" w:rsidRPr="00000000">
        <w:rPr>
          <w:rtl w:val="0"/>
        </w:rPr>
      </w:r>
    </w:p>
    <w:p w:rsidR="00000000" w:rsidDel="00000000" w:rsidP="00000000" w:rsidRDefault="00000000" w:rsidRPr="00000000" w14:paraId="00000055">
      <w:pPr>
        <w:numPr>
          <w:ilvl w:val="0"/>
          <w:numId w:val="6"/>
        </w:numPr>
        <w:spacing w:line="288" w:lineRule="auto"/>
        <w:ind w:left="426" w:hanging="284"/>
        <w:jc w:val="both"/>
        <w:rPr>
          <w:rFonts w:ascii="Noto Sans Symbols" w:cs="Noto Sans Symbols" w:eastAsia="Noto Sans Symbols" w:hAnsi="Noto Sans Symbols"/>
        </w:rPr>
      </w:pPr>
      <w:r w:rsidDel="00000000" w:rsidR="00000000" w:rsidRPr="00000000">
        <w:rPr>
          <w:rFonts w:ascii="Palatino Linotype" w:cs="Palatino Linotype" w:eastAsia="Palatino Linotype" w:hAnsi="Palatino Linotype"/>
          <w:rtl w:val="0"/>
        </w:rPr>
        <w:t xml:space="preserve">Trẻ em từ đủ 09 tuổi trở lên tiêu chuẩn như người lớn,</w:t>
      </w:r>
    </w:p>
    <w:p w:rsidR="00000000" w:rsidDel="00000000" w:rsidP="00000000" w:rsidRDefault="00000000" w:rsidRPr="00000000" w14:paraId="00000056">
      <w:pPr>
        <w:widowControl w:val="1"/>
        <w:numPr>
          <w:ilvl w:val="0"/>
          <w:numId w:val="4"/>
        </w:numPr>
        <w:tabs>
          <w:tab w:val="center" w:leader="none" w:pos="4680"/>
          <w:tab w:val="right" w:leader="none" w:pos="9360"/>
        </w:tabs>
        <w:spacing w:line="288" w:lineRule="auto"/>
        <w:ind w:left="720" w:hanging="360"/>
        <w:jc w:val="both"/>
        <w:rPr>
          <w:rFonts w:ascii="Noto Sans Symbols" w:cs="Noto Sans Symbols" w:eastAsia="Noto Sans Symbols" w:hAnsi="Noto Sans Symbols"/>
          <w:b w:val="1"/>
          <w:bCs w:val="1"/>
          <w:color w:val="c00000"/>
          <w:u w:val="single"/>
        </w:rPr>
      </w:pPr>
      <w:r w:rsidDel="00000000" w:rsidR="00000000" w:rsidRPr="00000000">
        <w:rPr>
          <w:rFonts w:ascii="Palatino Linotype" w:cs="Palatino Linotype" w:eastAsia="Palatino Linotype" w:hAnsi="Palatino Linotype"/>
          <w:b w:val="1"/>
          <w:bCs w:val="1"/>
          <w:color w:val="c00000"/>
          <w:u w:val="single"/>
          <w:rtl w:val="0"/>
        </w:rPr>
        <w:t xml:space="preserve">Điều kiện hoàn hủy tour của Bên A (Khách du lịch):                                                                                                                                                                                                                                                                                                                                                                                                                                                                                                                                                                                                                                                                                                                                                                                                                                                                                                                                                                                                                                                                                                                                                                                                                                                                                                                                                                                                                                                                                                                                                                                                                                                                                                                                                                                                                                                                                                                                                                                                                                                                                                                                                                                                                                                                                                                                                                                                                                                                                                                                                                                                                                                                                                                                                                                                                                                                                                                                                                                                                                                                                                                                                                                                                                                                                                                                                                                                                                                                                                                                                                                                                                                                                                                                                                                                                                                                                                                                                                                                                                                                                                                                                                                                                                                                                                                                                                                                                                                                                                                                                                                                                                                                                                                                                                                                                                                                                                                                                                                                                                                                                                                                                                                                                                                                                                                                                                                                                                                                                                                                                                                                                                                                                                                                                                                                                                                                                                                                                                                                                                                                                                                                                                                                                                                                                                                                                                                                                                                                                                                                                                                                                                                                                                                                                                                                                                                                                                                                                                                                                                                                                                                                                                                                                                                                                                                                                                                                                                                                                                                                                                                                                                                                                                                                                                                                                                                                                                                                                                                                                                                                                                                                                                                                                                                                                                                                                                                                                                                                                                                                                                                                                                                                                                                                                                                                                                                                                                                                                                                                                                                                                                                                                                                                                                                                                                                                                                                                                                                                                                                                                                                                                                                                                                                                                                                                                                                                                                                                                                                                                                                                                                                                                                                                                                                                                                                                                                                                                                                                                                                                                                                                                                                                                                                                                                                                                                                                                                                                                                                                                                                                                                                                                                                                                                                                                                                                                                                                                                                                                                                                                                                                                                                                                                                                                                                                                                                                                                                                                                                                                                                                                                                                                                                                                                                                                                                                                                                                                                                                                                                                                                                                                                                                                                                                                                                                                                                                                                                                                                                                                                                                                                                                                                                                                                                                                                                                                                                                                                                                                                                                                                                                                                                                                                                                                                                                                                                                                                                                                                                                                                                                                                                                                                                                                                                                                                                                                                                                                                                                                                                                                                                                                                                                                                                                                                                                                                                                                                                                                                                                                                                                                                                                                                                                                                                                                                                                                                                                                                                                                                                                                                                                                                                                                                                                                                                                                                                                                                                                                                                                                                                                                                                                                                                                                                                                                                                                                                                                                                                                                                                                                                                                                                                                                                                                                                                                                                                                                                                                                                                                                                                                                                                                                                                            </w:t>
      </w:r>
    </w:p>
    <w:p w:rsidR="00000000" w:rsidDel="00000000" w:rsidP="00000000" w:rsidRDefault="00000000" w:rsidRPr="00000000" w14:paraId="00000057">
      <w:pPr>
        <w:numPr>
          <w:ilvl w:val="0"/>
          <w:numId w:val="2"/>
        </w:numPr>
        <w:tabs>
          <w:tab w:val="left" w:leader="none" w:pos="426"/>
          <w:tab w:val="right" w:leader="none" w:pos="10640"/>
        </w:tabs>
        <w:spacing w:line="288" w:lineRule="auto"/>
        <w:ind w:left="426" w:hanging="284"/>
        <w:jc w:val="both"/>
        <w:rPr>
          <w:rFonts w:ascii="Noto Sans Symbols" w:cs="Noto Sans Symbols" w:eastAsia="Noto Sans Symbols" w:hAnsi="Noto Sans Symbols"/>
        </w:rPr>
      </w:pPr>
      <w:r w:rsidDel="00000000" w:rsidR="00000000" w:rsidRPr="00000000">
        <w:rPr>
          <w:rFonts w:ascii="Palatino Linotype" w:cs="Palatino Linotype" w:eastAsia="Palatino Linotype" w:hAnsi="Palatino Linotype"/>
          <w:rtl w:val="0"/>
        </w:rPr>
        <w:t xml:space="preserve">Nếu quý khách hủy tour sau khi đăng ký và trước 20 ngày khởi hành: mất phí cọc tour</w:t>
      </w:r>
    </w:p>
    <w:p w:rsidR="00000000" w:rsidDel="00000000" w:rsidP="00000000" w:rsidRDefault="00000000" w:rsidRPr="00000000" w14:paraId="00000058">
      <w:pPr>
        <w:numPr>
          <w:ilvl w:val="0"/>
          <w:numId w:val="2"/>
        </w:numPr>
        <w:tabs>
          <w:tab w:val="left" w:leader="none" w:pos="426"/>
          <w:tab w:val="right" w:leader="none" w:pos="10640"/>
        </w:tabs>
        <w:spacing w:line="288" w:lineRule="auto"/>
        <w:ind w:left="426" w:hanging="284"/>
        <w:jc w:val="both"/>
        <w:rPr>
          <w:rFonts w:ascii="Noto Sans Symbols" w:cs="Noto Sans Symbols" w:eastAsia="Noto Sans Symbols" w:hAnsi="Noto Sans Symbols"/>
        </w:rPr>
      </w:pPr>
      <w:r w:rsidDel="00000000" w:rsidR="00000000" w:rsidRPr="00000000">
        <w:rPr>
          <w:rFonts w:ascii="Palatino Linotype" w:cs="Palatino Linotype" w:eastAsia="Palatino Linotype" w:hAnsi="Palatino Linotype"/>
          <w:rtl w:val="0"/>
        </w:rPr>
        <w:t xml:space="preserve">Nếu quý khách hủy tour từ 15-20 ngày trước ngày khởi hành: phí hủy 50% giá trị tour.</w:t>
      </w:r>
    </w:p>
    <w:p w:rsidR="00000000" w:rsidDel="00000000" w:rsidP="00000000" w:rsidRDefault="00000000" w:rsidRPr="00000000" w14:paraId="00000059">
      <w:pPr>
        <w:numPr>
          <w:ilvl w:val="0"/>
          <w:numId w:val="2"/>
        </w:numPr>
        <w:tabs>
          <w:tab w:val="left" w:leader="none" w:pos="426"/>
          <w:tab w:val="right" w:leader="none" w:pos="10640"/>
        </w:tabs>
        <w:spacing w:line="288" w:lineRule="auto"/>
        <w:ind w:left="426" w:hanging="284"/>
        <w:jc w:val="both"/>
        <w:rPr>
          <w:rFonts w:ascii="Noto Sans Symbols" w:cs="Noto Sans Symbols" w:eastAsia="Noto Sans Symbols" w:hAnsi="Noto Sans Symbols"/>
        </w:rPr>
      </w:pPr>
      <w:r w:rsidDel="00000000" w:rsidR="00000000" w:rsidRPr="00000000">
        <w:rPr>
          <w:rFonts w:ascii="Palatino Linotype" w:cs="Palatino Linotype" w:eastAsia="Palatino Linotype" w:hAnsi="Palatino Linotype"/>
          <w:rtl w:val="0"/>
        </w:rPr>
        <w:t xml:space="preserve">Nếu quý khách hủy tour từ 10-15 ngày trước ngày khởi hành: phí hủy 70% giá trị tour.</w:t>
      </w:r>
    </w:p>
    <w:p w:rsidR="00000000" w:rsidDel="00000000" w:rsidP="00000000" w:rsidRDefault="00000000" w:rsidRPr="00000000" w14:paraId="0000005A">
      <w:pPr>
        <w:numPr>
          <w:ilvl w:val="0"/>
          <w:numId w:val="2"/>
        </w:numPr>
        <w:tabs>
          <w:tab w:val="left" w:leader="none" w:pos="426"/>
          <w:tab w:val="right" w:leader="none" w:pos="10640"/>
        </w:tabs>
        <w:spacing w:line="288" w:lineRule="auto"/>
        <w:ind w:left="426" w:hanging="284"/>
        <w:jc w:val="both"/>
        <w:rPr>
          <w:rFonts w:ascii="Noto Sans Symbols" w:cs="Noto Sans Symbols" w:eastAsia="Noto Sans Symbols" w:hAnsi="Noto Sans Symbols"/>
        </w:rPr>
      </w:pPr>
      <w:r w:rsidDel="00000000" w:rsidR="00000000" w:rsidRPr="00000000">
        <w:rPr>
          <w:rFonts w:ascii="Palatino Linotype" w:cs="Palatino Linotype" w:eastAsia="Palatino Linotype" w:hAnsi="Palatino Linotype"/>
          <w:rtl w:val="0"/>
        </w:rPr>
        <w:t xml:space="preserve">Nếu quý khách hủy tour trong vòng 10 ngày trước ngày khởi hành: phí hủy 100% giá trị tour.</w:t>
      </w:r>
    </w:p>
    <w:p w:rsidR="00000000" w:rsidDel="00000000" w:rsidP="00000000" w:rsidRDefault="00000000" w:rsidRPr="00000000" w14:paraId="0000005B">
      <w:pPr>
        <w:widowControl w:val="1"/>
        <w:tabs>
          <w:tab w:val="left" w:leader="none" w:pos="720"/>
          <w:tab w:val="right" w:leader="none" w:pos="10640"/>
        </w:tabs>
        <w:spacing w:line="288" w:lineRule="auto"/>
        <w:jc w:val="both"/>
        <w:rPr>
          <w:rFonts w:ascii="Palatino Linotype" w:cs="Palatino Linotype" w:eastAsia="Palatino Linotype" w:hAnsi="Palatino Linotype"/>
          <w:b w:val="1"/>
          <w:bCs w:val="1"/>
          <w:i w:val="1"/>
          <w:iCs w:val="1"/>
          <w:color w:val="ff0000"/>
        </w:rPr>
      </w:pPr>
      <w:r w:rsidDel="00000000" w:rsidR="00000000" w:rsidRPr="00000000">
        <w:rPr>
          <w:rFonts w:ascii="Palatino Linotype" w:cs="Palatino Linotype" w:eastAsia="Palatino Linotype" w:hAnsi="Palatino Linotype"/>
          <w:b w:val="1"/>
          <w:bCs w:val="1"/>
          <w:i w:val="1"/>
          <w:iCs w:val="1"/>
          <w:color w:val="ff0000"/>
          <w:rtl w:val="0"/>
        </w:rPr>
        <w:t xml:space="preserve">Lưu ý : Tùy theo điều kiện nào đến trước chúng tôi sẽ áp dụng điều kiện đó.</w:t>
      </w:r>
    </w:p>
    <w:p w:rsidR="00000000" w:rsidDel="00000000" w:rsidP="00000000" w:rsidRDefault="00000000" w:rsidRPr="00000000" w14:paraId="0000005C">
      <w:pPr>
        <w:widowControl w:val="1"/>
        <w:tabs>
          <w:tab w:val="left" w:leader="none" w:pos="720"/>
          <w:tab w:val="right" w:leader="none" w:pos="10640"/>
        </w:tabs>
        <w:spacing w:before="120" w:line="288" w:lineRule="auto"/>
        <w:jc w:val="both"/>
        <w:rPr>
          <w:rFonts w:ascii="Palatino Linotype" w:cs="Palatino Linotype" w:eastAsia="Palatino Linotype" w:hAnsi="Palatino Linotype"/>
          <w:color w:val="ff0000"/>
        </w:rPr>
      </w:pPr>
      <w:r w:rsidDel="00000000" w:rsidR="00000000" w:rsidRPr="00000000">
        <w:rPr>
          <w:rFonts w:ascii="Palatino Linotype" w:cs="Palatino Linotype" w:eastAsia="Palatino Linotype" w:hAnsi="Palatino Linotype"/>
          <w:b w:val="1"/>
          <w:bCs w:val="1"/>
          <w:color w:val="ff0000"/>
          <w:rtl w:val="0"/>
        </w:rPr>
        <w:t xml:space="preserve">Những lưu ý chung khác:</w:t>
      </w:r>
      <w:r w:rsidDel="00000000" w:rsidR="00000000" w:rsidRPr="00000000">
        <w:rPr>
          <w:rtl w:val="0"/>
        </w:rPr>
      </w:r>
    </w:p>
    <w:p w:rsidR="00000000" w:rsidDel="00000000" w:rsidP="00000000" w:rsidRDefault="00000000" w:rsidRPr="00000000" w14:paraId="0000005D">
      <w:pPr>
        <w:widowControl w:val="1"/>
        <w:numPr>
          <w:ilvl w:val="0"/>
          <w:numId w:val="7"/>
        </w:numPr>
        <w:tabs>
          <w:tab w:val="left" w:leader="none" w:pos="426"/>
          <w:tab w:val="right" w:leader="none" w:pos="10640"/>
        </w:tabs>
        <w:spacing w:line="288" w:lineRule="auto"/>
        <w:ind w:left="426" w:hanging="284"/>
        <w:jc w:val="both"/>
        <w:rPr>
          <w:rFonts w:ascii="Noto Sans Symbols" w:cs="Noto Sans Symbols" w:eastAsia="Noto Sans Symbols" w:hAnsi="Noto Sans Symbols"/>
          <w:sz w:val="20"/>
          <w:szCs w:val="20"/>
        </w:rPr>
      </w:pPr>
      <w:r w:rsidDel="00000000" w:rsidR="00000000" w:rsidRPr="00000000">
        <w:rPr>
          <w:rFonts w:ascii="Palatino Linotype" w:cs="Palatino Linotype" w:eastAsia="Palatino Linotype" w:hAnsi="Palatino Linotype"/>
          <w:rtl w:val="0"/>
        </w:rPr>
        <w:t xml:space="preserve">Trách nhiệm của Công dân là phải mang theo giấy tờ tùy thân hợp pháp (CCCD/Hộ chiếu),</w:t>
      </w:r>
    </w:p>
    <w:p w:rsidR="00000000" w:rsidDel="00000000" w:rsidP="00000000" w:rsidRDefault="00000000" w:rsidRPr="00000000" w14:paraId="0000005E">
      <w:pPr>
        <w:widowControl w:val="1"/>
        <w:numPr>
          <w:ilvl w:val="0"/>
          <w:numId w:val="7"/>
        </w:numPr>
        <w:tabs>
          <w:tab w:val="left" w:leader="none" w:pos="426"/>
          <w:tab w:val="right" w:leader="none" w:pos="10640"/>
        </w:tabs>
        <w:spacing w:line="288" w:lineRule="auto"/>
        <w:ind w:left="426" w:hanging="284"/>
        <w:jc w:val="both"/>
        <w:rPr>
          <w:rFonts w:ascii="Noto Sans Symbols" w:cs="Noto Sans Symbols" w:eastAsia="Noto Sans Symbols" w:hAnsi="Noto Sans Symbols"/>
          <w:sz w:val="20"/>
          <w:szCs w:val="20"/>
        </w:rPr>
      </w:pPr>
      <w:r w:rsidDel="00000000" w:rsidR="00000000" w:rsidRPr="00000000">
        <w:rPr>
          <w:rFonts w:ascii="Palatino Linotype" w:cs="Palatino Linotype" w:eastAsia="Palatino Linotype" w:hAnsi="Palatino Linotype"/>
          <w:rtl w:val="0"/>
        </w:rPr>
        <w:t xml:space="preserve">Nên mang theo thuốc đau bụng do tiêu chảy, thuốc cảm sốt thông thường,</w:t>
      </w:r>
    </w:p>
    <w:p w:rsidR="00000000" w:rsidDel="00000000" w:rsidP="00000000" w:rsidRDefault="00000000" w:rsidRPr="00000000" w14:paraId="0000005F">
      <w:pPr>
        <w:widowControl w:val="1"/>
        <w:numPr>
          <w:ilvl w:val="0"/>
          <w:numId w:val="7"/>
        </w:numPr>
        <w:tabs>
          <w:tab w:val="left" w:leader="none" w:pos="426"/>
          <w:tab w:val="right" w:leader="none" w:pos="10640"/>
        </w:tabs>
        <w:spacing w:line="288" w:lineRule="auto"/>
        <w:ind w:left="426" w:hanging="284"/>
        <w:jc w:val="both"/>
        <w:rPr>
          <w:rFonts w:ascii="Noto Sans Symbols" w:cs="Noto Sans Symbols" w:eastAsia="Noto Sans Symbols" w:hAnsi="Noto Sans Symbols"/>
          <w:sz w:val="20"/>
          <w:szCs w:val="20"/>
        </w:rPr>
      </w:pPr>
      <w:r w:rsidDel="00000000" w:rsidR="00000000" w:rsidRPr="00000000">
        <w:rPr>
          <w:rFonts w:ascii="Palatino Linotype" w:cs="Palatino Linotype" w:eastAsia="Palatino Linotype" w:hAnsi="Palatino Linotype"/>
          <w:rtl w:val="0"/>
        </w:rPr>
        <w:t xml:space="preserve">Quý khách là người ăn chay vui lòng mang thêm đồ ăn chay theo để đảm bảo khẩu vị của mình,</w:t>
      </w:r>
    </w:p>
    <w:p w:rsidR="00000000" w:rsidDel="00000000" w:rsidP="00000000" w:rsidRDefault="00000000" w:rsidRPr="00000000" w14:paraId="00000060">
      <w:pPr>
        <w:widowControl w:val="1"/>
        <w:numPr>
          <w:ilvl w:val="0"/>
          <w:numId w:val="7"/>
        </w:numPr>
        <w:tabs>
          <w:tab w:val="left" w:leader="none" w:pos="426"/>
          <w:tab w:val="right" w:leader="none" w:pos="10640"/>
        </w:tabs>
        <w:spacing w:line="288" w:lineRule="auto"/>
        <w:ind w:left="426" w:hanging="284"/>
        <w:jc w:val="both"/>
        <w:rPr>
          <w:rFonts w:ascii="Noto Sans Symbols" w:cs="Noto Sans Symbols" w:eastAsia="Noto Sans Symbols" w:hAnsi="Noto Sans Symbols"/>
          <w:sz w:val="20"/>
          <w:szCs w:val="20"/>
        </w:rPr>
      </w:pPr>
      <w:r w:rsidDel="00000000" w:rsidR="00000000" w:rsidRPr="00000000">
        <w:rPr>
          <w:rFonts w:ascii="Palatino Linotype" w:cs="Palatino Linotype" w:eastAsia="Palatino Linotype" w:hAnsi="Palatino Linotype"/>
          <w:rtl w:val="0"/>
        </w:rPr>
        <w:t xml:space="preserve">Bất cứ dịch vụ nào trong tour nếu Quý khách không sử dụng cũng không được hoàn lại,</w:t>
      </w:r>
    </w:p>
    <w:p w:rsidR="00000000" w:rsidDel="00000000" w:rsidP="00000000" w:rsidRDefault="00000000" w:rsidRPr="00000000" w14:paraId="00000061">
      <w:pPr>
        <w:widowControl w:val="1"/>
        <w:numPr>
          <w:ilvl w:val="0"/>
          <w:numId w:val="7"/>
        </w:numPr>
        <w:tabs>
          <w:tab w:val="left" w:leader="none" w:pos="426"/>
          <w:tab w:val="right" w:leader="none" w:pos="10640"/>
        </w:tabs>
        <w:spacing w:line="288" w:lineRule="auto"/>
        <w:ind w:left="426" w:hanging="284"/>
        <w:jc w:val="both"/>
        <w:rPr>
          <w:rFonts w:ascii="Noto Sans Symbols" w:cs="Noto Sans Symbols" w:eastAsia="Noto Sans Symbols" w:hAnsi="Noto Sans Symbols"/>
          <w:sz w:val="20"/>
          <w:szCs w:val="20"/>
        </w:rPr>
      </w:pPr>
      <w:r w:rsidDel="00000000" w:rsidR="00000000" w:rsidRPr="00000000">
        <w:rPr>
          <w:rFonts w:ascii="Palatino Linotype" w:cs="Palatino Linotype" w:eastAsia="Palatino Linotype" w:hAnsi="Palatino Linotype"/>
          <w:rtl w:val="0"/>
        </w:rPr>
        <w:t xml:space="preserve">Hướng dẫn viên có quyền sắp xếp lại thứ tự các điểm thăm quan cho phù hợp điều kiện từng ngày khởi hành cụ thể nhưng vẫn đảm bảo tất cả các điểm thăm quan trong chương trình.</w:t>
      </w:r>
    </w:p>
    <w:p w:rsidR="00000000" w:rsidDel="00000000" w:rsidP="00000000" w:rsidRDefault="00000000" w:rsidRPr="00000000" w14:paraId="00000062">
      <w:pPr>
        <w:widowControl w:val="1"/>
        <w:tabs>
          <w:tab w:val="left" w:leader="none" w:pos="720"/>
          <w:tab w:val="right" w:leader="none" w:pos="10640"/>
        </w:tabs>
        <w:spacing w:before="120" w:line="288" w:lineRule="auto"/>
        <w:jc w:val="both"/>
        <w:rPr>
          <w:rFonts w:ascii="Palatino Linotype" w:cs="Palatino Linotype" w:eastAsia="Palatino Linotype" w:hAnsi="Palatino Linotype"/>
          <w:color w:val="140395"/>
        </w:rPr>
      </w:pPr>
      <w:r w:rsidDel="00000000" w:rsidR="00000000" w:rsidRPr="00000000">
        <w:rPr>
          <w:rFonts w:ascii="Palatino Linotype" w:cs="Palatino Linotype" w:eastAsia="Palatino Linotype" w:hAnsi="Palatino Linotype"/>
          <w:b w:val="1"/>
          <w:bCs w:val="1"/>
          <w:color w:val="140395"/>
          <w:rtl w:val="0"/>
        </w:rPr>
        <w:t xml:space="preserve"> (*) Trách nhiệm của khách hàng:</w:t>
      </w:r>
      <w:r w:rsidDel="00000000" w:rsidR="00000000" w:rsidRPr="00000000">
        <w:rPr>
          <w:rtl w:val="0"/>
        </w:rPr>
      </w:r>
    </w:p>
    <w:p w:rsidR="00000000" w:rsidDel="00000000" w:rsidP="00000000" w:rsidRDefault="00000000" w:rsidRPr="00000000" w14:paraId="00000063">
      <w:pPr>
        <w:widowControl w:val="1"/>
        <w:numPr>
          <w:ilvl w:val="0"/>
          <w:numId w:val="5"/>
        </w:numPr>
        <w:tabs>
          <w:tab w:val="left" w:leader="none" w:pos="426"/>
          <w:tab w:val="right" w:leader="none" w:pos="10640"/>
        </w:tabs>
        <w:spacing w:line="288" w:lineRule="auto"/>
        <w:ind w:left="426" w:hanging="284"/>
        <w:jc w:val="both"/>
        <w:rPr>
          <w:rFonts w:ascii="Noto Sans Symbols" w:cs="Noto Sans Symbols" w:eastAsia="Noto Sans Symbols" w:hAnsi="Noto Sans Symbols"/>
          <w:sz w:val="20"/>
          <w:szCs w:val="20"/>
        </w:rPr>
      </w:pPr>
      <w:r w:rsidDel="00000000" w:rsidR="00000000" w:rsidRPr="00000000">
        <w:rPr>
          <w:rFonts w:ascii="Palatino Linotype" w:cs="Palatino Linotype" w:eastAsia="Palatino Linotype" w:hAnsi="Palatino Linotype"/>
          <w:rtl w:val="0"/>
        </w:rPr>
        <w:t xml:space="preserve">Khách hàng tự chịu trách nhiệm về sức khỏe và các bệnh mãn tính (tim mạch, huyết áp, tiểu đường, xương khớp…), bệnh bẩm sinh, bệnh tiềm ẩn, bệnh HIV AIDS, bệnh rối loạn tinh thần và thần kinh, phụ nữ đang mang thai... là những bệnh không nằm trong phạm vi được bảo hiểm. Khi cần thiết Quý khách phải viết cam kết về bệnh tật của bản thân khi tham gia tour. Bên tổ chức tour không chịu trách nhiệm đối với những trường hợp Quý khách không khai báo bệnh, khai báo không trung thực cũng như các trường hợp nằm ngoài phạm vi bảo hiểm du lịch trong tour.</w:t>
      </w:r>
    </w:p>
    <w:p w:rsidR="00000000" w:rsidDel="00000000" w:rsidP="00000000" w:rsidRDefault="00000000" w:rsidRPr="00000000" w14:paraId="00000064">
      <w:pPr>
        <w:widowControl w:val="1"/>
        <w:numPr>
          <w:ilvl w:val="0"/>
          <w:numId w:val="5"/>
        </w:numPr>
        <w:tabs>
          <w:tab w:val="left" w:leader="none" w:pos="426"/>
          <w:tab w:val="right" w:leader="none" w:pos="10640"/>
        </w:tabs>
        <w:spacing w:line="288" w:lineRule="auto"/>
        <w:ind w:left="720" w:hanging="360"/>
        <w:jc w:val="both"/>
        <w:rPr>
          <w:rFonts w:ascii="Noto Sans Symbols" w:cs="Noto Sans Symbols" w:eastAsia="Noto Sans Symbols" w:hAnsi="Noto Sans Symbols"/>
          <w:sz w:val="20"/>
          <w:szCs w:val="20"/>
        </w:rPr>
      </w:pPr>
      <w:r w:rsidDel="00000000" w:rsidR="00000000" w:rsidRPr="00000000">
        <w:rPr>
          <w:rFonts w:ascii="Palatino Linotype" w:cs="Palatino Linotype" w:eastAsia="Palatino Linotype" w:hAnsi="Palatino Linotype"/>
          <w:rtl w:val="0"/>
        </w:rPr>
        <w:t xml:space="preserve">Khách hàng phải tự bảo quản tài sản riêng của mình trong mọi trường hợp và ở tất cả các nơi trong suốt chuyến đi. Bên tổ chức tour không chịu trách nhiệm về những mất mát về tiền bạc, tư trang quý, vé máy bay, và tài sản riêng của khách hàng trong chuyến đi.</w:t>
      </w:r>
    </w:p>
    <w:p w:rsidR="00000000" w:rsidDel="00000000" w:rsidP="00000000" w:rsidRDefault="00000000" w:rsidRPr="00000000" w14:paraId="00000065">
      <w:pPr>
        <w:widowControl w:val="1"/>
        <w:spacing w:before="120" w:line="276" w:lineRule="auto"/>
        <w:jc w:val="center"/>
        <w:rPr>
          <w:rFonts w:ascii="Palatino Linotype" w:cs="Palatino Linotype" w:eastAsia="Palatino Linotype" w:hAnsi="Palatino Linotype"/>
          <w:b w:val="1"/>
          <w:bCs w:val="1"/>
          <w:i w:val="1"/>
          <w:iCs w:val="1"/>
          <w:color w:val="0000ff"/>
          <w:sz w:val="24"/>
          <w:szCs w:val="24"/>
        </w:rPr>
      </w:pPr>
      <w:r w:rsidDel="00000000" w:rsidR="00000000" w:rsidRPr="00000000">
        <w:rPr>
          <w:rFonts w:ascii="Palatino Linotype" w:cs="Palatino Linotype" w:eastAsia="Palatino Linotype" w:hAnsi="Palatino Linotype"/>
          <w:b w:val="1"/>
          <w:bCs w:val="1"/>
          <w:i w:val="1"/>
          <w:iCs w:val="1"/>
          <w:color w:val="0000ff"/>
          <w:sz w:val="24"/>
          <w:szCs w:val="24"/>
          <w:rtl w:val="0"/>
        </w:rPr>
        <w:t xml:space="preserve">Chân thành cảm ơn Quý khách</w:t>
      </w:r>
    </w:p>
    <w:p w:rsidR="00000000" w:rsidDel="00000000" w:rsidP="00000000" w:rsidRDefault="00000000" w:rsidRPr="00000000" w14:paraId="00000066">
      <w:pPr>
        <w:widowControl w:val="1"/>
        <w:spacing w:line="276" w:lineRule="auto"/>
        <w:jc w:val="center"/>
        <w:rPr>
          <w:rFonts w:ascii="Palatino Linotype" w:cs="Palatino Linotype" w:eastAsia="Palatino Linotype" w:hAnsi="Palatino Linotype"/>
        </w:rPr>
        <w:sectPr>
          <w:headerReference r:id="rId13" w:type="default"/>
          <w:pgSz w:h="15840" w:w="12240" w:orient="portrait"/>
          <w:pgMar w:bottom="280" w:top="840" w:left="1080" w:right="720" w:header="720" w:footer="720"/>
          <w:pgNumType w:start="1"/>
        </w:sectPr>
      </w:pPr>
      <w:r w:rsidDel="00000000" w:rsidR="00000000" w:rsidRPr="00000000">
        <w:rPr>
          <w:rFonts w:ascii="Palatino Linotype" w:cs="Palatino Linotype" w:eastAsia="Palatino Linotype" w:hAnsi="Palatino Linotype"/>
          <w:b w:val="1"/>
          <w:bCs w:val="1"/>
          <w:i w:val="1"/>
          <w:iCs w:val="1"/>
          <w:color w:val="0000ff"/>
          <w:sz w:val="24"/>
          <w:szCs w:val="24"/>
          <w:rtl w:val="0"/>
        </w:rPr>
        <w:t xml:space="preserve">Kính chúc Quý khách chuyến tham quan vui vẻ, ý nghĩa!</w:t>
      </w: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23"/>
        </w:tabs>
        <w:spacing w:after="0" w:before="2" w:line="273" w:lineRule="auto"/>
        <w:ind w:left="0" w:right="665" w:firstLine="0"/>
        <w:jc w:val="left"/>
        <w:rPr>
          <w:rFonts w:ascii="Times New Roman" w:cs="Times New Roman" w:eastAsia="Times New Roman" w:hAnsi="Times New Roman"/>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8">
      <w:pPr>
        <w:spacing w:before="197" w:lineRule="auto"/>
        <w:ind w:left="557" w:firstLine="0"/>
        <w:rPr>
          <w:rFonts w:ascii="Times New Roman" w:cs="Times New Roman" w:eastAsia="Times New Roman" w:hAnsi="Times New Roman"/>
        </w:rPr>
      </w:pPr>
      <w:r w:rsidDel="00000000" w:rsidR="00000000" w:rsidRPr="00000000">
        <w:rPr>
          <w:rtl w:val="0"/>
        </w:rPr>
      </w:r>
    </w:p>
    <w:sectPr>
      <w:type w:val="nextPage"/>
      <w:pgSz w:h="15840" w:w="12240" w:orient="portrait"/>
      <w:pgMar w:bottom="280" w:top="660" w:left="1080"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mbria"/>
  <w:font w:name="Times New Roman"/>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doni">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o"/>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o"/>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o"/>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0"/>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Bodoni" w:cs="Bodoni" w:eastAsia="Bodoni" w:hAnsi="Bodoni"/>
        <w:sz w:val="22"/>
        <w:szCs w:val="22"/>
        <w:lang w:val="vi"/>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197"/>
    </w:pPr>
    <w:rPr>
      <w:b w:val="1"/>
      <w:bCs w:val="1"/>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spacing w:before="73" w:lineRule="auto"/>
      <w:ind w:left="209" w:right="471"/>
      <w:jc w:val="center"/>
    </w:pPr>
    <w:rPr>
      <w:b w:val="1"/>
      <w:bCs w:val="1"/>
      <w:sz w:val="36"/>
      <w:szCs w:val="3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image" Target="media/image1.jpg"/><Relationship Id="rId13" Type="http://schemas.openxmlformats.org/officeDocument/2006/relationships/header" Target="header1.xml"/><Relationship Id="rId12"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image" Target="media/image6.jpg"/><Relationship Id="rId7" Type="http://schemas.openxmlformats.org/officeDocument/2006/relationships/image" Target="media/image4.jpg"/><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Bodoni-regular.ttf"/><Relationship Id="rId6" Type="http://schemas.openxmlformats.org/officeDocument/2006/relationships/font" Target="fonts/Bodoni-bold.ttf"/><Relationship Id="rId7" Type="http://schemas.openxmlformats.org/officeDocument/2006/relationships/font" Target="fonts/Bodoni-italic.ttf"/><Relationship Id="rId8" Type="http://schemas.openxmlformats.org/officeDocument/2006/relationships/font" Target="fonts/Bodoni-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2026-02-04T00:00:00Z</vt:lpwstr>
  </property>
  <property fmtid="{D5CDD505-2E9C-101B-9397-08002B2CF9AE}" pid="3" name="Creator">
    <vt:lpwstr>Microsoft® Word 2016</vt:lpwstr>
  </property>
  <property fmtid="{D5CDD505-2E9C-101B-9397-08002B2CF9AE}" pid="4" name="LastSaved">
    <vt:lpwstr>2026-02-04T00:00:00Z</vt:lpwstr>
  </property>
  <property fmtid="{D5CDD505-2E9C-101B-9397-08002B2CF9AE}" pid="5" name="Producer">
    <vt:lpwstr>3-Heights(TM) PDF Security Shell 4.8.25.2 (http://www.pdf-tools.com)</vt:lpwstr>
  </property>
</Properties>
</file>