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pPr>
      <w:r w:rsidDel="00000000" w:rsidR="00000000" w:rsidRPr="00000000">
        <w:rPr>
          <w:rFonts w:ascii="Palatino Linotype" w:cs="Palatino Linotype" w:eastAsia="Palatino Linotype" w:hAnsi="Palatino Linotype"/>
          <w:i w:val="1"/>
          <w:iCs w:val="1"/>
          <w:color w:val="1f497d"/>
          <w:sz w:val="22"/>
          <w:szCs w:val="22"/>
          <w:rtl w:val="0"/>
        </w:rPr>
        <w:tab/>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Tây Ô Trấn – Hàng Châu từ Hà Nội chắc chắn sẽ mang đến cho du khách những trải nghiệm vô cùng hấp dẫn. Hãy cùng trải nghiệm ngay hôm nay!</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02">
      <w:pPr>
        <w:tabs>
          <w:tab w:val="left" w:leader="none" w:pos="810"/>
        </w:tabs>
        <w:spacing w:line="360" w:lineRule="auto"/>
        <w:jc w:val="center"/>
        <w:rPr/>
      </w:pPr>
      <w:r w:rsidDel="00000000" w:rsidR="00000000" w:rsidRPr="00000000">
        <w:rPr/>
        <w:drawing>
          <wp:inline distB="0" distT="0" distL="0" distR="0">
            <wp:extent cx="6629400" cy="2664759"/>
            <wp:effectExtent b="0" l="0" r="0" t="0"/>
            <wp:docPr descr="C:\Users\MAI HIEU\Desktop\Gemini_Generated_Image_su60tssu60tssu60.png" id="16" name="image5.png"/>
            <a:graphic>
              <a:graphicData uri="http://schemas.openxmlformats.org/drawingml/2006/picture">
                <pic:pic>
                  <pic:nvPicPr>
                    <pic:cNvPr descr="C:\Users\MAI HIEU\Desktop\Gemini_Generated_Image_su60tssu60tssu60.png" id="0" name="image5.png"/>
                    <pic:cNvPicPr preferRelativeResize="0"/>
                  </pic:nvPicPr>
                  <pic:blipFill>
                    <a:blip r:embed="rId7"/>
                    <a:srcRect b="0" l="0" r="0" t="0"/>
                    <a:stretch>
                      <a:fillRect/>
                    </a:stretch>
                  </pic:blipFill>
                  <pic:spPr>
                    <a:xfrm>
                      <a:off x="0" y="0"/>
                      <a:ext cx="6629400" cy="266475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810"/>
        </w:tabs>
        <w:spacing w:line="360" w:lineRule="auto"/>
        <w:jc w:val="center"/>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w:t>
      </w: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TÂY Ô TRẤN – HÀNG CHÂU – THƯỢNG HẢI</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(5 NGÀY/ 4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30/04</w:t>
      </w:r>
      <w:r w:rsidDel="00000000" w:rsidR="00000000" w:rsidRPr="00000000">
        <w:rPr>
          <w:rtl w:val="0"/>
        </w:rPr>
      </w:r>
    </w:p>
    <w:p w:rsidR="00000000" w:rsidDel="00000000" w:rsidP="00000000" w:rsidRDefault="00000000" w:rsidRPr="00000000" w14:paraId="00000007">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p>
    <w:p w:rsidR="00000000" w:rsidDel="00000000" w:rsidP="00000000" w:rsidRDefault="00000000" w:rsidRPr="00000000" w14:paraId="00000008">
      <w:pPr>
        <w:spacing w:line="360"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ee0000"/>
          <w:sz w:val="28"/>
          <w:szCs w:val="28"/>
          <w:rtl w:val="0"/>
        </w:rPr>
        <w:t xml:space="preserve">NO SHOPPING + TẶNG 01 BỮA THỊT NƯỚNG BBQ + 01 BỮA LẨU TẠI THƯỢNG HẢI + OPTION DISNEYLAND + 01 ĐÊM KS BÊN TRONG Ô TRẤN + KS THƯỢNG HẢI GẦN TRUNG TÂM</w:t>
      </w:r>
    </w:p>
    <w:p w:rsidR="00000000" w:rsidDel="00000000" w:rsidP="00000000" w:rsidRDefault="00000000" w:rsidRPr="00000000" w14:paraId="00000009">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CA704    TH30APR  HANPVG    1220 1640</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CA707    MO04MAY  HGHHAN    2300 0130+1</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4148"/>
        <w:gridCol w:w="2790"/>
        <w:gridCol w:w="2962"/>
        <w:tblGridChange w:id="0">
          <w:tblGrid>
            <w:gridCol w:w="828"/>
            <w:gridCol w:w="4148"/>
            <w:gridCol w:w="2790"/>
            <w:gridCol w:w="2962"/>
          </w:tblGrid>
        </w:tblGridChange>
      </w:tblGrid>
      <w:tr>
        <w:trPr>
          <w:cantSplit w:val="0"/>
          <w:tblHeader w:val="0"/>
        </w:trPr>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83" w:hRule="atLeast"/>
          <w:tblHeader w:val="0"/>
        </w:trPr>
        <w:tc>
          <w:tcPr>
            <w:shd w:fill="fbcaa2" w:val="clear"/>
          </w:tcPr>
          <w:p w:rsidR="00000000" w:rsidDel="00000000" w:rsidP="00000000" w:rsidRDefault="00000000" w:rsidRPr="00000000" w14:paraId="00000011">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Thượng Hải</w:t>
            </w:r>
            <w:r w:rsidDel="00000000" w:rsidR="00000000" w:rsidRPr="00000000">
              <w:rPr>
                <w:rtl w:val="0"/>
              </w:rPr>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trên máy bay/tối</w:t>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5">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w:t>
            </w:r>
            <w:r w:rsidDel="00000000" w:rsidR="00000000" w:rsidRPr="00000000">
              <w:rPr>
                <w:rtl w:val="0"/>
              </w:rPr>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Thượng Hải City tour</w:t>
            </w:r>
            <w:r w:rsidDel="00000000" w:rsidR="00000000" w:rsidRPr="00000000">
              <w:rPr>
                <w:rtl w:val="0"/>
              </w:rPr>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9">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bcaa2"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Thượng Hải – Tây Ô Trấn</w:t>
            </w:r>
            <w:r w:rsidDel="00000000" w:rsidR="00000000" w:rsidRPr="00000000">
              <w:rPr>
                <w:rtl w:val="0"/>
              </w:rPr>
            </w:r>
          </w:p>
        </w:tc>
        <w:tc>
          <w:tcPr>
            <w:shd w:fill="fbcaa2"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4</w:t>
            </w:r>
            <w:r w:rsidDel="00000000" w:rsidR="00000000" w:rsidRPr="00000000">
              <w:rPr>
                <w:rtl w:val="0"/>
              </w:rPr>
            </w:r>
          </w:p>
        </w:tc>
        <w:tc>
          <w:tcPr>
            <w:shd w:fill="fde4d0"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Tây Ô Trấn – Hàng Châu</w:t>
            </w:r>
            <w:r w:rsidDel="00000000" w:rsidR="00000000" w:rsidRPr="00000000">
              <w:rPr>
                <w:rtl w:val="0"/>
              </w:rPr>
            </w:r>
          </w:p>
        </w:tc>
        <w:tc>
          <w:tcPr>
            <w:shd w:fill="fde4d0"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1">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Hàng Châu – Hà Nội</w:t>
            </w:r>
            <w:r w:rsidDel="00000000" w:rsidR="00000000" w:rsidRPr="00000000">
              <w:rPr>
                <w:rtl w:val="0"/>
              </w:rPr>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5">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6">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Chương trình </w:t>
      </w:r>
      <w:r w:rsidDel="00000000" w:rsidR="00000000" w:rsidRPr="00000000">
        <w:rPr>
          <w:rFonts w:ascii="Palatino Linotype" w:cs="Palatino Linotype" w:eastAsia="Palatino Linotype" w:hAnsi="Palatino Linotype"/>
          <w:b w:val="1"/>
          <w:bCs w:val="1"/>
          <w:i w:val="1"/>
          <w:iCs w:val="1"/>
          <w:color w:val="ee0000"/>
          <w:highlight w:val="yellow"/>
          <w:rtl w:val="0"/>
        </w:rPr>
        <w:t xml:space="preserve">No shopping</w:t>
      </w:r>
      <w:r w:rsidDel="00000000" w:rsidR="00000000" w:rsidRPr="00000000">
        <w:rPr>
          <w:rFonts w:ascii="Palatino Linotype" w:cs="Palatino Linotype" w:eastAsia="Palatino Linotype" w:hAnsi="Palatino Linotype"/>
          <w:b w:val="1"/>
          <w:bCs w:val="1"/>
          <w:i w:val="1"/>
          <w:iCs w:val="1"/>
          <w:color w:val="ee0000"/>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Quý khách sẽ không phải vào các điểm mua sắm bắt buộc, giúp Quý khách có trọn vẹn thời gian thăm quan các cảnh điểm đặc sắc của vùng Giang Nam.</w:t>
      </w:r>
      <w:r w:rsidDel="00000000" w:rsidR="00000000" w:rsidRPr="00000000">
        <w:rPr>
          <w:rtl w:val="0"/>
        </w:rPr>
      </w:r>
    </w:p>
    <w:p w:rsidR="00000000" w:rsidDel="00000000" w:rsidP="00000000" w:rsidRDefault="00000000" w:rsidRPr="00000000" w14:paraId="00000027">
      <w:pPr>
        <w:numPr>
          <w:ilvl w:val="0"/>
          <w:numId w:val="7"/>
        </w:numPr>
        <w:spacing w:line="276" w:lineRule="auto"/>
        <w:ind w:left="54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Đường bay thẳng 2 đầu siêu đẹp, tiết kiệm thời gian di chuyển, trải nghiệm hãng hàng không quốc tế 4* Air China</w:t>
      </w:r>
    </w:p>
    <w:p w:rsidR="00000000" w:rsidDel="00000000" w:rsidP="00000000" w:rsidRDefault="00000000" w:rsidRPr="00000000" w14:paraId="00000028">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29">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2A">
      <w:pPr>
        <w:numPr>
          <w:ilvl w:val="0"/>
          <w:numId w:val="7"/>
        </w:numPr>
        <w:spacing w:line="276" w:lineRule="auto"/>
        <w:ind w:left="54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Tặng 01 đêm ngủ bên trong Ô Trấn</w:t>
      </w:r>
    </w:p>
    <w:p w:rsidR="00000000" w:rsidDel="00000000" w:rsidP="00000000" w:rsidRDefault="00000000" w:rsidRPr="00000000" w14:paraId="0000002B">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Option đi Disney land Thượng Hải : giá vé dự kiến 600- 850 tệ/vé</w:t>
      </w:r>
      <w:r w:rsidDel="00000000" w:rsidR="00000000" w:rsidRPr="00000000">
        <w:rPr>
          <w:rtl w:val="0"/>
        </w:rPr>
      </w:r>
    </w:p>
    <w:p w:rsidR="00000000" w:rsidDel="00000000" w:rsidP="00000000" w:rsidRDefault="00000000" w:rsidRPr="00000000" w14:paraId="0000002C">
      <w:pPr>
        <w:numPr>
          <w:ilvl w:val="0"/>
          <w:numId w:val="7"/>
        </w:numPr>
        <w:spacing w:line="276" w:lineRule="auto"/>
        <w:ind w:left="540" w:hanging="360"/>
        <w:jc w:val="both"/>
        <w:rPr>
          <w:rFonts w:ascii="Palatino Linotype" w:cs="Palatino Linotype" w:eastAsia="Palatino Linotype" w:hAnsi="Palatino Linotype"/>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Tặng 01 Bữa Thịt Nướng BBQ + 01 Bữa lẩu tại Thượng Hải</w:t>
      </w:r>
      <w:r w:rsidDel="00000000" w:rsidR="00000000" w:rsidRPr="00000000">
        <w:rPr>
          <w:rtl w:val="0"/>
        </w:rPr>
      </w:r>
    </w:p>
    <w:p w:rsidR="00000000" w:rsidDel="00000000" w:rsidP="00000000" w:rsidRDefault="00000000" w:rsidRPr="00000000" w14:paraId="0000002D">
      <w:pPr>
        <w:numPr>
          <w:ilvl w:val="0"/>
          <w:numId w:val="7"/>
        </w:numPr>
        <w:spacing w:line="276" w:lineRule="auto"/>
        <w:ind w:left="54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sz w:val="26"/>
          <w:szCs w:val="26"/>
          <w:rtl w:val="0"/>
        </w:rPr>
        <w:t xml:space="preserve">Khách sạn Thượng Hải trung tâm bán kính 4km đến bến Thượng Hải.</w:t>
      </w:r>
      <w:r w:rsidDel="00000000" w:rsidR="00000000" w:rsidRPr="00000000">
        <w:rPr>
          <w:rtl w:val="0"/>
        </w:rPr>
      </w:r>
    </w:p>
    <w:p w:rsidR="00000000" w:rsidDel="00000000" w:rsidP="00000000" w:rsidRDefault="00000000" w:rsidRPr="00000000" w14:paraId="0000002E">
      <w:pPr>
        <w:numPr>
          <w:ilvl w:val="0"/>
          <w:numId w:val="7"/>
        </w:numPr>
        <w:shd w:fill="ffffff" w:val="clear"/>
        <w:spacing w:line="276"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Check in Đập Tô Đê và Đảo nhỏ Cô Sơn ở Hàng Châu</w:t>
      </w:r>
    </w:p>
    <w:p w:rsidR="00000000" w:rsidDel="00000000" w:rsidP="00000000" w:rsidRDefault="00000000" w:rsidRPr="00000000" w14:paraId="0000002F">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0">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1">
      <w:pPr>
        <w:numPr>
          <w:ilvl w:val="0"/>
          <w:numId w:val="7"/>
        </w:numPr>
        <w:spacing w:line="276"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2">
      <w:pPr>
        <w:numPr>
          <w:ilvl w:val="0"/>
          <w:numId w:val="7"/>
        </w:numPr>
        <w:spacing w:line="276"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33">
      <w:pPr>
        <w:numPr>
          <w:ilvl w:val="0"/>
          <w:numId w:val="7"/>
        </w:numPr>
        <w:spacing w:line="276"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4">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35">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THƯỢNG HẢI – Ô TRẤN                      (Ăn nhẹ trên máy bay, ăn tối)</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08h00: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CA704 (12h20 – 16h40)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Thượng Hải.</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Thượng Hải, xe và HDV đón đoàn, sau đó đưa đoàn đi tham quan:</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Bến Thượng Hải, </w:t>
      </w:r>
      <w:r w:rsidDel="00000000" w:rsidR="00000000" w:rsidRPr="00000000">
        <w:rPr>
          <w:rFonts w:ascii="Palatino Linotype" w:cs="Palatino Linotype" w:eastAsia="Palatino Linotype" w:hAnsi="Palatino Linotype"/>
          <w:i w:val="1"/>
          <w:iCs w:val="1"/>
          <w:color w:val="000000"/>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 Với bối cảnh xa hoa, bao quanh là những toà nhà cao chọc trời, sông Hoàng Phố lung linh về đêm, những toà nhà mang phong cách Pháp cổ điển và độc đáo như trời Âu.</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4191000</wp:posOffset>
            </wp:positionH>
            <wp:positionV relativeFrom="paragraph">
              <wp:posOffset>109220</wp:posOffset>
            </wp:positionV>
            <wp:extent cx="2438400" cy="1619250"/>
            <wp:effectExtent b="0" l="0" r="0" t="0"/>
            <wp:wrapSquare wrapText="bothSides" distB="0" distT="0" distL="114300" distR="114300"/>
            <wp:docPr descr="&#10;            The Bund in Shanghai: Top Things to Do &amp; Nearby Attractions&#10;        " id="17" name="image1.jpg"/>
            <a:graphic>
              <a:graphicData uri="http://schemas.openxmlformats.org/drawingml/2006/picture">
                <pic:pic>
                  <pic:nvPicPr>
                    <pic:cNvPr descr="&#10;            The Bund in Shanghai: Top Things to Do &amp; Nearby Attractions&#10;        " id="0" name="image1.jpg"/>
                    <pic:cNvPicPr preferRelativeResize="0"/>
                  </pic:nvPicPr>
                  <pic:blipFill>
                    <a:blip r:embed="rId8"/>
                    <a:srcRect b="0" l="0" r="0" t="0"/>
                    <a:stretch>
                      <a:fillRect/>
                    </a:stretch>
                  </pic:blipFill>
                  <pic:spPr>
                    <a:xfrm>
                      <a:off x="0" y="0"/>
                      <a:ext cx="2438400" cy="1619250"/>
                    </a:xfrm>
                    <a:prstGeom prst="rect"/>
                    <a:ln/>
                  </pic:spPr>
                </pic:pic>
              </a:graphicData>
            </a:graphic>
          </wp:anchor>
        </w:drawing>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w:t>
      </w:r>
    </w:p>
    <w:p w:rsidR="00000000" w:rsidDel="00000000" w:rsidP="00000000" w:rsidRDefault="00000000" w:rsidRPr="00000000" w14:paraId="0000003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Sau đó quý khách có thể tham gia </w:t>
      </w:r>
      <w:r w:rsidDel="00000000" w:rsidR="00000000" w:rsidRPr="00000000">
        <w:rPr>
          <w:rFonts w:ascii="Palatino Linotype" w:cs="Palatino Linotype" w:eastAsia="Palatino Linotype" w:hAnsi="Palatino Linotype"/>
          <w:b w:val="1"/>
          <w:bCs w:val="1"/>
          <w:i w:val="1"/>
          <w:iCs w:val="1"/>
          <w:color w:val="000000"/>
          <w:rtl w:val="0"/>
        </w:rPr>
        <w:t xml:space="preserve">Chương trình du thuyền trên sông Hoàng Phố</w:t>
      </w:r>
      <w:r w:rsidDel="00000000" w:rsidR="00000000" w:rsidRPr="00000000">
        <w:rPr>
          <w:rFonts w:ascii="Palatino Linotype" w:cs="Palatino Linotype" w:eastAsia="Palatino Linotype" w:hAnsi="Palatino Linotype"/>
          <w:color w:val="000000"/>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rtl w:val="0"/>
        </w:rPr>
        <w:t xml:space="preserve">200</w:t>
      </w:r>
      <w:r w:rsidDel="00000000" w:rsidR="00000000" w:rsidRPr="00000000">
        <w:rPr>
          <w:rFonts w:ascii="Palatino Linotype" w:cs="Palatino Linotype" w:eastAsia="Palatino Linotype" w:hAnsi="Palatino Linotype"/>
          <w:b w:val="1"/>
          <w:bCs w:val="1"/>
          <w:i w:val="1"/>
          <w:iCs w:val="1"/>
          <w:color w:val="000000"/>
          <w:rtl w:val="0"/>
        </w:rPr>
        <w:t xml:space="preserve"> tệ)</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4178935</wp:posOffset>
            </wp:positionH>
            <wp:positionV relativeFrom="paragraph">
              <wp:posOffset>17780</wp:posOffset>
            </wp:positionV>
            <wp:extent cx="2450465" cy="1638300"/>
            <wp:effectExtent b="0" l="0" r="0" t="0"/>
            <wp:wrapSquare wrapText="bothSides" distB="0" distT="0" distL="114300" distR="114300"/>
            <wp:docPr descr="The Bund, Shanghai | Definitive Guide - Odyssey Traveller" id="15" name="image7.jpg"/>
            <a:graphic>
              <a:graphicData uri="http://schemas.openxmlformats.org/drawingml/2006/picture">
                <pic:pic>
                  <pic:nvPicPr>
                    <pic:cNvPr descr="The Bund, Shanghai | Definitive Guide - Odyssey Traveller" id="0" name="image7.jpg"/>
                    <pic:cNvPicPr preferRelativeResize="0"/>
                  </pic:nvPicPr>
                  <pic:blipFill>
                    <a:blip r:embed="rId9"/>
                    <a:srcRect b="0" l="0" r="0" t="0"/>
                    <a:stretch>
                      <a:fillRect/>
                    </a:stretch>
                  </pic:blipFill>
                  <pic:spPr>
                    <a:xfrm>
                      <a:off x="0" y="0"/>
                      <a:ext cx="2450465" cy="1638300"/>
                    </a:xfrm>
                    <a:prstGeom prst="rect"/>
                    <a:ln/>
                  </pic:spPr>
                </pic:pic>
              </a:graphicData>
            </a:graphic>
          </wp:anchor>
        </w:drawing>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Nghỉ đêm tại khách sạn địa phương. </w:t>
      </w:r>
      <w:r w:rsidDel="00000000" w:rsidR="00000000" w:rsidRPr="00000000">
        <w:rPr>
          <w:rtl w:val="0"/>
        </w:rPr>
      </w:r>
    </w:p>
    <w:p w:rsidR="00000000" w:rsidDel="00000000" w:rsidP="00000000" w:rsidRDefault="00000000" w:rsidRPr="00000000" w14:paraId="0000003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THƯỢNG HẢI CITY TOUR                                                                   (Ăn sáng, trưa, tối)</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Quý khách có 02 sự lựa chọn: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u w:val="single"/>
          <w:rtl w:val="0"/>
        </w:rPr>
        <w:t xml:space="preserve">Lựa chọn 1: ĐỐI VỚI NHŨNG KHÁCH KHÔNG ĐI DISNEYLAND SẼ THAM QUAN THƯỢNG HẢI NHƯ BÌNH THƯỜNG.</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 sau đó đoàn di chuyển đi tham quan:</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Lục Gia Chủy</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r w:rsidDel="00000000" w:rsidR="00000000" w:rsidRPr="00000000">
        <w:rPr>
          <w:rtl w:val="0"/>
        </w:rPr>
      </w:r>
    </w:p>
    <w:p w:rsidR="00000000" w:rsidDel="00000000" w:rsidP="00000000" w:rsidRDefault="00000000" w:rsidRPr="00000000" w14:paraId="00000043">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Phố cổ Tân Thiên Địa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44">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Khu phố Wukang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3761430</wp:posOffset>
            </wp:positionH>
            <wp:positionV relativeFrom="paragraph">
              <wp:posOffset>104775</wp:posOffset>
            </wp:positionV>
            <wp:extent cx="2863850" cy="1419225"/>
            <wp:effectExtent b="0" l="0" r="0" t="0"/>
            <wp:wrapSquare wrapText="bothSides" distB="0" distT="0" distL="114300" distR="114300"/>
            <wp:docPr descr="C:\Users\MAI HIEU\Desktop\ChatGPT Image 16_46_03, 5 thg 2, 2026.png" id="19" name="image6.png"/>
            <a:graphic>
              <a:graphicData uri="http://schemas.openxmlformats.org/drawingml/2006/picture">
                <pic:pic>
                  <pic:nvPicPr>
                    <pic:cNvPr descr="C:\Users\MAI HIEU\Desktop\ChatGPT Image 16_46_03, 5 thg 2, 2026.png" id="0" name="image6.png"/>
                    <pic:cNvPicPr preferRelativeResize="0"/>
                  </pic:nvPicPr>
                  <pic:blipFill>
                    <a:blip r:embed="rId10"/>
                    <a:srcRect b="50299" l="0" r="33134" t="0"/>
                    <a:stretch>
                      <a:fillRect/>
                    </a:stretch>
                  </pic:blipFill>
                  <pic:spPr>
                    <a:xfrm>
                      <a:off x="0" y="0"/>
                      <a:ext cx="2863850" cy="1419225"/>
                    </a:xfrm>
                    <a:prstGeom prst="rect"/>
                    <a:ln/>
                  </pic:spPr>
                </pic:pic>
              </a:graphicData>
            </a:graphic>
          </wp:anchor>
        </w:drawing>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sáng tại nhà hàng.</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tham quan mua sắm tại </w:t>
      </w:r>
      <w:r w:rsidDel="00000000" w:rsidR="00000000" w:rsidRPr="00000000">
        <w:rPr>
          <w:rFonts w:ascii="Palatino Linotype" w:cs="Palatino Linotype" w:eastAsia="Palatino Linotype" w:hAnsi="Palatino Linotype"/>
          <w:b w:val="1"/>
          <w:bCs w:val="1"/>
          <w:i w:val="1"/>
          <w:iCs w:val="1"/>
          <w:color w:val="000000"/>
          <w:rtl w:val="0"/>
        </w:rPr>
        <w:t xml:space="preserve">Đại Lộ Nam Kinh</w:t>
      </w:r>
      <w:r w:rsidDel="00000000" w:rsidR="00000000" w:rsidRPr="00000000">
        <w:rPr>
          <w:rFonts w:ascii="Palatino Linotype" w:cs="Palatino Linotype" w:eastAsia="Palatino Linotype" w:hAnsi="Palatino Linotype"/>
          <w:color w:val="000000"/>
          <w:rtl w:val="0"/>
        </w:rPr>
        <w:t xml:space="preserve"> – thiên đường mua sắm tại Thượng Hải với hơn 600 cửa hàng lớn nhỏ khác nhau trên con phố Nam Kinh hoặc thăm quan Khu Outlet Thượng Hải với hàng trăm thương hiệu lớn.</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tối tại nhà hàng.</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u w:val="single"/>
          <w:rtl w:val="0"/>
        </w:rPr>
        <w:t xml:space="preserve">Lựa chọn 2: Option tour THAM QUAN CÔNG VIÊN GIẢI TRÍ DISNEYLAND THƯỢNG HẢI (Khu vực Phố Đông)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Disneyland Thượng Hải</w:t>
      </w:r>
      <w:r w:rsidDel="00000000" w:rsidR="00000000" w:rsidRPr="00000000">
        <w:rPr>
          <w:rFonts w:ascii="Palatino Linotype" w:cs="Palatino Linotype" w:eastAsia="Palatino Linotype" w:hAnsi="Palatino Linotype"/>
          <w:color w:val="000000"/>
          <w:rtl w:val="0"/>
        </w:rPr>
        <w:t xml:space="preserve"> 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4181475</wp:posOffset>
            </wp:positionH>
            <wp:positionV relativeFrom="paragraph">
              <wp:posOffset>1066042</wp:posOffset>
            </wp:positionV>
            <wp:extent cx="2444750" cy="3667125"/>
            <wp:effectExtent b="0" l="0" r="0" t="0"/>
            <wp:wrapSquare wrapText="bothSides" distB="0" distT="0" distL="114300" distR="114300"/>
            <wp:docPr descr="C:\Users\MAI HIEU\Desktop\Shanghai-Disney-Resort-Opening-Ceremony-2-0616ZU_0399TA.jpg" id="21" name="image4.jpg"/>
            <a:graphic>
              <a:graphicData uri="http://schemas.openxmlformats.org/drawingml/2006/picture">
                <pic:pic>
                  <pic:nvPicPr>
                    <pic:cNvPr descr="C:\Users\MAI HIEU\Desktop\Shanghai-Disney-Resort-Opening-Ceremony-2-0616ZU_0399TA.jpg" id="0" name="image4.jpg"/>
                    <pic:cNvPicPr preferRelativeResize="0"/>
                  </pic:nvPicPr>
                  <pic:blipFill>
                    <a:blip r:embed="rId11"/>
                    <a:srcRect b="0" l="0" r="0" t="0"/>
                    <a:stretch>
                      <a:fillRect/>
                    </a:stretch>
                  </pic:blipFill>
                  <pic:spPr>
                    <a:xfrm>
                      <a:off x="0" y="0"/>
                      <a:ext cx="2444750" cy="3667125"/>
                    </a:xfrm>
                    <a:prstGeom prst="rect"/>
                    <a:ln/>
                  </pic:spPr>
                </pic:pic>
              </a:graphicData>
            </a:graphic>
          </wp:anchor>
        </w:drawing>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600 - 850 Nhân dân tệ tùy thuộc vào ngày tham quan.</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(Quý khách tham quan Công viên Disneyaland sẽ được hoàn trả tiền ăn trưa = 40 NDT/ người và sẽ tự túc bữa trưa trong công viên (báo khi đăng ký tour).</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Hẹn giờ 18:00 – 18:30 đón đoàn về TT thành phố dùng bữa tối, đoàn nghỉ đêm tại khách sạn</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(Nếu đoàn ở lại ngắm pháo hoa rồi mới về, thì tự túc gọi xe về hoặc TIP trực tiếp cho bác tài và HDV TQ: 500NDT/pax * 2pax)</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ee0000"/>
          <w:rtl w:val="0"/>
        </w:rPr>
        <w:t xml:space="preserve">Lưu ý: Trường hợp quý khách tự mua vé Disneyland vui lòng tự túc xe di chuyển đến Disneyland.</w:t>
      </w:r>
      <w:r w:rsidDel="00000000" w:rsidR="00000000" w:rsidRPr="00000000">
        <w:rPr>
          <w:rtl w:val="0"/>
        </w:rPr>
      </w:r>
    </w:p>
    <w:p w:rsidR="00000000" w:rsidDel="00000000" w:rsidP="00000000" w:rsidRDefault="00000000" w:rsidRPr="00000000" w14:paraId="0000005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THƯỢNG HẢI – Ô TRẤN                                                             (Ăn sáng, trưa, tối)</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ở khách sạn, sau đó lên đường tham quan:</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Dự Viên – Miếu Thành Hoàng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ngày nay, Thành Hoàng Miếu vừa là một khu phố cổ vừa là một trong hai con phố mua sắm nổi tiếng nhất tại thành phố Thượng Hải.</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Đoàn dùng bữa ở nhà hàng, sau đó đoàn lên đường di chuyển đến Ô Trấn.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thăm quan </w:t>
      </w:r>
      <w:r w:rsidDel="00000000" w:rsidR="00000000" w:rsidRPr="00000000">
        <w:rPr>
          <w:rFonts w:ascii="Palatino Linotype" w:cs="Palatino Linotype" w:eastAsia="Palatino Linotype" w:hAnsi="Palatino Linotype"/>
          <w:b w:val="1"/>
          <w:bCs w:val="1"/>
          <w:color w:val="000000"/>
          <w:rtl w:val="0"/>
        </w:rPr>
        <w:t xml:space="preserve">Ô trấn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và nhận phòng nghỉ tại khách sạn bên trong Ô Trấn.</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dạo chơi Ô Trấn ngắm cảnh đêm trấn cổ lung linh huyền ảo.</w:t>
      </w:r>
    </w:p>
    <w:p w:rsidR="00000000" w:rsidDel="00000000" w:rsidP="00000000" w:rsidRDefault="00000000" w:rsidRPr="00000000" w14:paraId="0000005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Ô TRẤN – HÀNG CHÂU                                                             (Ăn sáng, trưa, tối)</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tại khách sạn, sau đó đoàn tự do thưởng ngoạn tham quan Ô Trấn vào buổi sáng sớm.</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Đoàn dùng bữa trưa tại nhà hàng, sau đó đoàn lên đường di chuyển đến thành phố</w:t>
      </w:r>
      <w:r w:rsidDel="00000000" w:rsidR="00000000" w:rsidRPr="00000000">
        <w:rPr>
          <w:rFonts w:ascii="Palatino Linotype" w:cs="Palatino Linotype" w:eastAsia="Palatino Linotype" w:hAnsi="Palatino Linotype"/>
          <w:b w:val="1"/>
          <w:bCs w:val="1"/>
          <w:color w:val="000000"/>
          <w:rtl w:val="0"/>
        </w:rPr>
        <w:t xml:space="preserve"> Hàng Châu. </w:t>
      </w:r>
      <w:r w:rsidDel="00000000" w:rsidR="00000000" w:rsidRPr="00000000">
        <w:rPr>
          <w:rFonts w:ascii="Palatino Linotype" w:cs="Palatino Linotype" w:eastAsia="Palatino Linotype" w:hAnsi="Palatino Linotype"/>
          <w:color w:val="000000"/>
          <w:rtl w:val="0"/>
        </w:rPr>
        <w:t xml:space="preserve">Đến nơi đoàn tham quan:</w:t>
      </w:r>
      <w:r w:rsidDel="00000000" w:rsidR="00000000" w:rsidRPr="00000000">
        <w:drawing>
          <wp:anchor allowOverlap="1" behindDoc="0" distB="0" distT="0" distL="114300" distR="114300" hidden="0" layoutInCell="1" locked="0" relativeHeight="0" simplePos="0">
            <wp:simplePos x="0" y="0"/>
            <wp:positionH relativeFrom="column">
              <wp:posOffset>4248150</wp:posOffset>
            </wp:positionH>
            <wp:positionV relativeFrom="paragraph">
              <wp:posOffset>438150</wp:posOffset>
            </wp:positionV>
            <wp:extent cx="2379980" cy="1587500"/>
            <wp:effectExtent b="0" l="0" r="0" t="0"/>
            <wp:wrapSquare wrapText="bothSides" distB="0" distT="0" distL="114300" distR="114300"/>
            <wp:docPr descr="阿莫迪罗携手中国院子·梦溪苑，带你体验今春最IN玩法！ - 锐野新闻 - 阿莫迪罗〖官网〗" id="18" name="image3.jpg"/>
            <a:graphic>
              <a:graphicData uri="http://schemas.openxmlformats.org/drawingml/2006/picture">
                <pic:pic>
                  <pic:nvPicPr>
                    <pic:cNvPr descr="阿莫迪罗携手中国院子·梦溪苑，带你体验今春最IN玩法！ - 锐野新闻 - 阿莫迪罗〖官网〗" id="0" name="image3.jpg"/>
                    <pic:cNvPicPr preferRelativeResize="0"/>
                  </pic:nvPicPr>
                  <pic:blipFill>
                    <a:blip r:embed="rId12"/>
                    <a:srcRect b="0" l="0" r="0" t="0"/>
                    <a:stretch>
                      <a:fillRect/>
                    </a:stretch>
                  </pic:blipFill>
                  <pic:spPr>
                    <a:xfrm>
                      <a:off x="0" y="0"/>
                      <a:ext cx="2379980" cy="1587500"/>
                    </a:xfrm>
                    <a:prstGeom prst="rect"/>
                    <a:ln/>
                  </pic:spPr>
                </pic:pic>
              </a:graphicData>
            </a:graphic>
          </wp:anchor>
        </w:drawing>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Mộng Khê Uyển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giữa vườn cổ đậm nét kiến trúc văn hóa vùng Giang Nam, nơi hoa đào nở hồng lối nhỏ, suối nước uốn quanh, cầu đá soi bóng. Nơi đây hiện lên như một giấc mộng xuân tĩnh lặng của Hàng Châu.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ăn tối tại nhà hàng</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Tống Thành Thiên Tình Cổ</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là ѕho</w:t>
      </w:r>
      <w:r w:rsidDel="00000000" w:rsidR="00000000" w:rsidRPr="00000000">
        <w:rPr>
          <w:i w:val="1"/>
          <w:iCs w:val="1"/>
          <w:color w:val="000000"/>
          <w:rtl w:val="0"/>
        </w:rPr>
        <w:t xml:space="preserve">ᴡ</w:t>
      </w:r>
      <w:r w:rsidDel="00000000" w:rsidR="00000000" w:rsidRPr="00000000">
        <w:rPr>
          <w:rFonts w:ascii="Palatino Linotype" w:cs="Palatino Linotype" w:eastAsia="Palatino Linotype" w:hAnsi="Palatino Linotype"/>
          <w:i w:val="1"/>
          <w:iCs w:val="1"/>
          <w:color w:val="000000"/>
          <w:rtl w:val="0"/>
        </w:rPr>
        <w:t xml:space="preserve"> biểu diễn độc đáo thể hiện lại các giai thoại </w:t>
      </w:r>
      <w:r w:rsidDel="00000000" w:rsidR="00000000" w:rsidRPr="00000000">
        <w:rPr>
          <w:i w:val="1"/>
          <w:iCs w:val="1"/>
          <w:color w:val="000000"/>
          <w:rtl w:val="0"/>
        </w:rPr>
        <w:t xml:space="preserve">ᴠ</w:t>
      </w:r>
      <w:r w:rsidDel="00000000" w:rsidR="00000000" w:rsidRPr="00000000">
        <w:rPr>
          <w:rFonts w:ascii="Palatino Linotype" w:cs="Palatino Linotype" w:eastAsia="Palatino Linotype" w:hAnsi="Palatino Linotype"/>
          <w:i w:val="1"/>
          <w:iCs w:val="1"/>
          <w:color w:val="000000"/>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rtl w:val="0"/>
        </w:rPr>
        <w:t xml:space="preserve"> Đâу là một nét </w:t>
      </w:r>
      <w:r w:rsidDel="00000000" w:rsidR="00000000" w:rsidRPr="00000000">
        <w:rPr>
          <w:color w:val="000000"/>
          <w:rtl w:val="0"/>
        </w:rPr>
        <w:t xml:space="preserve">ᴠ</w:t>
      </w:r>
      <w:r w:rsidDel="00000000" w:rsidR="00000000" w:rsidRPr="00000000">
        <w:rPr>
          <w:rFonts w:ascii="Palatino Linotype" w:cs="Palatino Linotype" w:eastAsia="Palatino Linotype" w:hAnsi="Palatino Linotype"/>
          <w:color w:val="000000"/>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 3</w:t>
      </w:r>
      <w:r w:rsidDel="00000000" w:rsidR="00000000" w:rsidRPr="00000000">
        <w:rPr>
          <w:rFonts w:ascii="Palatino Linotype" w:cs="Palatino Linotype" w:eastAsia="Palatino Linotype" w:hAnsi="Palatino Linotype"/>
          <w:b w:val="1"/>
          <w:bCs w:val="1"/>
          <w:i w:val="1"/>
          <w:iCs w:val="1"/>
          <w:rtl w:val="0"/>
        </w:rPr>
        <w:t xml:space="preserve">80 tệ</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tl w:val="0"/>
        </w:rPr>
      </w:r>
    </w:p>
    <w:p w:rsidR="00000000" w:rsidDel="00000000" w:rsidP="00000000" w:rsidRDefault="00000000" w:rsidRPr="00000000" w14:paraId="0000005D">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HÀNG CHÂU – HÀ NỘI                                                             (Ăn sáng, trưa, tối)</w:t>
      </w: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Qúy khách dùng bữa sáng tại khách sạn, sau đó đoàn khởi hành tham quan:</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bookmarkStart w:colFirst="0" w:colLast="0" w:name="_heading=h.pzlck7r1elry" w:id="0"/>
      <w:bookmarkEnd w:id="0"/>
      <w:r w:rsidDel="00000000" w:rsidR="00000000" w:rsidRPr="00000000">
        <w:rPr>
          <w:rFonts w:ascii="Palatino Linotype" w:cs="Palatino Linotype" w:eastAsia="Palatino Linotype" w:hAnsi="Palatino Linotype"/>
          <w:b w:val="1"/>
          <w:bCs w:val="1"/>
          <w:color w:val="000000"/>
          <w:rtl w:val="0"/>
        </w:rPr>
        <w:t xml:space="preserve">Quý khách đi thuyền thưởng ngoạn Tây Hồ </w:t>
      </w:r>
      <w:r w:rsidDel="00000000" w:rsidR="00000000" w:rsidRPr="00000000">
        <w:rPr>
          <w:rFonts w:ascii="Palatino Linotype" w:cs="Palatino Linotype" w:eastAsia="Palatino Linotype" w:hAnsi="Palatino Linotype"/>
          <w:i w:val="1"/>
          <w:iCs w:val="1"/>
          <w:color w:val="000000"/>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4248150</wp:posOffset>
            </wp:positionH>
            <wp:positionV relativeFrom="paragraph">
              <wp:posOffset>28575</wp:posOffset>
            </wp:positionV>
            <wp:extent cx="2381250" cy="1677927"/>
            <wp:effectExtent b="0" l="0" r="0" t="0"/>
            <wp:wrapSquare wrapText="bothSides" distB="0" distT="0" distL="114300" distR="114300"/>
            <wp:docPr descr="D:\23222222222222222222222222.jpg" id="20" name="image2.jpg"/>
            <a:graphic>
              <a:graphicData uri="http://schemas.openxmlformats.org/drawingml/2006/picture">
                <pic:pic>
                  <pic:nvPicPr>
                    <pic:cNvPr descr="D:\23222222222222222222222222.jpg" id="0" name="image2.jpg"/>
                    <pic:cNvPicPr preferRelativeResize="0"/>
                  </pic:nvPicPr>
                  <pic:blipFill>
                    <a:blip r:embed="rId13"/>
                    <a:srcRect b="0" l="0" r="0" t="0"/>
                    <a:stretch>
                      <a:fillRect/>
                    </a:stretch>
                  </pic:blipFill>
                  <pic:spPr>
                    <a:xfrm>
                      <a:off x="0" y="0"/>
                      <a:ext cx="2381250" cy="1677927"/>
                    </a:xfrm>
                    <a:prstGeom prst="rect"/>
                    <a:ln/>
                  </pic:spPr>
                </pic:pic>
              </a:graphicData>
            </a:graphic>
          </wp:anchor>
        </w:drawing>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rtl w:val="0"/>
        </w:rPr>
        <w:t xml:space="preserve">Check in Đập Tô Đê - đây là con đường ven hồ nổi tiếng chạy xuyên mặt nước, hai bên là hàng cây rợp bóng.</w:t>
      </w:r>
      <w:r w:rsidDel="00000000" w:rsidR="00000000" w:rsidRPr="00000000">
        <w:rPr>
          <w:rtl w:val="0"/>
        </w:rPr>
      </w:r>
    </w:p>
    <w:p w:rsidR="00000000" w:rsidDel="00000000" w:rsidP="00000000" w:rsidRDefault="00000000" w:rsidRPr="00000000" w14:paraId="00000061">
      <w:pPr>
        <w:numPr>
          <w:ilvl w:val="0"/>
          <w:numId w:val="4"/>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Check in Cô Sơn </w:t>
      </w:r>
      <w:r w:rsidDel="00000000" w:rsidR="00000000" w:rsidRPr="00000000">
        <w:rPr>
          <w:rFonts w:ascii="Palatino Linotype" w:cs="Palatino Linotype" w:eastAsia="Palatino Linotype" w:hAnsi="Palatino Linotype"/>
          <w:i w:val="1"/>
          <w:iCs w:val="1"/>
          <w:rtl w:val="0"/>
        </w:rPr>
        <w:t xml:space="preserve">là một hòn đảo nhỏ nằm ngay giữa Tây Hồ — cảnh rất thơ, hơi hoài cổ và rất dễ chụp hình đẹp, cực nhiều góc xanh đẹp để đi dạo, chụp ảnh.</w:t>
      </w: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dùng bữa trưa tại nhà hàng, sau đó đoàn tiếp tục tham quan:</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Hàng Châu Thanh Hà Phường</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nằm ngay tại trung tâm thành phố Hàng Châu, là khu phố vẫn giữ gìn được những nét cổ kính trước sự đô thị hóa mạnh mẽ của Hàng Châu. Đến đây bạn sẽ ghé qua con phố cổ này và sẽ có cơ hội ghé thăm những cửa hàng lên tới cả trăm tuổi với những mặt hàng cổ truyền thống như quạt, kẹo hay các hiệu thuốc, thưởng thức nhiều món ăn đường phố hấp dẫn tại Hàng Châu, điển hình như món kẹo hồ lô vẫn thường xuất hiện trong các bộ phim cổ trang của Trung Quốc.</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rtl w:val="0"/>
        </w:rPr>
        <w:t xml:space="preserve">Sau khi ăn tối</w:t>
      </w:r>
      <w:r w:rsidDel="00000000" w:rsidR="00000000" w:rsidRPr="00000000">
        <w:rPr>
          <w:rFonts w:ascii="Palatino Linotype" w:cs="Palatino Linotype" w:eastAsia="Palatino Linotype" w:hAnsi="Palatino Linotype"/>
          <w:color w:val="000000"/>
          <w:rtl w:val="0"/>
        </w:rPr>
        <w:t xml:space="preserve"> xe đưa Quý khách ra sân bay, đáp chuyến bay</w:t>
      </w:r>
      <w:r w:rsidDel="00000000" w:rsidR="00000000" w:rsidRPr="00000000">
        <w:rPr>
          <w:rFonts w:ascii="Palatino Linotype" w:cs="Palatino Linotype" w:eastAsia="Palatino Linotype" w:hAnsi="Palatino Linotype"/>
          <w:b w:val="1"/>
          <w:bCs w:val="1"/>
          <w:color w:val="000000"/>
          <w:rtl w:val="0"/>
        </w:rPr>
        <w:t xml:space="preserve"> CA707 (23h00 – 01h30+1) </w:t>
      </w:r>
      <w:r w:rsidDel="00000000" w:rsidR="00000000" w:rsidRPr="00000000">
        <w:rPr>
          <w:rFonts w:ascii="Palatino Linotype" w:cs="Palatino Linotype" w:eastAsia="Palatino Linotype" w:hAnsi="Palatino Linotype"/>
          <w:color w:val="000000"/>
          <w:rtl w:val="0"/>
        </w:rPr>
        <w:t xml:space="preserve">rời </w:t>
      </w:r>
      <w:r w:rsidDel="00000000" w:rsidR="00000000" w:rsidRPr="00000000">
        <w:rPr>
          <w:rFonts w:ascii="Palatino Linotype" w:cs="Palatino Linotype" w:eastAsia="Palatino Linotype" w:hAnsi="Palatino Linotype"/>
          <w:b w:val="1"/>
          <w:bCs w:val="1"/>
          <w:color w:val="000000"/>
          <w:rtl w:val="0"/>
        </w:rPr>
        <w:t xml:space="preserve">Thượng Hải </w:t>
      </w:r>
      <w:r w:rsidDel="00000000" w:rsidR="00000000" w:rsidRPr="00000000">
        <w:rPr>
          <w:rFonts w:ascii="Palatino Linotype" w:cs="Palatino Linotype" w:eastAsia="Palatino Linotype" w:hAnsi="Palatino Linotype"/>
          <w:color w:val="000000"/>
          <w:rtl w:val="0"/>
        </w:rPr>
        <w:t xml:space="preserve">về</w:t>
      </w:r>
      <w:r w:rsidDel="00000000" w:rsidR="00000000" w:rsidRPr="00000000">
        <w:rPr>
          <w:rFonts w:ascii="Palatino Linotype" w:cs="Palatino Linotype" w:eastAsia="Palatino Linotype" w:hAnsi="Palatino Linotype"/>
          <w:b w:val="1"/>
          <w:bCs w:val="1"/>
          <w:color w:val="000000"/>
          <w:rtl w:val="0"/>
        </w:rPr>
        <w:t xml:space="preserve"> Hà Nội.</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01h30+1: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68">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69">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271"/>
        <w:gridCol w:w="2716"/>
        <w:gridCol w:w="2387"/>
        <w:tblGridChange w:id="0">
          <w:tblGrid>
            <w:gridCol w:w="2686"/>
            <w:gridCol w:w="2271"/>
            <w:gridCol w:w="2716"/>
            <w:gridCol w:w="2387"/>
          </w:tblGrid>
        </w:tblGridChange>
      </w:tblGrid>
      <w:tr>
        <w:trPr>
          <w:cantSplit w:val="0"/>
          <w:trHeight w:val="788" w:hRule="atLeast"/>
          <w:tblHeader w:val="0"/>
        </w:trPr>
        <w:tc>
          <w:tcPr>
            <w:vAlign w:val="center"/>
          </w:tcPr>
          <w:p w:rsidR="00000000" w:rsidDel="00000000" w:rsidP="00000000" w:rsidRDefault="00000000" w:rsidRPr="00000000" w14:paraId="0000006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6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6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6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6F">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p w:rsidR="00000000" w:rsidDel="00000000" w:rsidP="00000000" w:rsidRDefault="00000000" w:rsidRPr="00000000" w14:paraId="0000007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(Ngủ chung giường với bố mẹ)</w:t>
            </w:r>
          </w:p>
        </w:tc>
        <w:tc>
          <w:tcPr>
            <w:vAlign w:val="center"/>
          </w:tcPr>
          <w:p w:rsidR="00000000" w:rsidDel="00000000" w:rsidP="00000000" w:rsidRDefault="00000000" w:rsidRPr="00000000" w14:paraId="0000007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7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p w:rsidR="00000000" w:rsidDel="00000000" w:rsidP="00000000" w:rsidRDefault="00000000" w:rsidRPr="00000000" w14:paraId="0000007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(Ngủ chung giường với bố mẹ)</w:t>
            </w:r>
          </w:p>
        </w:tc>
      </w:tr>
      <w:tr>
        <w:trPr>
          <w:cantSplit w:val="0"/>
          <w:trHeight w:val="559" w:hRule="atLeast"/>
          <w:tblHeader w:val="0"/>
        </w:trPr>
        <w:tc>
          <w:tcP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30/04 (Lễ 30/04)</w:t>
            </w:r>
          </w:p>
        </w:tc>
        <w:tc>
          <w:tcP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20.990.000 Đ</w:t>
            </w:r>
          </w:p>
        </w:tc>
        <w:tc>
          <w:tcP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bl>
    <w:p w:rsidR="00000000" w:rsidDel="00000000" w:rsidP="00000000" w:rsidRDefault="00000000" w:rsidRPr="00000000" w14:paraId="00000078">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79">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w:t>
      </w:r>
      <w:r w:rsidDel="00000000" w:rsidR="00000000" w:rsidRPr="00000000">
        <w:rPr>
          <w:rFonts w:ascii="Palatino Linotype" w:cs="Palatino Linotype" w:eastAsia="Palatino Linotype" w:hAnsi="Palatino Linotype"/>
          <w:i w:val="1"/>
          <w:iCs w:val="1"/>
          <w:color w:val="000000"/>
          <w:rtl w:val="0"/>
        </w:rPr>
        <w:t xml:space="preserve">Hà Nội – Thượng Hải//Hàng Châu – Hà Nội</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7A">
      <w:pPr>
        <w:widowControl w:val="0"/>
        <w:numPr>
          <w:ilvl w:val="0"/>
          <w:numId w:val="1"/>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23kg/1 kiện</w:t>
      </w:r>
    </w:p>
    <w:p w:rsidR="00000000" w:rsidDel="00000000" w:rsidP="00000000" w:rsidRDefault="00000000" w:rsidRPr="00000000" w14:paraId="0000007B">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7C">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lẻ khách ở 3 (khách sạn ở bên trong Ô Trấn không có phòng 3, quý khách đi nhóm lẻ sẽ phải phụ thu phòng đơn).</w:t>
      </w:r>
    </w:p>
    <w:p w:rsidR="00000000" w:rsidDel="00000000" w:rsidP="00000000" w:rsidRDefault="00000000" w:rsidRPr="00000000" w14:paraId="0000007D">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 (gồm 08 món chính + 01 món canh + món tráng miệng).</w:t>
      </w:r>
    </w:p>
    <w:p w:rsidR="00000000" w:rsidDel="00000000" w:rsidP="00000000" w:rsidRDefault="00000000" w:rsidRPr="00000000" w14:paraId="0000007E">
      <w:pPr>
        <w:widowControl w:val="0"/>
        <w:numPr>
          <w:ilvl w:val="0"/>
          <w:numId w:val="6"/>
        </w:numPr>
        <w:spacing w:line="360" w:lineRule="auto"/>
        <w:ind w:left="36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Tặng 01 bữa thịt nướng BBQ + 01 bữa lẩu tại Thượng Hải</w:t>
      </w:r>
    </w:p>
    <w:p w:rsidR="00000000" w:rsidDel="00000000" w:rsidP="00000000" w:rsidRDefault="00000000" w:rsidRPr="00000000" w14:paraId="0000007F">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Chương trình </w:t>
      </w:r>
      <w:r w:rsidDel="00000000" w:rsidR="00000000" w:rsidRPr="00000000">
        <w:rPr>
          <w:rFonts w:ascii="Palatino Linotype" w:cs="Palatino Linotype" w:eastAsia="Palatino Linotype" w:hAnsi="Palatino Linotype"/>
          <w:b w:val="1"/>
          <w:bCs w:val="1"/>
          <w:i w:val="1"/>
          <w:iCs w:val="1"/>
          <w:color w:val="ee0000"/>
          <w:highlight w:val="yellow"/>
          <w:rtl w:val="0"/>
        </w:rPr>
        <w:t xml:space="preserve">NO SHOPPING</w:t>
      </w:r>
      <w:r w:rsidDel="00000000" w:rsidR="00000000" w:rsidRPr="00000000">
        <w:rPr>
          <w:rFonts w:ascii="Palatino Linotype" w:cs="Palatino Linotype" w:eastAsia="Palatino Linotype" w:hAnsi="Palatino Linotype"/>
          <w:i w:val="1"/>
          <w:iCs w:val="1"/>
          <w:color w:val="ee0000"/>
          <w:rtl w:val="0"/>
        </w:rPr>
        <w:t xml:space="preserve"> </w:t>
      </w:r>
      <w:r w:rsidDel="00000000" w:rsidR="00000000" w:rsidRPr="00000000">
        <w:rPr>
          <w:rFonts w:ascii="Palatino Linotype" w:cs="Palatino Linotype" w:eastAsia="Palatino Linotype" w:hAnsi="Palatino Linotype"/>
          <w:i w:val="1"/>
          <w:iCs w:val="1"/>
          <w:rtl w:val="0"/>
        </w:rPr>
        <w:t xml:space="preserve">– 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80">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81">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82">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83">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địa phương chuyên nghiệp nhiệt tình theo suốt chương trình.</w:t>
      </w:r>
    </w:p>
    <w:p w:rsidR="00000000" w:rsidDel="00000000" w:rsidP="00000000" w:rsidRDefault="00000000" w:rsidRPr="00000000" w14:paraId="00000084">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85">
      <w:pPr>
        <w:widowControl w:val="0"/>
        <w:numPr>
          <w:ilvl w:val="0"/>
          <w:numId w:val="6"/>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7">
      <w:pPr>
        <w:numPr>
          <w:ilvl w:val="0"/>
          <w:numId w:val="1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88">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89">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1fob9te" w:id="1"/>
      <w:bookmarkEnd w:id="1"/>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w:t>
      </w:r>
      <w:r w:rsidDel="00000000" w:rsidR="00000000" w:rsidRPr="00000000">
        <w:rPr>
          <w:rtl w:val="0"/>
        </w:rPr>
      </w:r>
    </w:p>
    <w:p w:rsidR="00000000" w:rsidDel="00000000" w:rsidP="00000000" w:rsidRDefault="00000000" w:rsidRPr="00000000" w14:paraId="0000008A">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Không bao gồm vé Disneyland.</w:t>
      </w:r>
      <w:r w:rsidDel="00000000" w:rsidR="00000000" w:rsidRPr="00000000">
        <w:rPr>
          <w:rtl w:val="0"/>
        </w:rPr>
      </w:r>
    </w:p>
    <w:p w:rsidR="00000000" w:rsidDel="00000000" w:rsidP="00000000" w:rsidRDefault="00000000" w:rsidRPr="00000000" w14:paraId="0000008B">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8C">
      <w:pPr>
        <w:numPr>
          <w:ilvl w:val="0"/>
          <w:numId w:val="1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8D">
      <w:pPr>
        <w:numPr>
          <w:ilvl w:val="0"/>
          <w:numId w:val="1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8E">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8F">
      <w:pPr>
        <w:widowControl w:val="0"/>
        <w:numPr>
          <w:ilvl w:val="0"/>
          <w:numId w:val="11"/>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2"/>
      <w:bookmarkEnd w:id="2"/>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0">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91">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2">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3">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4">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5">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6">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7">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98">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99">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A">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9B">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9C">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9D">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9E">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9F">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0">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1">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2">
      <w:pPr>
        <w:numPr>
          <w:ilvl w:val="0"/>
          <w:numId w:val="8"/>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3">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4">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5">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6">
      <w:pPr>
        <w:numPr>
          <w:ilvl w:val="0"/>
          <w:numId w:val="8"/>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7">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A9">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A">
      <w:pPr>
        <w:numPr>
          <w:ilvl w:val="0"/>
          <w:numId w:val="9"/>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AB">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AC">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AD">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AE">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B0">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B1">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B2">
      <w:pPr>
        <w:numPr>
          <w:ilvl w:val="0"/>
          <w:numId w:val="12"/>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3">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4">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5">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B6">
      <w:pPr>
        <w:numPr>
          <w:ilvl w:val="0"/>
          <w:numId w:val="12"/>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7">
      <w:pPr>
        <w:numPr>
          <w:ilvl w:val="0"/>
          <w:numId w:val="12"/>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8">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9">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4"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paragraph" w:styleId="ListParagraph">
    <w:name w:val="List Paragraph"/>
    <w:basedOn w:val="Normal"/>
    <w:uiPriority w:val="34"/>
    <w:qFormat w:val="1"/>
    <w:rsid w:val="00D42118"/>
    <w:pPr>
      <w:ind w:left="720"/>
      <w:contextualSpacing w:val="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pn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ALYE0fPzWnsq2FznfjyZWKWyQ==">CgMxLjAyDmgucHpsY2s3cjFlbHJ5MgloLjFmb2I5dGUyCWguMzBqMHpsbDgAciExZXVhX0tpd0RCZXNoSXZTRXB5elRPOXhSdDRnWG1Rdm4=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2025-10-13T03:17:00Z</dcterms:created>
  <dc:creator>Admin</dc:creator>
</cp:coreProperties>
</file>